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51566">
              <w:rPr>
                <w:bCs/>
                <w:sz w:val="24"/>
                <w:szCs w:val="24"/>
              </w:rPr>
              <w:t xml:space="preserve"> </w:t>
            </w:r>
            <w:r w:rsidR="006D00B3">
              <w:rPr>
                <w:bCs/>
                <w:sz w:val="24"/>
                <w:szCs w:val="24"/>
              </w:rPr>
              <w:t>01.08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D00B3">
            <w:pPr>
              <w:rPr>
                <w:sz w:val="24"/>
                <w:szCs w:val="24"/>
              </w:rPr>
            </w:pPr>
            <w:r w:rsidRPr="002E45CD">
              <w:rPr>
                <w:sz w:val="28"/>
                <w:szCs w:val="28"/>
              </w:rPr>
              <w:t xml:space="preserve">       </w:t>
            </w:r>
            <w:r w:rsidR="006922CF">
              <w:rPr>
                <w:sz w:val="28"/>
                <w:szCs w:val="28"/>
              </w:rPr>
              <w:t xml:space="preserve">         </w:t>
            </w:r>
            <w:r w:rsidR="006D00B3">
              <w:rPr>
                <w:sz w:val="28"/>
                <w:szCs w:val="28"/>
              </w:rPr>
              <w:t>п/п</w:t>
            </w:r>
            <w:r w:rsidR="005A77D2">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A46B50"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5A77D2" w:rsidRPr="005A77D2">
        <w:rPr>
          <w:rFonts w:ascii="Times New Roman" w:eastAsia="Times New Roman" w:hAnsi="Times New Roman"/>
          <w:sz w:val="32"/>
          <w:szCs w:val="32"/>
          <w:lang w:eastAsia="ru-RU"/>
        </w:rPr>
        <w:t>выполнение технического обслуживания и ремонта компрессоров</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6D00B3" w:rsidRDefault="006D00B3" w:rsidP="004620A7">
      <w:pPr>
        <w:suppressAutoHyphens/>
        <w:spacing w:before="240" w:after="0"/>
        <w:rPr>
          <w:rFonts w:ascii="Times New Roman" w:eastAsia="Times New Roman" w:hAnsi="Times New Roman"/>
          <w:sz w:val="24"/>
          <w:szCs w:val="24"/>
          <w:lang w:eastAsia="ru-RU"/>
        </w:rPr>
      </w:pPr>
    </w:p>
    <w:p w:rsidR="006D00B3" w:rsidRDefault="006D00B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5A77D2" w:rsidRDefault="005A77D2" w:rsidP="005A77D2">
            <w:pPr>
              <w:suppressAutoHyphens/>
              <w:spacing w:after="0" w:line="240" w:lineRule="auto"/>
              <w:rPr>
                <w:rFonts w:ascii="Times New Roman" w:eastAsia="Calibri" w:hAnsi="Times New Roman"/>
                <w:sz w:val="24"/>
                <w:szCs w:val="24"/>
              </w:rPr>
            </w:pPr>
            <w:r w:rsidRPr="005A77D2">
              <w:rPr>
                <w:rFonts w:ascii="Times New Roman" w:eastAsia="Times New Roman" w:hAnsi="Times New Roman"/>
                <w:sz w:val="24"/>
                <w:szCs w:val="24"/>
                <w:lang w:eastAsia="ru-RU"/>
              </w:rPr>
              <w:t>Выполнение технического обслуживания и ремонта компрессоров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3635F7" w:rsidRDefault="00556AD8" w:rsidP="00DF0B4B">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5A77D2">
              <w:rPr>
                <w:rFonts w:ascii="Times New Roman" w:hAnsi="Times New Roman"/>
                <w:bCs/>
                <w:sz w:val="24"/>
                <w:szCs w:val="24"/>
              </w:rPr>
              <w:t>34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7A7C67" w:rsidP="007A7C67">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2 590 315</w:t>
            </w:r>
            <w:r w:rsidR="00BC5571">
              <w:rPr>
                <w:rFonts w:ascii="Times New Roman" w:hAnsi="Times New Roman"/>
                <w:sz w:val="24"/>
                <w:szCs w:val="24"/>
              </w:rPr>
              <w:t xml:space="preserve"> (</w:t>
            </w:r>
            <w:r>
              <w:rPr>
                <w:rFonts w:ascii="Times New Roman" w:hAnsi="Times New Roman"/>
                <w:sz w:val="24"/>
                <w:szCs w:val="24"/>
              </w:rPr>
              <w:t>Два миллиона пятьсот девяносто тысяч триста пятнадцать</w:t>
            </w:r>
            <w:r w:rsidR="00BC5571">
              <w:rPr>
                <w:rFonts w:ascii="Times New Roman" w:hAnsi="Times New Roman"/>
                <w:sz w:val="24"/>
                <w:szCs w:val="24"/>
              </w:rPr>
              <w:t xml:space="preserve">) </w:t>
            </w:r>
            <w:r w:rsidR="00DF0B4B">
              <w:rPr>
                <w:rFonts w:ascii="Times New Roman" w:hAnsi="Times New Roman"/>
                <w:sz w:val="24"/>
                <w:szCs w:val="24"/>
              </w:rPr>
              <w:t>рублей</w:t>
            </w:r>
            <w:r w:rsidR="00A51566">
              <w:rPr>
                <w:rFonts w:ascii="Times New Roman" w:hAnsi="Times New Roman"/>
                <w:sz w:val="24"/>
                <w:szCs w:val="24"/>
              </w:rPr>
              <w:t xml:space="preserve"> </w:t>
            </w:r>
            <w:r>
              <w:rPr>
                <w:rFonts w:ascii="Times New Roman" w:hAnsi="Times New Roman"/>
                <w:sz w:val="24"/>
                <w:szCs w:val="24"/>
              </w:rPr>
              <w:t>52</w:t>
            </w:r>
            <w:r w:rsidR="003635F7">
              <w:rPr>
                <w:rFonts w:ascii="Times New Roman" w:hAnsi="Times New Roman"/>
                <w:sz w:val="24"/>
                <w:szCs w:val="24"/>
              </w:rPr>
              <w:t xml:space="preserve"> </w:t>
            </w:r>
            <w:r w:rsidR="00DF0B4B">
              <w:rPr>
                <w:rFonts w:ascii="Times New Roman" w:hAnsi="Times New Roman"/>
                <w:sz w:val="24"/>
                <w:szCs w:val="24"/>
              </w:rPr>
              <w:t>копе</w:t>
            </w:r>
            <w:r>
              <w:rPr>
                <w:rFonts w:ascii="Times New Roman" w:hAnsi="Times New Roman"/>
                <w:sz w:val="24"/>
                <w:szCs w:val="24"/>
              </w:rPr>
              <w:t>йки</w:t>
            </w:r>
            <w:r w:rsidR="003635F7">
              <w:rPr>
                <w:rFonts w:ascii="Times New Roman" w:hAnsi="Times New Roman"/>
                <w:sz w:val="24"/>
                <w:szCs w:val="24"/>
              </w:rPr>
              <w:t>, с НДС</w:t>
            </w:r>
            <w:r>
              <w:rPr>
                <w:rFonts w:ascii="Times New Roman" w:hAnsi="Times New Roman"/>
                <w:sz w:val="24"/>
                <w:szCs w:val="24"/>
              </w:rPr>
              <w:t>-20%</w:t>
            </w:r>
            <w:r w:rsidR="003635F7">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DF0B4B"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A7C67">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7A7C67" w:rsidRDefault="007A7C67" w:rsidP="007A7C67">
            <w:pPr>
              <w:spacing w:after="0" w:line="240" w:lineRule="auto"/>
              <w:jc w:val="both"/>
              <w:rPr>
                <w:rFonts w:ascii="Times New Roman" w:eastAsia="Times New Roman" w:hAnsi="Times New Roman"/>
                <w:sz w:val="24"/>
                <w:szCs w:val="24"/>
                <w:lang w:eastAsia="ru-RU"/>
              </w:rPr>
            </w:pPr>
            <w:r w:rsidRPr="007A7C67">
              <w:rPr>
                <w:rFonts w:ascii="Times New Roman" w:eastAsia="Times New Roman" w:hAnsi="Times New Roman"/>
                <w:sz w:val="24"/>
                <w:szCs w:val="24"/>
                <w:lang w:eastAsia="ru-RU"/>
              </w:rPr>
              <w:t xml:space="preserve">В цену Договора входят все затраты, связанные с выполнением работ, в том числе расходы на уплату налогов, отчислений, пошлин, транспортные расходы, связанные с доставкой, и другие </w:t>
            </w:r>
            <w:r w:rsidRPr="007A7C67">
              <w:rPr>
                <w:rFonts w:ascii="Times New Roman" w:eastAsia="Times New Roman" w:hAnsi="Times New Roman"/>
                <w:sz w:val="24"/>
                <w:szCs w:val="24"/>
                <w:lang w:eastAsia="ru-RU"/>
              </w:rPr>
              <w:lastRenderedPageBreak/>
              <w:t>обязательные платежи, которые в соответствии с законодательством РФ оплачиваются при исполнении Договора.</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6D00B3">
              <w:rPr>
                <w:rFonts w:ascii="Times New Roman" w:hAnsi="Times New Roman"/>
                <w:bCs/>
                <w:sz w:val="24"/>
                <w:szCs w:val="24"/>
              </w:rPr>
              <w:t>04</w:t>
            </w:r>
            <w:r w:rsidR="00A9692C">
              <w:rPr>
                <w:rFonts w:ascii="Times New Roman" w:hAnsi="Times New Roman"/>
                <w:bCs/>
                <w:sz w:val="24"/>
                <w:szCs w:val="24"/>
              </w:rPr>
              <w:t xml:space="preserve">» </w:t>
            </w:r>
            <w:r w:rsidR="006D00B3">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6D00B3">
            <w:pPr>
              <w:pStyle w:val="afffff5"/>
              <w:rPr>
                <w:rFonts w:ascii="Times New Roman" w:hAnsi="Times New Roman"/>
                <w:bCs/>
                <w:sz w:val="24"/>
                <w:szCs w:val="24"/>
              </w:rPr>
            </w:pPr>
            <w:r w:rsidRPr="00A505AA">
              <w:rPr>
                <w:rFonts w:ascii="Times New Roman" w:hAnsi="Times New Roman"/>
                <w:bCs/>
                <w:spacing w:val="-6"/>
                <w:sz w:val="24"/>
                <w:szCs w:val="24"/>
              </w:rPr>
              <w:t>«</w:t>
            </w:r>
            <w:r w:rsidR="006D00B3">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6D00B3">
              <w:rPr>
                <w:rFonts w:ascii="Times New Roman" w:hAnsi="Times New Roman"/>
                <w:bCs/>
                <w:sz w:val="24"/>
                <w:szCs w:val="24"/>
              </w:rPr>
              <w:t>июля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D00B3">
            <w:pPr>
              <w:pStyle w:val="afffff5"/>
              <w:rPr>
                <w:rFonts w:ascii="Times New Roman" w:hAnsi="Times New Roman"/>
                <w:bCs/>
                <w:sz w:val="24"/>
                <w:szCs w:val="24"/>
              </w:rPr>
            </w:pPr>
            <w:r w:rsidRPr="00A505AA">
              <w:rPr>
                <w:rFonts w:ascii="Times New Roman" w:hAnsi="Times New Roman"/>
                <w:bCs/>
                <w:spacing w:val="-6"/>
                <w:sz w:val="24"/>
                <w:szCs w:val="24"/>
              </w:rPr>
              <w:t>«</w:t>
            </w:r>
            <w:r w:rsidR="006D00B3">
              <w:rPr>
                <w:rFonts w:ascii="Times New Roman" w:hAnsi="Times New Roman"/>
                <w:bCs/>
                <w:spacing w:val="-6"/>
                <w:sz w:val="24"/>
                <w:szCs w:val="24"/>
              </w:rPr>
              <w:t>07</w:t>
            </w:r>
            <w:r w:rsidRPr="00A505AA">
              <w:rPr>
                <w:rFonts w:ascii="Times New Roman" w:hAnsi="Times New Roman"/>
                <w:bCs/>
                <w:spacing w:val="-6"/>
                <w:sz w:val="24"/>
                <w:szCs w:val="24"/>
              </w:rPr>
              <w:t xml:space="preserve">» </w:t>
            </w:r>
            <w:r w:rsidR="006D00B3">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7A7C67" w:rsidRPr="008E29AD" w:rsidRDefault="007A7C67" w:rsidP="007A7C67">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проектом</w:t>
            </w:r>
            <w:r w:rsidRPr="008E29AD">
              <w:rPr>
                <w:rFonts w:ascii="Times New Roman" w:eastAsia="Times New Roman" w:hAnsi="Times New Roman"/>
                <w:bCs/>
                <w:sz w:val="24"/>
                <w:szCs w:val="24"/>
                <w:lang w:eastAsia="ru-RU"/>
              </w:rPr>
              <w:t xml:space="preserve"> договора</w:t>
            </w:r>
          </w:p>
          <w:p w:rsidR="00CF6066" w:rsidRPr="0011385B" w:rsidRDefault="00CF6066" w:rsidP="00B000A6">
            <w:pPr>
              <w:autoSpaceDE w:val="0"/>
              <w:autoSpaceDN w:val="0"/>
              <w:adjustRightInd w:val="0"/>
              <w:spacing w:after="0" w:line="240" w:lineRule="auto"/>
              <w:jc w:val="both"/>
              <w:rPr>
                <w:rFonts w:ascii="Times New Roman" w:hAnsi="Times New Roman"/>
                <w:sz w:val="24"/>
                <w:szCs w:val="24"/>
              </w:rPr>
            </w:pP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7A7C67">
              <w:rPr>
                <w:rFonts w:ascii="Times New Roman" w:eastAsia="Times New Roman" w:hAnsi="Times New Roman"/>
                <w:bCs/>
                <w:sz w:val="24"/>
                <w:szCs w:val="24"/>
                <w:lang w:eastAsia="ru-RU"/>
              </w:rPr>
              <w:t>1</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7A7C67">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7A7C67">
              <w:rPr>
                <w:rFonts w:ascii="Times New Roman" w:hAnsi="Times New Roman"/>
                <w:sz w:val="24"/>
                <w:szCs w:val="24"/>
              </w:rPr>
              <w:t>1</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7A7C67" w:rsidRDefault="007A7C67" w:rsidP="007A7C67">
            <w:pPr>
              <w:pStyle w:val="53"/>
              <w:ind w:left="-7"/>
              <w:rPr>
                <w:rFonts w:ascii="Times New Roman" w:hAnsi="Times New Roman"/>
                <w:i/>
                <w:sz w:val="24"/>
                <w:szCs w:val="24"/>
              </w:rPr>
            </w:pPr>
            <w:r w:rsidRPr="000D5557">
              <w:rPr>
                <w:rFonts w:ascii="Times New Roman" w:hAnsi="Times New Roman"/>
                <w:sz w:val="24"/>
                <w:szCs w:val="24"/>
              </w:rPr>
              <w:t>Согласие участника процедуры закупки на поставку товаров, выполнение работ, оказание услуг, на условиях извещения, без направления участником собственных предложений</w:t>
            </w:r>
            <w:r w:rsidRPr="000D5557">
              <w:rPr>
                <w:rFonts w:ascii="Times New Roman" w:hAnsi="Times New Roman"/>
                <w:i/>
                <w:sz w:val="24"/>
                <w:szCs w:val="24"/>
              </w:rPr>
              <w:t xml:space="preserve"> (заполняется </w:t>
            </w:r>
            <w:r w:rsidRPr="008335EF">
              <w:rPr>
                <w:rFonts w:ascii="Times New Roman" w:hAnsi="Times New Roman"/>
                <w:i/>
                <w:sz w:val="24"/>
                <w:szCs w:val="24"/>
              </w:rPr>
              <w:t>по форме 3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 xml:space="preserve">В рамках рассмотрения заявок ЗК принимает решение о признании заявок соответствующими либо не соответствующими </w:t>
            </w:r>
            <w:r w:rsidRPr="00484281">
              <w:rPr>
                <w:rFonts w:ascii="Times New Roman" w:hAnsi="Times New Roman"/>
                <w:bCs/>
                <w:sz w:val="24"/>
              </w:rPr>
              <w:lastRenderedPageBreak/>
              <w:t>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 xml:space="preserve">Сведения о праве обжаловать условия </w:t>
            </w:r>
            <w:r>
              <w:rPr>
                <w:rFonts w:ascii="Times New Roman" w:hAnsi="Times New Roman"/>
                <w:sz w:val="24"/>
                <w:szCs w:val="24"/>
              </w:rPr>
              <w:lastRenderedPageBreak/>
              <w:t>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lastRenderedPageBreak/>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lastRenderedPageBreak/>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7A7C67" w:rsidRPr="00A505AA" w:rsidTr="00B90EAE">
        <w:tc>
          <w:tcPr>
            <w:tcW w:w="964" w:type="dxa"/>
            <w:vAlign w:val="center"/>
          </w:tcPr>
          <w:p w:rsidR="007A7C67" w:rsidRPr="009636D4" w:rsidRDefault="007A7C67" w:rsidP="007A7C67">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7A7C67" w:rsidRPr="008335EF" w:rsidRDefault="007A7C67" w:rsidP="007A7C67">
            <w:pPr>
              <w:jc w:val="both"/>
              <w:rPr>
                <w:rFonts w:ascii="Times New Roman" w:hAnsi="Times New Roman"/>
                <w:color w:val="000000"/>
                <w:sz w:val="24"/>
                <w:szCs w:val="24"/>
              </w:rPr>
            </w:pPr>
            <w:r>
              <w:rPr>
                <w:rFonts w:ascii="Times New Roman" w:eastAsia="Calibri" w:hAnsi="Times New Roman"/>
                <w:sz w:val="24"/>
                <w:szCs w:val="24"/>
              </w:rPr>
              <w:t>Предложение о цене договора/единицы продукции</w:t>
            </w:r>
            <w:r w:rsidRPr="008335EF">
              <w:rPr>
                <w:rFonts w:ascii="Times New Roman" w:eastAsia="Calibri" w:hAnsi="Times New Roman"/>
                <w:sz w:val="24"/>
                <w:szCs w:val="24"/>
              </w:rPr>
              <w:t xml:space="preserve"> (Спецификация с разбивкой цен по позициям согласно Техническому заданию)</w:t>
            </w:r>
            <w:r w:rsidRPr="008335EF">
              <w:rPr>
                <w:rFonts w:ascii="Calibri" w:eastAsia="Calibri" w:hAnsi="Calibri"/>
                <w:sz w:val="24"/>
                <w:szCs w:val="24"/>
              </w:rPr>
              <w:t xml:space="preserve"> </w:t>
            </w:r>
            <w:r>
              <w:rPr>
                <w:rFonts w:ascii="Times New Roman" w:eastAsia="Calibri" w:hAnsi="Times New Roman"/>
                <w:i/>
                <w:sz w:val="24"/>
                <w:szCs w:val="24"/>
              </w:rPr>
              <w:t>(заполняется по форме 2</w:t>
            </w:r>
            <w:r w:rsidRPr="008335EF">
              <w:rPr>
                <w:rFonts w:ascii="Times New Roman" w:eastAsia="Calibri" w:hAnsi="Times New Roman"/>
                <w:i/>
                <w:sz w:val="24"/>
                <w:szCs w:val="24"/>
              </w:rPr>
              <w:t xml:space="preserve"> раздела 2 </w:t>
            </w:r>
            <w:r w:rsidRPr="008335EF">
              <w:rPr>
                <w:rFonts w:ascii="Times New Roman" w:hAnsi="Times New Roman"/>
                <w:i/>
                <w:sz w:val="24"/>
                <w:szCs w:val="24"/>
              </w:rPr>
              <w:t>извещения о проведении закупки</w:t>
            </w:r>
            <w:r>
              <w:rPr>
                <w:rFonts w:ascii="Times New Roman" w:eastAsia="Calibri" w:hAnsi="Times New Roman"/>
                <w:i/>
                <w:sz w:val="24"/>
                <w:szCs w:val="24"/>
              </w:rPr>
              <w:t>)</w:t>
            </w:r>
          </w:p>
        </w:tc>
      </w:tr>
      <w:tr w:rsidR="007A7C67" w:rsidRPr="00A505AA" w:rsidTr="00B90EAE">
        <w:tc>
          <w:tcPr>
            <w:tcW w:w="964" w:type="dxa"/>
            <w:vAlign w:val="center"/>
          </w:tcPr>
          <w:p w:rsidR="007A7C67" w:rsidRDefault="007A7C67" w:rsidP="007A7C67">
            <w:pPr>
              <w:pStyle w:val="afffff5"/>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7A7C67" w:rsidRPr="008335EF" w:rsidRDefault="007A7C67" w:rsidP="007A7C67">
            <w:pPr>
              <w:jc w:val="both"/>
              <w:rPr>
                <w:rFonts w:ascii="Times New Roman" w:hAnsi="Times New Roman"/>
                <w:color w:val="000000"/>
                <w:sz w:val="24"/>
                <w:szCs w:val="24"/>
              </w:rPr>
            </w:pPr>
            <w:r w:rsidRPr="008335EF">
              <w:rPr>
                <w:rFonts w:ascii="Times New Roman" w:hAnsi="Times New Roman"/>
                <w:sz w:val="24"/>
                <w:szCs w:val="24"/>
              </w:rPr>
              <w:t>Согласие участника процедуры закупки на поставку товаров, выполнение работ, оказание услуг, указанных извещении о закупке, без направления участником процедуры закупки собственных предложений</w:t>
            </w:r>
            <w:r w:rsidRPr="008335EF">
              <w:rPr>
                <w:rFonts w:ascii="Times New Roman" w:hAnsi="Times New Roman"/>
                <w:i/>
                <w:sz w:val="24"/>
                <w:szCs w:val="24"/>
              </w:rPr>
              <w:t xml:space="preserve"> (</w:t>
            </w:r>
            <w:r>
              <w:rPr>
                <w:rFonts w:ascii="Times New Roman" w:hAnsi="Times New Roman"/>
                <w:i/>
                <w:sz w:val="24"/>
                <w:szCs w:val="24"/>
              </w:rPr>
              <w:t>заполняется по форме 3</w:t>
            </w:r>
            <w:r w:rsidRPr="008335EF">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7A7C67"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7A7C67"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7A7C67"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7A7C67"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7A7C67"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7A7C67"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7A7C67"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7A7C67"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7A7C67">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A7C67">
              <w:rPr>
                <w:rFonts w:ascii="Times New Roman" w:hAnsi="Times New Roman"/>
                <w:color w:val="000000"/>
                <w:sz w:val="24"/>
                <w:szCs w:val="24"/>
              </w:rPr>
              <w:t>, 4</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DF0B4B">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52544B" w:rsidRDefault="0052544B" w:rsidP="0052544B">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52544B" w:rsidRPr="00C07D64" w:rsidRDefault="0052544B" w:rsidP="0052544B">
      <w:pPr>
        <w:pStyle w:val="2f6"/>
        <w:jc w:val="left"/>
        <w:rPr>
          <w:rFonts w:ascii="Times New Roman" w:hAnsi="Times New Roman"/>
          <w:b w:val="0"/>
          <w:sz w:val="20"/>
          <w:szCs w:val="20"/>
        </w:rPr>
      </w:pPr>
      <w:r w:rsidRPr="00C07D64">
        <w:rPr>
          <w:rFonts w:ascii="Times New Roman" w:hAnsi="Times New Roman"/>
          <w:b w:val="0"/>
          <w:sz w:val="20"/>
          <w:szCs w:val="20"/>
        </w:rPr>
        <w:t>На бланке (при наличии)</w:t>
      </w:r>
    </w:p>
    <w:p w:rsidR="0052544B" w:rsidRPr="00C07D64" w:rsidRDefault="0052544B" w:rsidP="0052544B">
      <w:pPr>
        <w:autoSpaceDE w:val="0"/>
        <w:autoSpaceDN w:val="0"/>
        <w:adjustRightInd w:val="0"/>
        <w:spacing w:after="0" w:line="240" w:lineRule="auto"/>
        <w:rPr>
          <w:rFonts w:ascii="Times New Roman" w:hAnsi="Times New Roman"/>
          <w:sz w:val="20"/>
          <w:szCs w:val="20"/>
        </w:rPr>
      </w:pPr>
      <w:r w:rsidRPr="00C07D64">
        <w:rPr>
          <w:rFonts w:ascii="Times New Roman" w:hAnsi="Times New Roman"/>
          <w:sz w:val="20"/>
          <w:szCs w:val="20"/>
        </w:rPr>
        <w:t>От кого (Наименование организации, адрес местонахождения (для юридического лица)</w:t>
      </w:r>
    </w:p>
    <w:p w:rsidR="0052544B" w:rsidRDefault="0052544B" w:rsidP="0052544B">
      <w:pPr>
        <w:autoSpaceDE w:val="0"/>
        <w:autoSpaceDN w:val="0"/>
        <w:adjustRightInd w:val="0"/>
        <w:spacing w:after="0" w:line="240" w:lineRule="auto"/>
        <w:jc w:val="both"/>
        <w:rPr>
          <w:rFonts w:ascii="Times New Roman" w:hAnsi="Times New Roman"/>
          <w:sz w:val="20"/>
          <w:szCs w:val="20"/>
        </w:rPr>
      </w:pPr>
      <w:r w:rsidRPr="00C07D64">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52544B" w:rsidRPr="00C07D64" w:rsidRDefault="0052544B" w:rsidP="0052544B">
      <w:pPr>
        <w:autoSpaceDE w:val="0"/>
        <w:autoSpaceDN w:val="0"/>
        <w:adjustRightInd w:val="0"/>
        <w:spacing w:after="0" w:line="240" w:lineRule="auto"/>
        <w:jc w:val="both"/>
        <w:rPr>
          <w:rFonts w:ascii="Times New Roman" w:hAnsi="Times New Roman"/>
          <w:sz w:val="20"/>
          <w:szCs w:val="20"/>
        </w:rPr>
      </w:pPr>
    </w:p>
    <w:p w:rsidR="0052544B" w:rsidRDefault="0052544B" w:rsidP="0052544B">
      <w:pPr>
        <w:pStyle w:val="3a"/>
        <w:spacing w:before="0"/>
        <w:ind w:left="426"/>
        <w:jc w:val="center"/>
        <w:rPr>
          <w:rFonts w:ascii="Times New Roman" w:hAnsi="Times New Roman"/>
          <w:sz w:val="24"/>
          <w:szCs w:val="24"/>
          <w:lang w:val="ru"/>
        </w:rPr>
      </w:pPr>
      <w:r>
        <w:rPr>
          <w:rFonts w:ascii="Times New Roman" w:hAnsi="Times New Roman"/>
          <w:sz w:val="24"/>
          <w:szCs w:val="24"/>
          <w:lang w:val="ru"/>
        </w:rPr>
        <w:t>ПРЕДЛОЖЕНИЕ О ЦЕНЕ ДОГОВОРА</w:t>
      </w:r>
    </w:p>
    <w:p w:rsidR="0052544B" w:rsidRDefault="0052544B" w:rsidP="0052544B">
      <w:pPr>
        <w:pStyle w:val="3a"/>
        <w:spacing w:before="0"/>
        <w:ind w:left="426"/>
        <w:jc w:val="center"/>
        <w:rPr>
          <w:rFonts w:ascii="Times New Roman" w:hAnsi="Times New Roman"/>
          <w:sz w:val="24"/>
          <w:szCs w:val="24"/>
          <w:lang w:val="ru"/>
        </w:rPr>
      </w:pPr>
    </w:p>
    <w:p w:rsidR="0052544B" w:rsidRPr="0052544B" w:rsidRDefault="0052544B" w:rsidP="0052544B">
      <w:pPr>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 xml:space="preserve">Стоимость проведения работ планового технического обслуживания оборудования </w:t>
      </w:r>
    </w:p>
    <w:p w:rsidR="0052544B" w:rsidRPr="0052544B" w:rsidRDefault="0052544B" w:rsidP="0052544B">
      <w:pPr>
        <w:spacing w:after="0" w:line="240" w:lineRule="auto"/>
        <w:rPr>
          <w:rFonts w:ascii="Times New Roman" w:eastAsia="Times New Roman" w:hAnsi="Times New Roman"/>
          <w:b/>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728"/>
        <w:gridCol w:w="1602"/>
        <w:gridCol w:w="2028"/>
        <w:gridCol w:w="1785"/>
      </w:tblGrid>
      <w:tr w:rsidR="0052544B" w:rsidRPr="0052544B" w:rsidTr="0052544B">
        <w:tc>
          <w:tcPr>
            <w:tcW w:w="530" w:type="dxa"/>
            <w:shd w:val="clear" w:color="auto" w:fill="auto"/>
          </w:tcPr>
          <w:p w:rsidR="0052544B" w:rsidRPr="0052544B" w:rsidRDefault="0052544B" w:rsidP="0052544B">
            <w:pPr>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w:t>
            </w:r>
          </w:p>
          <w:p w:rsidR="0052544B" w:rsidRPr="0052544B" w:rsidRDefault="0052544B" w:rsidP="0052544B">
            <w:pPr>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п/п</w:t>
            </w:r>
          </w:p>
        </w:tc>
        <w:tc>
          <w:tcPr>
            <w:tcW w:w="3752" w:type="dxa"/>
            <w:shd w:val="clear" w:color="auto" w:fill="auto"/>
          </w:tcPr>
          <w:p w:rsidR="0052544B" w:rsidRPr="0052544B" w:rsidRDefault="0052544B" w:rsidP="0052544B">
            <w:pPr>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Наименование оборудования</w:t>
            </w:r>
          </w:p>
        </w:tc>
        <w:tc>
          <w:tcPr>
            <w:tcW w:w="1607" w:type="dxa"/>
            <w:shd w:val="clear" w:color="auto" w:fill="auto"/>
          </w:tcPr>
          <w:p w:rsidR="0052544B" w:rsidRPr="0052544B" w:rsidRDefault="0052544B" w:rsidP="0052544B">
            <w:pPr>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 серийный</w:t>
            </w:r>
          </w:p>
        </w:tc>
        <w:tc>
          <w:tcPr>
            <w:tcW w:w="1989" w:type="dxa"/>
            <w:shd w:val="clear" w:color="auto" w:fill="auto"/>
          </w:tcPr>
          <w:p w:rsidR="0052544B" w:rsidRPr="0052544B" w:rsidRDefault="0052544B" w:rsidP="0052544B">
            <w:pPr>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Тип ТО (наработка, мото/час.)</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Цена, руб.,</w:t>
            </w:r>
          </w:p>
          <w:p w:rsidR="0052544B" w:rsidRPr="0052544B" w:rsidRDefault="0052544B" w:rsidP="0052544B">
            <w:pPr>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в т. ч. НДС (20%)</w:t>
            </w:r>
          </w:p>
        </w:tc>
      </w:tr>
      <w:tr w:rsidR="0052544B" w:rsidRPr="0052544B" w:rsidTr="0052544B">
        <w:tc>
          <w:tcPr>
            <w:tcW w:w="530" w:type="dxa"/>
            <w:vMerge w:val="restart"/>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3752" w:type="dxa"/>
            <w:vMerge w:val="restart"/>
            <w:shd w:val="clear" w:color="auto" w:fill="auto"/>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Компрессор Atlas Copсo AQ 37 VSD </w:t>
            </w:r>
          </w:p>
          <w:p w:rsidR="0052544B" w:rsidRPr="0052544B" w:rsidRDefault="0052544B" w:rsidP="0052544B">
            <w:pPr>
              <w:spacing w:after="0" w:line="240" w:lineRule="auto"/>
              <w:rPr>
                <w:rFonts w:ascii="Times New Roman" w:eastAsia="Times New Roman" w:hAnsi="Times New Roman"/>
                <w:sz w:val="22"/>
                <w:szCs w:val="22"/>
                <w:lang w:eastAsia="ru-RU"/>
              </w:rPr>
            </w:pPr>
          </w:p>
        </w:tc>
        <w:tc>
          <w:tcPr>
            <w:tcW w:w="1607" w:type="dxa"/>
            <w:vMerge w:val="restart"/>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API 807101</w:t>
            </w:r>
          </w:p>
        </w:tc>
        <w:tc>
          <w:tcPr>
            <w:tcW w:w="1989"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ТО 4000</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52544B">
        <w:tc>
          <w:tcPr>
            <w:tcW w:w="530" w:type="dxa"/>
            <w:vMerge/>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3752" w:type="dxa"/>
            <w:vMerge/>
            <w:shd w:val="clear" w:color="auto" w:fill="auto"/>
          </w:tcPr>
          <w:p w:rsidR="0052544B" w:rsidRPr="0052544B" w:rsidRDefault="0052544B" w:rsidP="0052544B">
            <w:pPr>
              <w:spacing w:after="0" w:line="240" w:lineRule="auto"/>
              <w:rPr>
                <w:rFonts w:ascii="Times New Roman" w:eastAsia="Times New Roman" w:hAnsi="Times New Roman"/>
                <w:sz w:val="22"/>
                <w:szCs w:val="22"/>
                <w:lang w:eastAsia="ru-RU"/>
              </w:rPr>
            </w:pPr>
          </w:p>
        </w:tc>
        <w:tc>
          <w:tcPr>
            <w:tcW w:w="1607" w:type="dxa"/>
            <w:vMerge/>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989"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ТО 8000</w:t>
            </w: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Замена электромагнитного клапана</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52544B">
        <w:tc>
          <w:tcPr>
            <w:tcW w:w="530"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w:t>
            </w:r>
          </w:p>
        </w:tc>
        <w:tc>
          <w:tcPr>
            <w:tcW w:w="3752" w:type="dxa"/>
            <w:shd w:val="clear" w:color="auto" w:fill="auto"/>
          </w:tcPr>
          <w:p w:rsidR="0052544B" w:rsidRPr="0052544B" w:rsidRDefault="0052544B" w:rsidP="0052544B">
            <w:pPr>
              <w:spacing w:after="0" w:line="240" w:lineRule="auto"/>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Компрессор</w:t>
            </w:r>
            <w:r w:rsidRPr="0052544B">
              <w:rPr>
                <w:rFonts w:ascii="Times New Roman" w:eastAsia="Times New Roman" w:hAnsi="Times New Roman"/>
                <w:sz w:val="22"/>
                <w:szCs w:val="22"/>
                <w:lang w:val="en-US" w:eastAsia="ru-RU"/>
              </w:rPr>
              <w:t xml:space="preserve"> Atlas Cop</w:t>
            </w:r>
            <w:r w:rsidRPr="0052544B">
              <w:rPr>
                <w:rFonts w:ascii="Times New Roman" w:eastAsia="Times New Roman" w:hAnsi="Times New Roman"/>
                <w:sz w:val="22"/>
                <w:szCs w:val="22"/>
                <w:lang w:eastAsia="ru-RU"/>
              </w:rPr>
              <w:t>с</w:t>
            </w:r>
            <w:r w:rsidRPr="0052544B">
              <w:rPr>
                <w:rFonts w:ascii="Times New Roman" w:eastAsia="Times New Roman" w:hAnsi="Times New Roman"/>
                <w:sz w:val="22"/>
                <w:szCs w:val="22"/>
                <w:lang w:val="en-US" w:eastAsia="ru-RU"/>
              </w:rPr>
              <w:t xml:space="preserve">o SF22+FF </w:t>
            </w:r>
          </w:p>
        </w:tc>
        <w:tc>
          <w:tcPr>
            <w:tcW w:w="160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API 770698</w:t>
            </w:r>
          </w:p>
        </w:tc>
        <w:tc>
          <w:tcPr>
            <w:tcW w:w="1989"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ТО 5000</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52544B">
        <w:tc>
          <w:tcPr>
            <w:tcW w:w="530"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3</w:t>
            </w:r>
          </w:p>
        </w:tc>
        <w:tc>
          <w:tcPr>
            <w:tcW w:w="3752" w:type="dxa"/>
            <w:shd w:val="clear" w:color="auto" w:fill="auto"/>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Генератор азота Atlas Copco NGP 50+ppm </w:t>
            </w:r>
          </w:p>
        </w:tc>
        <w:tc>
          <w:tcPr>
            <w:tcW w:w="160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API 205060</w:t>
            </w:r>
          </w:p>
        </w:tc>
        <w:tc>
          <w:tcPr>
            <w:tcW w:w="1989"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ТО 4000</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52544B">
        <w:tc>
          <w:tcPr>
            <w:tcW w:w="530"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4</w:t>
            </w:r>
          </w:p>
        </w:tc>
        <w:tc>
          <w:tcPr>
            <w:tcW w:w="3752" w:type="dxa"/>
            <w:shd w:val="clear" w:color="auto" w:fill="auto"/>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Компрессор Ceccato WIS 40 T </w:t>
            </w:r>
          </w:p>
          <w:p w:rsidR="0052544B" w:rsidRPr="0052544B" w:rsidRDefault="0052544B" w:rsidP="0052544B">
            <w:pPr>
              <w:spacing w:after="0" w:line="240" w:lineRule="auto"/>
              <w:rPr>
                <w:rFonts w:ascii="Times New Roman" w:eastAsia="Times New Roman" w:hAnsi="Times New Roman"/>
                <w:sz w:val="22"/>
                <w:szCs w:val="22"/>
                <w:lang w:eastAsia="ru-RU"/>
              </w:rPr>
            </w:pPr>
          </w:p>
        </w:tc>
        <w:tc>
          <w:tcPr>
            <w:tcW w:w="160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AIP 806339</w:t>
            </w:r>
          </w:p>
        </w:tc>
        <w:tc>
          <w:tcPr>
            <w:tcW w:w="1989"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ТО 4000</w:t>
            </w: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Замена разгрузочного клапан в сборе.</w:t>
            </w: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Замена виброопор винтового блока и двигателя.</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52544B">
        <w:tc>
          <w:tcPr>
            <w:tcW w:w="530"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5</w:t>
            </w:r>
          </w:p>
        </w:tc>
        <w:tc>
          <w:tcPr>
            <w:tcW w:w="3752" w:type="dxa"/>
            <w:shd w:val="clear" w:color="auto" w:fill="auto"/>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Осушитель адсорбционный Сeccato ADS 60 </w:t>
            </w:r>
          </w:p>
        </w:tc>
        <w:tc>
          <w:tcPr>
            <w:tcW w:w="160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API 092530</w:t>
            </w:r>
          </w:p>
        </w:tc>
        <w:tc>
          <w:tcPr>
            <w:tcW w:w="1989"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ТО 1 раз в 3 года </w:t>
            </w: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с заменой глушителей 1614681900 – 2 шт.</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52544B">
        <w:tc>
          <w:tcPr>
            <w:tcW w:w="530"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6</w:t>
            </w:r>
          </w:p>
        </w:tc>
        <w:tc>
          <w:tcPr>
            <w:tcW w:w="3752" w:type="dxa"/>
            <w:shd w:val="clear" w:color="auto" w:fill="auto"/>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Компрессор Atlas Copco SF6 </w:t>
            </w:r>
          </w:p>
          <w:p w:rsidR="0052544B" w:rsidRPr="0052544B" w:rsidRDefault="0052544B" w:rsidP="0052544B">
            <w:pPr>
              <w:spacing w:after="0" w:line="240" w:lineRule="auto"/>
              <w:rPr>
                <w:rFonts w:ascii="Times New Roman" w:eastAsia="Times New Roman" w:hAnsi="Times New Roman"/>
                <w:sz w:val="22"/>
                <w:szCs w:val="22"/>
                <w:lang w:eastAsia="ru-RU"/>
              </w:rPr>
            </w:pPr>
          </w:p>
        </w:tc>
        <w:tc>
          <w:tcPr>
            <w:tcW w:w="160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AII 692824</w:t>
            </w:r>
          </w:p>
        </w:tc>
        <w:tc>
          <w:tcPr>
            <w:tcW w:w="1989"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Ремонт 1-й ступени</w:t>
            </w: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ТО 5000</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52544B">
        <w:tc>
          <w:tcPr>
            <w:tcW w:w="530"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7</w:t>
            </w:r>
          </w:p>
        </w:tc>
        <w:tc>
          <w:tcPr>
            <w:tcW w:w="3752" w:type="dxa"/>
            <w:shd w:val="clear" w:color="auto" w:fill="auto"/>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Компрессор Atlas Copco SF6+FF </w:t>
            </w:r>
          </w:p>
          <w:p w:rsidR="0052544B" w:rsidRPr="0052544B" w:rsidRDefault="0052544B" w:rsidP="0052544B">
            <w:pPr>
              <w:spacing w:after="0" w:line="240" w:lineRule="auto"/>
              <w:rPr>
                <w:rFonts w:ascii="Times New Roman" w:eastAsia="Times New Roman" w:hAnsi="Times New Roman"/>
                <w:sz w:val="22"/>
                <w:szCs w:val="22"/>
                <w:lang w:eastAsia="ru-RU"/>
              </w:rPr>
            </w:pPr>
          </w:p>
        </w:tc>
        <w:tc>
          <w:tcPr>
            <w:tcW w:w="160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API 760304</w:t>
            </w:r>
          </w:p>
        </w:tc>
        <w:tc>
          <w:tcPr>
            <w:tcW w:w="1989"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ТО 2500</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52544B">
        <w:tc>
          <w:tcPr>
            <w:tcW w:w="7878" w:type="dxa"/>
            <w:gridSpan w:val="4"/>
            <w:shd w:val="clear" w:color="auto" w:fill="auto"/>
          </w:tcPr>
          <w:p w:rsidR="0052544B" w:rsidRPr="0052544B" w:rsidRDefault="0052544B" w:rsidP="0052544B">
            <w:pPr>
              <w:spacing w:after="0" w:line="240" w:lineRule="auto"/>
              <w:rPr>
                <w:rFonts w:ascii="Times New Roman" w:eastAsia="Times New Roman" w:hAnsi="Times New Roman"/>
                <w:b/>
                <w:sz w:val="22"/>
                <w:szCs w:val="22"/>
                <w:lang w:eastAsia="ru-RU"/>
              </w:rPr>
            </w:pPr>
          </w:p>
          <w:p w:rsidR="0052544B" w:rsidRPr="0052544B" w:rsidRDefault="0052544B" w:rsidP="0052544B">
            <w:pPr>
              <w:spacing w:after="0" w:line="240" w:lineRule="auto"/>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Итого</w:t>
            </w:r>
          </w:p>
        </w:tc>
        <w:tc>
          <w:tcPr>
            <w:tcW w:w="1797" w:type="dxa"/>
            <w:shd w:val="clear" w:color="auto" w:fill="auto"/>
          </w:tcPr>
          <w:p w:rsidR="0052544B" w:rsidRPr="0052544B" w:rsidRDefault="0052544B" w:rsidP="0052544B">
            <w:pPr>
              <w:spacing w:after="0" w:line="240" w:lineRule="auto"/>
              <w:jc w:val="center"/>
              <w:rPr>
                <w:rFonts w:ascii="Times New Roman" w:eastAsia="Times New Roman" w:hAnsi="Times New Roman"/>
                <w:b/>
                <w:sz w:val="22"/>
                <w:szCs w:val="22"/>
                <w:lang w:eastAsia="ru-RU"/>
              </w:rPr>
            </w:pPr>
          </w:p>
        </w:tc>
      </w:tr>
    </w:tbl>
    <w:p w:rsidR="0052544B" w:rsidRPr="0052544B" w:rsidRDefault="0052544B" w:rsidP="0052544B">
      <w:pPr>
        <w:spacing w:after="0" w:line="240" w:lineRule="auto"/>
        <w:jc w:val="center"/>
        <w:rPr>
          <w:rFonts w:ascii="Times New Roman" w:eastAsia="Times New Roman" w:hAnsi="Times New Roman"/>
          <w:b/>
          <w:sz w:val="22"/>
          <w:szCs w:val="22"/>
          <w:lang w:eastAsia="ru-RU"/>
        </w:rPr>
      </w:pPr>
    </w:p>
    <w:p w:rsidR="0052544B" w:rsidRPr="0052544B" w:rsidRDefault="0052544B" w:rsidP="0052544B">
      <w:pPr>
        <w:spacing w:after="0" w:line="240" w:lineRule="auto"/>
        <w:jc w:val="center"/>
        <w:rPr>
          <w:rFonts w:ascii="Times New Roman" w:eastAsia="Times New Roman" w:hAnsi="Times New Roman"/>
          <w:b/>
          <w:sz w:val="22"/>
          <w:szCs w:val="22"/>
          <w:lang w:eastAsia="ru-RU"/>
        </w:rPr>
      </w:pPr>
    </w:p>
    <w:p w:rsidR="0052544B" w:rsidRPr="0052544B" w:rsidRDefault="0052544B" w:rsidP="0052544B">
      <w:pPr>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 xml:space="preserve">Стоимостью материалов для проведения планового технического обслуживания оборудования </w:t>
      </w:r>
    </w:p>
    <w:p w:rsidR="0052544B" w:rsidRPr="0052544B" w:rsidRDefault="0052544B" w:rsidP="0052544B">
      <w:pPr>
        <w:spacing w:after="0" w:line="240" w:lineRule="auto"/>
        <w:jc w:val="center"/>
        <w:rPr>
          <w:rFonts w:ascii="Times New Roman" w:eastAsia="Times New Roman" w:hAnsi="Times New Roman"/>
          <w:b/>
          <w:sz w:val="22"/>
          <w:szCs w:val="22"/>
          <w:lang w:eastAsia="ru-RU"/>
        </w:rPr>
      </w:pPr>
    </w:p>
    <w:tbl>
      <w:tblPr>
        <w:tblpPr w:leftFromText="180" w:rightFromText="180" w:vertAnchor="text" w:horzAnchor="margin" w:tblpXSpec="center" w:tblpY="57"/>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105"/>
        <w:gridCol w:w="2902"/>
        <w:gridCol w:w="1776"/>
        <w:gridCol w:w="924"/>
        <w:gridCol w:w="1620"/>
        <w:gridCol w:w="1440"/>
      </w:tblGrid>
      <w:tr w:rsidR="0052544B" w:rsidRPr="0052544B" w:rsidTr="003F6B66">
        <w:trPr>
          <w:trHeight w:val="558"/>
        </w:trPr>
        <w:tc>
          <w:tcPr>
            <w:tcW w:w="421" w:type="dxa"/>
            <w:vAlign w:val="center"/>
          </w:tcPr>
          <w:p w:rsidR="0052544B" w:rsidRPr="0052544B" w:rsidRDefault="0052544B" w:rsidP="0052544B">
            <w:pPr>
              <w:tabs>
                <w:tab w:val="num" w:pos="0"/>
              </w:tabs>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w:t>
            </w:r>
          </w:p>
        </w:tc>
        <w:tc>
          <w:tcPr>
            <w:tcW w:w="1105" w:type="dxa"/>
            <w:vAlign w:val="center"/>
          </w:tcPr>
          <w:p w:rsidR="0052544B" w:rsidRPr="0052544B" w:rsidRDefault="0052544B" w:rsidP="0052544B">
            <w:pPr>
              <w:tabs>
                <w:tab w:val="num" w:pos="0"/>
              </w:tabs>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Тип ТО</w:t>
            </w:r>
          </w:p>
        </w:tc>
        <w:tc>
          <w:tcPr>
            <w:tcW w:w="2902" w:type="dxa"/>
            <w:vAlign w:val="center"/>
          </w:tcPr>
          <w:p w:rsidR="0052544B" w:rsidRPr="0052544B" w:rsidRDefault="0052544B" w:rsidP="0052544B">
            <w:pPr>
              <w:tabs>
                <w:tab w:val="num" w:pos="0"/>
              </w:tabs>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Наименование</w:t>
            </w:r>
          </w:p>
        </w:tc>
        <w:tc>
          <w:tcPr>
            <w:tcW w:w="1776" w:type="dxa"/>
            <w:vAlign w:val="center"/>
          </w:tcPr>
          <w:p w:rsidR="0052544B" w:rsidRPr="0052544B" w:rsidRDefault="0052544B" w:rsidP="0052544B">
            <w:pPr>
              <w:tabs>
                <w:tab w:val="num" w:pos="0"/>
              </w:tabs>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Артикул</w:t>
            </w:r>
          </w:p>
        </w:tc>
        <w:tc>
          <w:tcPr>
            <w:tcW w:w="924" w:type="dxa"/>
            <w:vAlign w:val="center"/>
          </w:tcPr>
          <w:p w:rsidR="0052544B" w:rsidRPr="0052544B" w:rsidRDefault="0052544B" w:rsidP="0052544B">
            <w:pPr>
              <w:tabs>
                <w:tab w:val="num" w:pos="0"/>
              </w:tabs>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Кол-во, ед.</w:t>
            </w:r>
          </w:p>
        </w:tc>
        <w:tc>
          <w:tcPr>
            <w:tcW w:w="1620" w:type="dxa"/>
            <w:vAlign w:val="center"/>
          </w:tcPr>
          <w:p w:rsidR="0052544B" w:rsidRPr="0052544B" w:rsidRDefault="0052544B" w:rsidP="0052544B">
            <w:pPr>
              <w:tabs>
                <w:tab w:val="num" w:pos="0"/>
              </w:tabs>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 xml:space="preserve">Цена, рублей, </w:t>
            </w:r>
          </w:p>
          <w:p w:rsidR="0052544B" w:rsidRPr="0052544B" w:rsidRDefault="0052544B" w:rsidP="0052544B">
            <w:pPr>
              <w:tabs>
                <w:tab w:val="num" w:pos="0"/>
              </w:tabs>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вкл. НДС 20%</w:t>
            </w:r>
          </w:p>
        </w:tc>
        <w:tc>
          <w:tcPr>
            <w:tcW w:w="1440" w:type="dxa"/>
            <w:vAlign w:val="center"/>
          </w:tcPr>
          <w:p w:rsidR="0052544B" w:rsidRPr="0052544B" w:rsidRDefault="0052544B" w:rsidP="0052544B">
            <w:pPr>
              <w:tabs>
                <w:tab w:val="num" w:pos="0"/>
              </w:tabs>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 xml:space="preserve">Сумма, рублей, </w:t>
            </w:r>
          </w:p>
          <w:p w:rsidR="0052544B" w:rsidRPr="0052544B" w:rsidRDefault="0052544B" w:rsidP="0052544B">
            <w:pPr>
              <w:tabs>
                <w:tab w:val="num" w:pos="0"/>
              </w:tabs>
              <w:spacing w:after="0" w:line="240" w:lineRule="auto"/>
              <w:jc w:val="center"/>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вкл. НДС 20%</w:t>
            </w:r>
          </w:p>
        </w:tc>
      </w:tr>
      <w:tr w:rsidR="0052544B" w:rsidRPr="0052544B" w:rsidTr="003F6B66">
        <w:trPr>
          <w:trHeight w:val="1335"/>
        </w:trPr>
        <w:tc>
          <w:tcPr>
            <w:tcW w:w="421" w:type="dxa"/>
            <w:vMerge w:val="restart"/>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val="en-US" w:eastAsia="ru-RU"/>
              </w:rPr>
              <w:t>1</w:t>
            </w:r>
          </w:p>
        </w:tc>
        <w:tc>
          <w:tcPr>
            <w:tcW w:w="1105" w:type="dxa"/>
            <w:vMerge w:val="restart"/>
          </w:tcPr>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ТО</w:t>
            </w:r>
            <w:r w:rsidRPr="0052544B">
              <w:rPr>
                <w:rFonts w:ascii="Times New Roman" w:eastAsia="Times New Roman" w:hAnsi="Times New Roman"/>
                <w:sz w:val="22"/>
                <w:szCs w:val="22"/>
                <w:lang w:val="en-US" w:eastAsia="ru-RU"/>
              </w:rPr>
              <w:t xml:space="preserve"> 4000</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val="en-US" w:eastAsia="ru-RU"/>
              </w:rPr>
              <w:t>Atlas Cop</w:t>
            </w:r>
            <w:r w:rsidRPr="0052544B">
              <w:rPr>
                <w:rFonts w:ascii="Times New Roman" w:eastAsia="Times New Roman" w:hAnsi="Times New Roman"/>
                <w:sz w:val="22"/>
                <w:szCs w:val="22"/>
                <w:lang w:eastAsia="ru-RU"/>
              </w:rPr>
              <w:t>с</w:t>
            </w:r>
            <w:r w:rsidRPr="0052544B">
              <w:rPr>
                <w:rFonts w:ascii="Times New Roman" w:eastAsia="Times New Roman" w:hAnsi="Times New Roman"/>
                <w:sz w:val="22"/>
                <w:szCs w:val="22"/>
                <w:lang w:val="en-US" w:eastAsia="ru-RU"/>
              </w:rPr>
              <w:t xml:space="preserve">o AQ 37 VSD </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Сер</w:t>
            </w:r>
            <w:r w:rsidRPr="0052544B">
              <w:rPr>
                <w:rFonts w:ascii="Times New Roman" w:eastAsia="Times New Roman" w:hAnsi="Times New Roman"/>
                <w:sz w:val="22"/>
                <w:szCs w:val="22"/>
                <w:lang w:val="en-US" w:eastAsia="ru-RU"/>
              </w:rPr>
              <w:t>. № API 807101</w:t>
            </w: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сервисный ТО 4000:</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фильтр воздушный</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водяной фильтр</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осадочный фильтр</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угольный фильтр</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мембрана.</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2901118600</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409"/>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val="en-US"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val="en-US" w:eastAsia="ru-RU"/>
              </w:rPr>
              <w:t>Смазка подшипников электродвигателя.</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315"/>
        </w:trPr>
        <w:tc>
          <w:tcPr>
            <w:tcW w:w="421" w:type="dxa"/>
            <w:vMerge w:val="restart"/>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val="en-US" w:eastAsia="ru-RU"/>
              </w:rPr>
              <w:t>2</w:t>
            </w:r>
          </w:p>
        </w:tc>
        <w:tc>
          <w:tcPr>
            <w:tcW w:w="1105" w:type="dxa"/>
            <w:vMerge w:val="restart"/>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ТО 8000, замена </w:t>
            </w:r>
            <w:r w:rsidRPr="0052544B">
              <w:rPr>
                <w:rFonts w:ascii="Times New Roman" w:eastAsia="Times New Roman" w:hAnsi="Times New Roman"/>
                <w:sz w:val="22"/>
                <w:szCs w:val="22"/>
                <w:lang w:eastAsia="ru-RU"/>
              </w:rPr>
              <w:lastRenderedPageBreak/>
              <w:t>электромагнитного клапана</w:t>
            </w:r>
          </w:p>
          <w:p w:rsidR="0052544B" w:rsidRPr="006D00B3" w:rsidRDefault="0052544B" w:rsidP="0052544B">
            <w:pPr>
              <w:spacing w:after="0" w:line="240" w:lineRule="auto"/>
              <w:jc w:val="center"/>
              <w:rPr>
                <w:rFonts w:ascii="Times New Roman" w:eastAsia="Times New Roman" w:hAnsi="Times New Roman"/>
                <w:sz w:val="22"/>
                <w:szCs w:val="22"/>
                <w:lang w:eastAsia="ru-RU"/>
              </w:rPr>
            </w:pPr>
          </w:p>
          <w:p w:rsidR="0052544B" w:rsidRPr="006D00B3"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val="en-US" w:eastAsia="ru-RU"/>
              </w:rPr>
              <w:t>Atlas</w:t>
            </w:r>
            <w:r w:rsidRPr="006D00B3">
              <w:rPr>
                <w:rFonts w:ascii="Times New Roman" w:eastAsia="Times New Roman" w:hAnsi="Times New Roman"/>
                <w:sz w:val="22"/>
                <w:szCs w:val="22"/>
                <w:lang w:eastAsia="ru-RU"/>
              </w:rPr>
              <w:t xml:space="preserve"> </w:t>
            </w:r>
            <w:r w:rsidRPr="0052544B">
              <w:rPr>
                <w:rFonts w:ascii="Times New Roman" w:eastAsia="Times New Roman" w:hAnsi="Times New Roman"/>
                <w:sz w:val="22"/>
                <w:szCs w:val="22"/>
                <w:lang w:val="en-US" w:eastAsia="ru-RU"/>
              </w:rPr>
              <w:t>Cop</w:t>
            </w:r>
            <w:r w:rsidRPr="0052544B">
              <w:rPr>
                <w:rFonts w:ascii="Times New Roman" w:eastAsia="Times New Roman" w:hAnsi="Times New Roman"/>
                <w:sz w:val="22"/>
                <w:szCs w:val="22"/>
                <w:lang w:eastAsia="ru-RU"/>
              </w:rPr>
              <w:t>с</w:t>
            </w:r>
            <w:r w:rsidRPr="0052544B">
              <w:rPr>
                <w:rFonts w:ascii="Times New Roman" w:eastAsia="Times New Roman" w:hAnsi="Times New Roman"/>
                <w:sz w:val="22"/>
                <w:szCs w:val="22"/>
                <w:lang w:val="en-US" w:eastAsia="ru-RU"/>
              </w:rPr>
              <w:t>o</w:t>
            </w:r>
            <w:r w:rsidRPr="006D00B3">
              <w:rPr>
                <w:rFonts w:ascii="Times New Roman" w:eastAsia="Times New Roman" w:hAnsi="Times New Roman"/>
                <w:sz w:val="22"/>
                <w:szCs w:val="22"/>
                <w:lang w:eastAsia="ru-RU"/>
              </w:rPr>
              <w:t xml:space="preserve"> </w:t>
            </w:r>
            <w:r w:rsidRPr="0052544B">
              <w:rPr>
                <w:rFonts w:ascii="Times New Roman" w:eastAsia="Times New Roman" w:hAnsi="Times New Roman"/>
                <w:sz w:val="22"/>
                <w:szCs w:val="22"/>
                <w:lang w:val="en-US" w:eastAsia="ru-RU"/>
              </w:rPr>
              <w:t>AQ</w:t>
            </w:r>
            <w:r w:rsidRPr="006D00B3">
              <w:rPr>
                <w:rFonts w:ascii="Times New Roman" w:eastAsia="Times New Roman" w:hAnsi="Times New Roman"/>
                <w:sz w:val="22"/>
                <w:szCs w:val="22"/>
                <w:lang w:eastAsia="ru-RU"/>
              </w:rPr>
              <w:t xml:space="preserve"> 37 </w:t>
            </w:r>
            <w:r w:rsidRPr="0052544B">
              <w:rPr>
                <w:rFonts w:ascii="Times New Roman" w:eastAsia="Times New Roman" w:hAnsi="Times New Roman"/>
                <w:sz w:val="22"/>
                <w:szCs w:val="22"/>
                <w:lang w:val="en-US" w:eastAsia="ru-RU"/>
              </w:rPr>
              <w:t>VSD</w:t>
            </w:r>
            <w:r w:rsidRPr="006D00B3">
              <w:rPr>
                <w:rFonts w:ascii="Times New Roman" w:eastAsia="Times New Roman" w:hAnsi="Times New Roman"/>
                <w:sz w:val="22"/>
                <w:szCs w:val="22"/>
                <w:lang w:eastAsia="ru-RU"/>
              </w:rPr>
              <w:t xml:space="preserve"> </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val="en-US" w:eastAsia="ru-RU"/>
              </w:rPr>
              <w:t>Сер. № API 807101</w:t>
            </w: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lastRenderedPageBreak/>
              <w:t>Набор сервисный ТО 8000:</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lastRenderedPageBreak/>
              <w:t>- набор фильтров (воздушный и водяной);</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набор фильтров для обратного осмоса (угольный и осадочный); - набор для переборки клапана минимального давления; - набор для переборки впускного (разгрузочного) клапана; - мембрана RO; - набор для переборки дренажа; - уплотнения; - абсорбер; - прокладка;</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мембрана обратного осмоса; - трубка уровня воды.</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lastRenderedPageBreak/>
              <w:t>2901118700</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lastRenderedPageBreak/>
              <w:t>1</w:t>
            </w:r>
          </w:p>
        </w:tc>
        <w:tc>
          <w:tcPr>
            <w:tcW w:w="1620" w:type="dxa"/>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315"/>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val="en-US"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Смазка подшипников электродвигателя.</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315"/>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val="en-US"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Электромагнитный клапан 110/50</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1089070213</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174"/>
        </w:trPr>
        <w:tc>
          <w:tcPr>
            <w:tcW w:w="421" w:type="dxa"/>
            <w:vMerge w:val="restart"/>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3</w:t>
            </w:r>
          </w:p>
        </w:tc>
        <w:tc>
          <w:tcPr>
            <w:tcW w:w="1105" w:type="dxa"/>
            <w:vMerge w:val="restart"/>
          </w:tcPr>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ТО</w:t>
            </w:r>
            <w:r w:rsidRPr="0052544B">
              <w:rPr>
                <w:rFonts w:ascii="Times New Roman" w:eastAsia="Times New Roman" w:hAnsi="Times New Roman"/>
                <w:sz w:val="22"/>
                <w:szCs w:val="22"/>
                <w:lang w:val="en-US" w:eastAsia="ru-RU"/>
              </w:rPr>
              <w:t xml:space="preserve"> 5000</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val="en-US" w:eastAsia="ru-RU"/>
              </w:rPr>
              <w:t>Atlas Cop</w:t>
            </w:r>
            <w:r w:rsidRPr="0052544B">
              <w:rPr>
                <w:rFonts w:ascii="Times New Roman" w:eastAsia="Times New Roman" w:hAnsi="Times New Roman"/>
                <w:sz w:val="22"/>
                <w:szCs w:val="22"/>
                <w:lang w:eastAsia="ru-RU"/>
              </w:rPr>
              <w:t>с</w:t>
            </w:r>
            <w:r w:rsidRPr="0052544B">
              <w:rPr>
                <w:rFonts w:ascii="Times New Roman" w:eastAsia="Times New Roman" w:hAnsi="Times New Roman"/>
                <w:sz w:val="22"/>
                <w:szCs w:val="22"/>
                <w:lang w:val="en-US" w:eastAsia="ru-RU"/>
              </w:rPr>
              <w:t xml:space="preserve">o SF22+FF </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сер</w:t>
            </w:r>
            <w:r w:rsidRPr="0052544B">
              <w:rPr>
                <w:rFonts w:ascii="Times New Roman" w:eastAsia="Times New Roman" w:hAnsi="Times New Roman"/>
                <w:sz w:val="22"/>
                <w:szCs w:val="22"/>
                <w:lang w:val="en-US" w:eastAsia="ru-RU"/>
              </w:rPr>
              <w:t>. № API 770698</w:t>
            </w:r>
            <w:r w:rsidRPr="0052544B">
              <w:rPr>
                <w:rFonts w:ascii="Times New Roman" w:eastAsia="Times New Roman" w:hAnsi="Times New Roman"/>
                <w:sz w:val="22"/>
                <w:szCs w:val="22"/>
                <w:lang w:val="en-US" w:eastAsia="ru-RU"/>
              </w:rPr>
              <w:tab/>
            </w: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Воздушный фильтр</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1613900100</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8</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315"/>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Воздушный фильтр электрошкафа</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1630058905</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4</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311"/>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приводных ремней 10бар</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2903102401</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4</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262"/>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обратного клапана</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2901001450</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4</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123"/>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выпускного патрубка</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2236092800</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4</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47"/>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Набор дренажного клапана </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2200902017</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215"/>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Уплотнение спирали</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2901197700</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4</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120"/>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Смазка для подшипников </w:t>
            </w:r>
          </w:p>
        </w:tc>
        <w:tc>
          <w:tcPr>
            <w:tcW w:w="1776"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2892610020</w:t>
            </w:r>
          </w:p>
        </w:tc>
        <w:tc>
          <w:tcPr>
            <w:tcW w:w="924"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1440"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r>
      <w:tr w:rsidR="0052544B" w:rsidRPr="0052544B" w:rsidTr="003F6B66">
        <w:trPr>
          <w:trHeight w:val="684"/>
        </w:trPr>
        <w:tc>
          <w:tcPr>
            <w:tcW w:w="421" w:type="dxa"/>
            <w:vMerge w:val="restart"/>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4</w:t>
            </w:r>
          </w:p>
        </w:tc>
        <w:tc>
          <w:tcPr>
            <w:tcW w:w="1105" w:type="dxa"/>
            <w:vMerge w:val="restart"/>
          </w:tcPr>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ТО</w:t>
            </w:r>
            <w:r w:rsidRPr="0052544B">
              <w:rPr>
                <w:rFonts w:ascii="Times New Roman" w:eastAsia="Times New Roman" w:hAnsi="Times New Roman"/>
                <w:sz w:val="22"/>
                <w:szCs w:val="22"/>
                <w:lang w:val="en-US" w:eastAsia="ru-RU"/>
              </w:rPr>
              <w:t xml:space="preserve"> 4000</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val="en-US" w:eastAsia="ru-RU"/>
              </w:rPr>
              <w:t xml:space="preserve">Atlas Copco NGP 50+ppm </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сер</w:t>
            </w:r>
            <w:r w:rsidRPr="0052544B">
              <w:rPr>
                <w:rFonts w:ascii="Times New Roman" w:eastAsia="Times New Roman" w:hAnsi="Times New Roman"/>
                <w:sz w:val="22"/>
                <w:szCs w:val="22"/>
                <w:lang w:val="en-US" w:eastAsia="ru-RU"/>
              </w:rPr>
              <w:t>. № API 205060</w:t>
            </w:r>
            <w:r w:rsidRPr="0052544B">
              <w:rPr>
                <w:rFonts w:ascii="Times New Roman" w:eastAsia="Times New Roman" w:hAnsi="Times New Roman"/>
                <w:sz w:val="22"/>
                <w:szCs w:val="22"/>
                <w:lang w:val="en-US" w:eastAsia="ru-RU"/>
              </w:rPr>
              <w:tab/>
            </w: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Набор для магистрального фильтра Atlas Copco UD45+ сер. № 1525207 </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2901300404</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836"/>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дренажного клапана магистрального фильтра Atlas Copco UD45+ сер. № 1525207</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2901056300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609"/>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для обслуживания фильтра Atlas Copco QDT45 сер. № API 077874</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3001500902</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965"/>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для магистрального фильтра Atlas Copco PDp35+ сер. № 1536524</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2901300103</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965"/>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дренажного клапана магистрального фильтра Atlas Copco PDp35+ сер. № 1536524</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2901056300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517"/>
        </w:trPr>
        <w:tc>
          <w:tcPr>
            <w:tcW w:w="421" w:type="dxa"/>
            <w:vMerge w:val="restart"/>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5</w:t>
            </w:r>
          </w:p>
        </w:tc>
        <w:tc>
          <w:tcPr>
            <w:tcW w:w="1105" w:type="dxa"/>
            <w:vMerge w:val="restart"/>
          </w:tcPr>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ТО</w:t>
            </w:r>
            <w:r w:rsidRPr="0052544B">
              <w:rPr>
                <w:rFonts w:ascii="Times New Roman" w:eastAsia="Times New Roman" w:hAnsi="Times New Roman"/>
                <w:sz w:val="22"/>
                <w:szCs w:val="22"/>
                <w:lang w:val="en-US" w:eastAsia="ru-RU"/>
              </w:rPr>
              <w:t xml:space="preserve"> 4000</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val="en-US" w:eastAsia="ru-RU"/>
              </w:rPr>
              <w:t xml:space="preserve"> Ceccato WIS 40 T </w:t>
            </w:r>
            <w:r w:rsidRPr="0052544B">
              <w:rPr>
                <w:rFonts w:ascii="Times New Roman" w:eastAsia="Times New Roman" w:hAnsi="Times New Roman"/>
                <w:sz w:val="22"/>
                <w:szCs w:val="22"/>
                <w:lang w:eastAsia="ru-RU"/>
              </w:rPr>
              <w:t>сер</w:t>
            </w:r>
            <w:r w:rsidRPr="0052544B">
              <w:rPr>
                <w:rFonts w:ascii="Times New Roman" w:eastAsia="Times New Roman" w:hAnsi="Times New Roman"/>
                <w:sz w:val="22"/>
                <w:szCs w:val="22"/>
                <w:lang w:val="en-US" w:eastAsia="ru-RU"/>
              </w:rPr>
              <w:t>. № AIP 806339</w:t>
            </w: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сервисный ТО 4000</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 - фильтр воздушный</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водяной фильтр</w:t>
            </w: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осадочный фильтр/угольный фильтр/мембрана.</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2901118600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362"/>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Разгрузочный клапан в сборе</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1622348886</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257"/>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Электромагнитный клапан </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1089064021</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151"/>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Электромагнитный клапан </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1089070213</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328"/>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Виброопоры винтового блока</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1615494503</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237"/>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Виброопоры двигателя </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1613675213</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451"/>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Смазка подшипников электродвигателя</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965"/>
        </w:trPr>
        <w:tc>
          <w:tcPr>
            <w:tcW w:w="421" w:type="dxa"/>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6</w:t>
            </w:r>
          </w:p>
        </w:tc>
        <w:tc>
          <w:tcPr>
            <w:tcW w:w="1105"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ТО 1 раз в 3 года Сeccato ADS 60 </w:t>
            </w: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сер. № API 092530</w:t>
            </w:r>
          </w:p>
        </w:tc>
        <w:tc>
          <w:tcPr>
            <w:tcW w:w="2902" w:type="dxa"/>
          </w:tcPr>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jc w:val="center"/>
              <w:rPr>
                <w:rFonts w:ascii="Times New Roman" w:eastAsia="Times New Roman" w:hAnsi="Times New Roman"/>
                <w:sz w:val="22"/>
                <w:szCs w:val="22"/>
                <w:lang w:eastAsia="ru-RU"/>
              </w:rPr>
            </w:pPr>
          </w:p>
          <w:p w:rsidR="0052544B" w:rsidRPr="0052544B" w:rsidRDefault="0052544B" w:rsidP="0052544B">
            <w:pPr>
              <w:spacing w:after="0" w:line="240" w:lineRule="auto"/>
              <w:rPr>
                <w:rFonts w:ascii="Times New Roman" w:eastAsia="Times New Roman" w:hAnsi="Times New Roman"/>
                <w:sz w:val="22"/>
                <w:szCs w:val="22"/>
                <w:lang w:eastAsia="ru-RU"/>
              </w:rPr>
            </w:pP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Глушители</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1614681900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r w:rsidRPr="0052544B">
              <w:rPr>
                <w:rFonts w:ascii="Times New Roman" w:eastAsia="Times New Roman" w:hAnsi="Times New Roman"/>
                <w:sz w:val="22"/>
                <w:szCs w:val="22"/>
                <w:lang w:eastAsia="ru-RU"/>
              </w:rPr>
              <w:t>2</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297"/>
        </w:trPr>
        <w:tc>
          <w:tcPr>
            <w:tcW w:w="421" w:type="dxa"/>
            <w:vMerge w:val="restart"/>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7</w:t>
            </w:r>
          </w:p>
        </w:tc>
        <w:tc>
          <w:tcPr>
            <w:tcW w:w="1105" w:type="dxa"/>
            <w:vMerge w:val="restart"/>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Ремонт 1-й ступени</w:t>
            </w: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ТО 5000</w:t>
            </w: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Atlas Copco SF6 </w:t>
            </w:r>
          </w:p>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сер. № AII 692824 </w:t>
            </w:r>
            <w:r w:rsidRPr="0052544B">
              <w:rPr>
                <w:rFonts w:ascii="Times New Roman" w:eastAsia="Times New Roman" w:hAnsi="Times New Roman"/>
                <w:sz w:val="22"/>
                <w:szCs w:val="22"/>
                <w:lang w:eastAsia="ru-RU"/>
              </w:rPr>
              <w:tab/>
            </w:r>
          </w:p>
          <w:p w:rsidR="0052544B" w:rsidRPr="0052544B" w:rsidRDefault="0052544B" w:rsidP="0052544B">
            <w:pPr>
              <w:spacing w:after="0" w:line="240" w:lineRule="auto"/>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1-й ступени 2,2 кВт</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2902022206</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297"/>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подшипников</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224"/>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 xml:space="preserve">Набор сервисный </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2904500069</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165"/>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прокладок</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2901158400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196"/>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уплотнений</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3001170210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243"/>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Ремень</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2903102110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132"/>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Ремень</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2903102137</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132"/>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 xml:space="preserve">Воздушный фильтр </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1622065800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132"/>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Обратный клапан</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2236043880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132"/>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Выпускной патрубок</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2901139700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132"/>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Смазка</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2892610020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47"/>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Набор дренажного клапана</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2901067300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965"/>
        </w:trPr>
        <w:tc>
          <w:tcPr>
            <w:tcW w:w="421" w:type="dxa"/>
            <w:vMerge w:val="restart"/>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8</w:t>
            </w:r>
          </w:p>
        </w:tc>
        <w:tc>
          <w:tcPr>
            <w:tcW w:w="1105" w:type="dxa"/>
            <w:vMerge w:val="restart"/>
          </w:tcPr>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ТО</w:t>
            </w:r>
            <w:r w:rsidRPr="0052544B">
              <w:rPr>
                <w:rFonts w:ascii="Times New Roman" w:eastAsia="Times New Roman" w:hAnsi="Times New Roman"/>
                <w:sz w:val="22"/>
                <w:szCs w:val="22"/>
                <w:lang w:val="en-US" w:eastAsia="ru-RU"/>
              </w:rPr>
              <w:t xml:space="preserve"> 2500</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val="en-US" w:eastAsia="ru-RU"/>
              </w:rPr>
              <w:t xml:space="preserve">Atlas Copco SF6+FF </w:t>
            </w:r>
          </w:p>
          <w:p w:rsidR="0052544B" w:rsidRPr="0052544B" w:rsidRDefault="0052544B" w:rsidP="0052544B">
            <w:pPr>
              <w:spacing w:after="0" w:line="240" w:lineRule="auto"/>
              <w:jc w:val="center"/>
              <w:rPr>
                <w:rFonts w:ascii="Times New Roman" w:eastAsia="Times New Roman" w:hAnsi="Times New Roman"/>
                <w:sz w:val="22"/>
                <w:szCs w:val="22"/>
                <w:lang w:val="en-US" w:eastAsia="ru-RU"/>
              </w:rPr>
            </w:pPr>
            <w:r w:rsidRPr="0052544B">
              <w:rPr>
                <w:rFonts w:ascii="Times New Roman" w:eastAsia="Times New Roman" w:hAnsi="Times New Roman"/>
                <w:sz w:val="22"/>
                <w:szCs w:val="22"/>
                <w:lang w:eastAsia="ru-RU"/>
              </w:rPr>
              <w:t>сер</w:t>
            </w:r>
            <w:r w:rsidRPr="0052544B">
              <w:rPr>
                <w:rFonts w:ascii="Times New Roman" w:eastAsia="Times New Roman" w:hAnsi="Times New Roman"/>
                <w:sz w:val="22"/>
                <w:szCs w:val="22"/>
                <w:lang w:val="en-US" w:eastAsia="ru-RU"/>
              </w:rPr>
              <w:t>. № API 760304</w:t>
            </w:r>
            <w:r w:rsidRPr="0052544B">
              <w:rPr>
                <w:rFonts w:ascii="Times New Roman" w:eastAsia="Times New Roman" w:hAnsi="Times New Roman"/>
                <w:sz w:val="22"/>
                <w:szCs w:val="22"/>
                <w:lang w:val="en-US" w:eastAsia="ru-RU"/>
              </w:rPr>
              <w:tab/>
            </w:r>
          </w:p>
        </w:tc>
        <w:tc>
          <w:tcPr>
            <w:tcW w:w="2902" w:type="dxa"/>
          </w:tcPr>
          <w:p w:rsidR="0052544B" w:rsidRPr="0052544B" w:rsidRDefault="0052544B" w:rsidP="0052544B">
            <w:pPr>
              <w:spacing w:after="0" w:line="240" w:lineRule="auto"/>
              <w:rPr>
                <w:rFonts w:ascii="Times New Roman" w:eastAsia="Times New Roman" w:hAnsi="Times New Roman"/>
                <w:sz w:val="22"/>
                <w:szCs w:val="22"/>
                <w:lang w:val="en-US" w:eastAsia="ru-RU"/>
              </w:rPr>
            </w:pPr>
          </w:p>
          <w:p w:rsidR="0052544B" w:rsidRPr="0052544B" w:rsidRDefault="0052544B" w:rsidP="0052544B">
            <w:pPr>
              <w:spacing w:after="0" w:line="240" w:lineRule="auto"/>
              <w:rPr>
                <w:rFonts w:ascii="Times New Roman" w:eastAsia="Times New Roman" w:hAnsi="Times New Roman"/>
                <w:sz w:val="22"/>
                <w:szCs w:val="22"/>
                <w:lang w:val="en-US" w:eastAsia="ru-RU"/>
              </w:rPr>
            </w:pPr>
          </w:p>
          <w:p w:rsidR="0052544B" w:rsidRPr="0052544B" w:rsidRDefault="0052544B" w:rsidP="0052544B">
            <w:pPr>
              <w:spacing w:after="0" w:line="240" w:lineRule="auto"/>
              <w:rPr>
                <w:rFonts w:ascii="Times New Roman" w:eastAsia="Times New Roman" w:hAnsi="Times New Roman"/>
                <w:sz w:val="22"/>
                <w:szCs w:val="22"/>
                <w:lang w:val="en-US" w:eastAsia="ru-RU"/>
              </w:rPr>
            </w:pPr>
          </w:p>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Воздушный фильтр</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1613900100</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2</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488"/>
        </w:trPr>
        <w:tc>
          <w:tcPr>
            <w:tcW w:w="421" w:type="dxa"/>
            <w:vMerge/>
            <w:vAlign w:val="center"/>
          </w:tcPr>
          <w:p w:rsidR="0052544B" w:rsidRPr="0052544B" w:rsidRDefault="0052544B" w:rsidP="0052544B">
            <w:pPr>
              <w:tabs>
                <w:tab w:val="num" w:pos="0"/>
              </w:tabs>
              <w:spacing w:after="0" w:line="240" w:lineRule="auto"/>
              <w:jc w:val="center"/>
              <w:rPr>
                <w:rFonts w:ascii="Times New Roman" w:eastAsia="Times New Roman" w:hAnsi="Times New Roman"/>
                <w:sz w:val="22"/>
                <w:szCs w:val="22"/>
                <w:lang w:eastAsia="ru-RU"/>
              </w:rPr>
            </w:pPr>
          </w:p>
        </w:tc>
        <w:tc>
          <w:tcPr>
            <w:tcW w:w="1105" w:type="dxa"/>
            <w:vMerge/>
          </w:tcPr>
          <w:p w:rsidR="0052544B" w:rsidRPr="0052544B" w:rsidRDefault="0052544B" w:rsidP="0052544B">
            <w:pPr>
              <w:spacing w:after="0" w:line="240" w:lineRule="auto"/>
              <w:jc w:val="center"/>
              <w:rPr>
                <w:rFonts w:ascii="Times New Roman" w:eastAsia="Times New Roman" w:hAnsi="Times New Roman"/>
                <w:sz w:val="22"/>
                <w:szCs w:val="22"/>
                <w:lang w:eastAsia="ru-RU"/>
              </w:rPr>
            </w:pPr>
          </w:p>
        </w:tc>
        <w:tc>
          <w:tcPr>
            <w:tcW w:w="2902" w:type="dxa"/>
          </w:tcPr>
          <w:p w:rsidR="0052544B" w:rsidRPr="0052544B" w:rsidRDefault="0052544B" w:rsidP="0052544B">
            <w:pPr>
              <w:spacing w:after="0" w:line="240" w:lineRule="auto"/>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Смазка для подшипников</w:t>
            </w:r>
          </w:p>
        </w:tc>
        <w:tc>
          <w:tcPr>
            <w:tcW w:w="1776"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w:t>
            </w:r>
          </w:p>
        </w:tc>
        <w:tc>
          <w:tcPr>
            <w:tcW w:w="924" w:type="dxa"/>
            <w:vAlign w:val="center"/>
          </w:tcPr>
          <w:p w:rsidR="0052544B" w:rsidRPr="0052544B" w:rsidRDefault="0052544B" w:rsidP="0052544B">
            <w:pPr>
              <w:spacing w:after="0" w:line="240" w:lineRule="auto"/>
              <w:jc w:val="center"/>
              <w:rPr>
                <w:rFonts w:ascii="Times New Roman" w:eastAsia="Times New Roman" w:hAnsi="Times New Roman"/>
                <w:sz w:val="22"/>
                <w:szCs w:val="22"/>
                <w:lang w:eastAsia="ru-RU"/>
              </w:rPr>
            </w:pPr>
            <w:r w:rsidRPr="0052544B">
              <w:rPr>
                <w:rFonts w:ascii="Times New Roman" w:eastAsia="Times New Roman" w:hAnsi="Times New Roman"/>
                <w:sz w:val="22"/>
                <w:szCs w:val="22"/>
                <w:lang w:eastAsia="ru-RU"/>
              </w:rPr>
              <w:t>1</w:t>
            </w:r>
          </w:p>
        </w:tc>
        <w:tc>
          <w:tcPr>
            <w:tcW w:w="162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color w:val="00B050"/>
                <w:sz w:val="22"/>
                <w:szCs w:val="22"/>
                <w:lang w:eastAsia="ru-RU"/>
              </w:rPr>
            </w:pPr>
          </w:p>
        </w:tc>
      </w:tr>
      <w:tr w:rsidR="0052544B" w:rsidRPr="0052544B" w:rsidTr="003F6B66">
        <w:trPr>
          <w:trHeight w:val="474"/>
        </w:trPr>
        <w:tc>
          <w:tcPr>
            <w:tcW w:w="8748" w:type="dxa"/>
            <w:gridSpan w:val="6"/>
            <w:vAlign w:val="center"/>
          </w:tcPr>
          <w:p w:rsidR="0052544B" w:rsidRPr="0052544B" w:rsidRDefault="0052544B" w:rsidP="0052544B">
            <w:pPr>
              <w:spacing w:after="0" w:line="240" w:lineRule="auto"/>
              <w:rPr>
                <w:rFonts w:ascii="Times New Roman" w:eastAsia="Times New Roman" w:hAnsi="Times New Roman"/>
                <w:b/>
                <w:sz w:val="22"/>
                <w:szCs w:val="22"/>
                <w:lang w:eastAsia="ru-RU"/>
              </w:rPr>
            </w:pPr>
            <w:r w:rsidRPr="0052544B">
              <w:rPr>
                <w:rFonts w:ascii="Times New Roman" w:eastAsia="Times New Roman" w:hAnsi="Times New Roman"/>
                <w:b/>
                <w:sz w:val="22"/>
                <w:szCs w:val="22"/>
                <w:lang w:eastAsia="ru-RU"/>
              </w:rPr>
              <w:t>Итого</w:t>
            </w:r>
          </w:p>
        </w:tc>
        <w:tc>
          <w:tcPr>
            <w:tcW w:w="1440" w:type="dxa"/>
            <w:vAlign w:val="center"/>
          </w:tcPr>
          <w:p w:rsidR="0052544B" w:rsidRPr="0052544B" w:rsidRDefault="0052544B" w:rsidP="0052544B">
            <w:pPr>
              <w:spacing w:after="0" w:line="240" w:lineRule="auto"/>
              <w:jc w:val="center"/>
              <w:rPr>
                <w:rFonts w:ascii="Times New Roman" w:eastAsia="Times New Roman" w:hAnsi="Times New Roman"/>
                <w:b/>
                <w:color w:val="00B050"/>
                <w:sz w:val="22"/>
                <w:szCs w:val="22"/>
                <w:lang w:eastAsia="ru-RU"/>
              </w:rPr>
            </w:pPr>
          </w:p>
        </w:tc>
      </w:tr>
    </w:tbl>
    <w:p w:rsidR="0052544B" w:rsidRDefault="0052544B" w:rsidP="0052544B">
      <w:pPr>
        <w:keepNext/>
        <w:spacing w:before="240" w:after="0" w:line="240" w:lineRule="auto"/>
        <w:jc w:val="both"/>
        <w:rPr>
          <w:rFonts w:ascii="Times New Roman" w:eastAsia="Times New Roman" w:hAnsi="Times New Roman"/>
          <w:i/>
          <w:sz w:val="22"/>
          <w:szCs w:val="22"/>
          <w:lang w:eastAsia="ru-RU"/>
        </w:rPr>
      </w:pPr>
      <w:r w:rsidRPr="008E43F0">
        <w:rPr>
          <w:rFonts w:ascii="Times New Roman" w:eastAsia="Times New Roman" w:hAnsi="Times New Roman"/>
          <w:i/>
          <w:sz w:val="22"/>
          <w:szCs w:val="22"/>
          <w:lang w:eastAsia="ru-RU"/>
        </w:rPr>
        <w:t xml:space="preserve">Примечание: </w:t>
      </w:r>
      <w:r>
        <w:rPr>
          <w:rFonts w:ascii="Times New Roman" w:eastAsia="Times New Roman" w:hAnsi="Times New Roman"/>
          <w:i/>
          <w:sz w:val="22"/>
          <w:szCs w:val="22"/>
          <w:lang w:eastAsia="ru-RU"/>
        </w:rPr>
        <w:t xml:space="preserve">Заполняется участником процедуры закупки. </w:t>
      </w:r>
    </w:p>
    <w:p w:rsidR="0052544B" w:rsidRPr="009E20F1" w:rsidRDefault="0052544B" w:rsidP="0052544B">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рублей, с учетом НДС/ без НДС </w:t>
      </w:r>
      <w:r w:rsidRPr="009E20F1">
        <w:rPr>
          <w:rFonts w:ascii="Times New Roman" w:hAnsi="Times New Roman"/>
          <w:i/>
          <w:sz w:val="24"/>
          <w:szCs w:val="24"/>
        </w:rPr>
        <w:t>(</w:t>
      </w:r>
      <w:r w:rsidRPr="00EA201C">
        <w:rPr>
          <w:rFonts w:ascii="Times New Roman" w:hAnsi="Times New Roman"/>
          <w:i/>
          <w:sz w:val="20"/>
          <w:szCs w:val="20"/>
        </w:rPr>
        <w:t>в случае освобождения от уплаты НДС</w:t>
      </w:r>
      <w:r w:rsidRPr="009E20F1">
        <w:rPr>
          <w:rFonts w:ascii="Times New Roman" w:hAnsi="Times New Roman"/>
          <w:i/>
          <w:sz w:val="24"/>
          <w:szCs w:val="24"/>
        </w:rPr>
        <w:t>)</w:t>
      </w:r>
      <w:r w:rsidRPr="009E20F1">
        <w:rPr>
          <w:rFonts w:ascii="Times New Roman" w:hAnsi="Times New Roman"/>
          <w:b/>
          <w:sz w:val="24"/>
          <w:szCs w:val="24"/>
        </w:rPr>
        <w:t xml:space="preserve"> в размере _________ рублей.</w:t>
      </w:r>
    </w:p>
    <w:p w:rsidR="0052544B" w:rsidRDefault="0052544B" w:rsidP="0052544B">
      <w:pPr>
        <w:spacing w:before="240" w:after="0" w:line="240" w:lineRule="auto"/>
        <w:jc w:val="both"/>
        <w:rPr>
          <w:rFonts w:ascii="Times New Roman" w:eastAsia="Times New Roman" w:hAnsi="Times New Roman"/>
          <w:i/>
          <w:sz w:val="24"/>
          <w:szCs w:val="24"/>
          <w:lang w:eastAsia="ru-RU"/>
        </w:rPr>
      </w:pPr>
      <w:r w:rsidRPr="009E20F1">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9E20F1">
        <w:rPr>
          <w:rFonts w:ascii="Times New Roman" w:hAnsi="Times New Roman"/>
          <w:b/>
          <w:sz w:val="24"/>
          <w:szCs w:val="24"/>
        </w:rPr>
        <w:t xml:space="preserve">________________________________________. </w:t>
      </w:r>
      <w:r w:rsidRPr="009E20F1">
        <w:rPr>
          <w:rFonts w:ascii="Times New Roman" w:hAnsi="Times New Roman"/>
          <w:i/>
          <w:sz w:val="24"/>
          <w:szCs w:val="24"/>
        </w:rPr>
        <w:t>(</w:t>
      </w:r>
      <w:r w:rsidRPr="00EA201C">
        <w:rPr>
          <w:rFonts w:ascii="Times New Roman" w:hAnsi="Times New Roman"/>
          <w:i/>
          <w:sz w:val="20"/>
          <w:szCs w:val="20"/>
        </w:rPr>
        <w:t>указывается по усмотрению участника закупки в случае освобождения от уплаты НДС</w:t>
      </w:r>
    </w:p>
    <w:p w:rsidR="0052544B" w:rsidRDefault="0052544B" w:rsidP="0052544B">
      <w:pPr>
        <w:spacing w:before="240" w:after="0" w:line="240" w:lineRule="auto"/>
        <w:jc w:val="both"/>
        <w:rPr>
          <w:rFonts w:ascii="Times New Roman" w:eastAsia="Times New Roman" w:hAnsi="Times New Roman"/>
          <w:i/>
          <w:sz w:val="24"/>
          <w:szCs w:val="24"/>
          <w:lang w:eastAsia="ru-RU"/>
        </w:rPr>
      </w:pPr>
    </w:p>
    <w:p w:rsidR="0052544B" w:rsidRPr="00BF17A2" w:rsidRDefault="0052544B" w:rsidP="0052544B">
      <w:pPr>
        <w:keepNext/>
        <w:keepLines/>
        <w:suppressAutoHyphens/>
        <w:spacing w:after="0" w:line="240" w:lineRule="auto"/>
        <w:outlineLvl w:val="1"/>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предпринимателя)_________________  ________________________</w:t>
      </w:r>
      <w:r w:rsidRPr="005A1E8C">
        <w:rPr>
          <w:rFonts w:ascii="Times New Roman" w:eastAsia="Times New Roman" w:hAnsi="Times New Roman"/>
          <w:sz w:val="20"/>
          <w:szCs w:val="20"/>
          <w:shd w:val="clear" w:color="auto" w:fill="FFFFFF"/>
          <w:lang w:eastAsia="ru-RU"/>
        </w:rPr>
        <w:t xml:space="preserve">                                                                     </w:t>
      </w:r>
    </w:p>
    <w:p w:rsidR="0052544B" w:rsidRPr="005A1E8C" w:rsidRDefault="0052544B" w:rsidP="0052544B">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(подпись)                      (Ф.И.О)</w:t>
      </w:r>
    </w:p>
    <w:p w:rsidR="0052544B" w:rsidRPr="005A1E8C" w:rsidRDefault="0052544B" w:rsidP="0052544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52544B" w:rsidRPr="00EA201C" w:rsidRDefault="0052544B" w:rsidP="0052544B">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52544B" w:rsidRDefault="0052544B" w:rsidP="0052544B">
      <w:pPr>
        <w:spacing w:before="480" w:after="240"/>
        <w:rPr>
          <w:rFonts w:ascii="Times New Roman" w:hAnsi="Times New Roman"/>
          <w:b/>
          <w:iCs/>
          <w:snapToGrid w:val="0"/>
          <w:sz w:val="24"/>
          <w:szCs w:val="24"/>
        </w:rPr>
      </w:pPr>
    </w:p>
    <w:p w:rsidR="0052544B" w:rsidRDefault="0052544B" w:rsidP="0052544B">
      <w:pPr>
        <w:spacing w:after="0" w:line="240" w:lineRule="auto"/>
        <w:ind w:firstLine="567"/>
        <w:jc w:val="both"/>
        <w:rPr>
          <w:rFonts w:ascii="Times New Roman" w:eastAsia="Times New Roman" w:hAnsi="Times New Roman"/>
          <w:sz w:val="18"/>
          <w:szCs w:val="20"/>
          <w:lang w:eastAsia="ru-RU"/>
        </w:rPr>
      </w:pPr>
      <w:r>
        <w:rPr>
          <w:rFonts w:ascii="Times New Roman" w:eastAsia="Times New Roman" w:hAnsi="Times New Roman"/>
          <w:sz w:val="19"/>
          <w:szCs w:val="19"/>
          <w:vertAlign w:val="superscript"/>
          <w:lang w:eastAsia="ru-RU"/>
        </w:rPr>
        <w:t>1</w:t>
      </w:r>
      <w:r w:rsidRPr="00DE4F6E">
        <w:rPr>
          <w:rFonts w:ascii="Times New Roman" w:eastAsia="Times New Roman" w:hAnsi="Times New Roman"/>
          <w:sz w:val="19"/>
          <w:szCs w:val="19"/>
          <w:lang w:eastAsia="ru-RU"/>
        </w:rPr>
        <w:t xml:space="preserve">В случае, если участник закупки не является плательщиком НДС в соответствии с действующим законодательством Российской Федерации, такой </w:t>
      </w:r>
      <w:r>
        <w:rPr>
          <w:rFonts w:ascii="Times New Roman" w:eastAsia="Times New Roman" w:hAnsi="Times New Roman"/>
          <w:sz w:val="19"/>
          <w:szCs w:val="19"/>
          <w:lang w:eastAsia="ru-RU"/>
        </w:rPr>
        <w:t>участник указывает цену без НДС.</w:t>
      </w:r>
    </w:p>
    <w:p w:rsidR="0052544B" w:rsidRDefault="0052544B" w:rsidP="0052544B">
      <w:pPr>
        <w:spacing w:before="480" w:after="240"/>
        <w:rPr>
          <w:rFonts w:ascii="Times New Roman" w:hAnsi="Times New Roman"/>
          <w:b/>
          <w:iCs/>
          <w:snapToGrid w:val="0"/>
          <w:sz w:val="24"/>
          <w:szCs w:val="24"/>
        </w:rPr>
        <w:sectPr w:rsidR="0052544B" w:rsidSect="00C61BAA">
          <w:footerReference w:type="default" r:id="rId17"/>
          <w:footerReference w:type="first" r:id="rId18"/>
          <w:pgSz w:w="11906" w:h="16838"/>
          <w:pgMar w:top="993" w:right="1133" w:bottom="851" w:left="1088" w:header="709" w:footer="289" w:gutter="0"/>
          <w:cols w:space="708"/>
          <w:titlePg/>
          <w:docGrid w:linePitch="381"/>
        </w:sectPr>
      </w:pPr>
    </w:p>
    <w:p w:rsidR="0052544B" w:rsidRPr="007E238D" w:rsidRDefault="0052544B" w:rsidP="0052544B">
      <w:pPr>
        <w:spacing w:before="480" w:after="240"/>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52544B" w:rsidRDefault="0052544B" w:rsidP="0052544B">
      <w:pPr>
        <w:spacing w:after="0"/>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7E238D">
        <w:rPr>
          <w:rFonts w:ascii="Times New Roman" w:hAnsi="Times New Roman"/>
          <w:b/>
          <w:iCs/>
          <w:snapToGrid w:val="0"/>
          <w:sz w:val="24"/>
          <w:szCs w:val="24"/>
        </w:rPr>
        <w:t xml:space="preserve"> УЧАСТНИКА ПРОЦЕДУРЫ ЗАКУПКИ </w:t>
      </w:r>
    </w:p>
    <w:p w:rsidR="0052544B" w:rsidRPr="007E238D" w:rsidRDefault="0052544B" w:rsidP="0052544B">
      <w:pPr>
        <w:spacing w:after="0"/>
        <w:jc w:val="center"/>
        <w:rPr>
          <w:rFonts w:ascii="Times New Roman" w:hAnsi="Times New Roman"/>
          <w:b/>
          <w:iCs/>
          <w:snapToGrid w:val="0"/>
          <w:sz w:val="24"/>
          <w:szCs w:val="24"/>
        </w:rPr>
      </w:pPr>
      <w:r w:rsidRPr="007E238D">
        <w:rPr>
          <w:rFonts w:ascii="Times New Roman" w:hAnsi="Times New Roman"/>
          <w:b/>
          <w:iCs/>
          <w:snapToGrid w:val="0"/>
          <w:sz w:val="24"/>
          <w:szCs w:val="24"/>
        </w:rPr>
        <w:t xml:space="preserve">В ОТНОШЕНИИ ОБЪЕКТА ЗАКУПКИ </w:t>
      </w:r>
    </w:p>
    <w:p w:rsidR="0052544B" w:rsidRPr="007E238D" w:rsidRDefault="0052544B" w:rsidP="0052544B">
      <w:pPr>
        <w:spacing w:after="0"/>
        <w:jc w:val="center"/>
        <w:rPr>
          <w:rFonts w:ascii="Times New Roman" w:hAnsi="Times New Roman"/>
          <w:b/>
          <w:iCs/>
          <w:snapToGrid w:val="0"/>
          <w:sz w:val="24"/>
          <w:szCs w:val="24"/>
        </w:rPr>
      </w:pPr>
    </w:p>
    <w:p w:rsidR="0052544B" w:rsidRPr="006E6F08" w:rsidRDefault="0052544B" w:rsidP="0052544B">
      <w:pPr>
        <w:spacing w:after="0" w:line="240" w:lineRule="auto"/>
        <w:ind w:firstLine="708"/>
        <w:jc w:val="both"/>
        <w:rPr>
          <w:rFonts w:ascii="Times New Roman" w:hAnsi="Times New Roman"/>
          <w:iCs/>
          <w:snapToGrid w:val="0"/>
          <w:sz w:val="24"/>
          <w:szCs w:val="24"/>
        </w:rPr>
      </w:pPr>
      <w:r w:rsidRPr="006E6F08">
        <w:rPr>
          <w:rFonts w:ascii="Times New Roman" w:hAnsi="Times New Roman"/>
          <w:iCs/>
          <w:snapToGrid w:val="0"/>
          <w:sz w:val="24"/>
          <w:szCs w:val="24"/>
        </w:rPr>
        <w:t>Изучив</w:t>
      </w:r>
      <w:r w:rsidRPr="006E6F08">
        <w:rPr>
          <w:rFonts w:ascii="Times New Roman" w:eastAsia="Times New Roman" w:hAnsi="Times New Roman"/>
          <w:snapToGrid w:val="0"/>
          <w:sz w:val="24"/>
          <w:szCs w:val="24"/>
          <w:lang w:eastAsia="ru-RU"/>
        </w:rPr>
        <w:t xml:space="preserve"> </w:t>
      </w:r>
      <w:r w:rsidRPr="006E6F08">
        <w:rPr>
          <w:rFonts w:ascii="Times New Roman" w:hAnsi="Times New Roman"/>
          <w:iCs/>
          <w:snapToGrid w:val="0"/>
          <w:sz w:val="24"/>
          <w:szCs w:val="24"/>
        </w:rPr>
        <w:t xml:space="preserve">извещение о закупке </w:t>
      </w:r>
      <w:r w:rsidRPr="006E6F08">
        <w:rPr>
          <w:rFonts w:ascii="Times New Roman" w:hAnsi="Times New Roman"/>
          <w:sz w:val="24"/>
          <w:szCs w:val="24"/>
        </w:rPr>
        <w:t>(включая все изменени</w:t>
      </w:r>
      <w:r>
        <w:rPr>
          <w:rFonts w:ascii="Times New Roman" w:hAnsi="Times New Roman"/>
          <w:sz w:val="24"/>
          <w:szCs w:val="24"/>
        </w:rPr>
        <w:t xml:space="preserve">я и разъяснения </w:t>
      </w:r>
      <w:r w:rsidRPr="006E6F08">
        <w:rPr>
          <w:rFonts w:ascii="Times New Roman" w:hAnsi="Times New Roman"/>
          <w:sz w:val="24"/>
          <w:szCs w:val="24"/>
        </w:rPr>
        <w:t>к ней)</w:t>
      </w:r>
      <w:r w:rsidRPr="006E6F08">
        <w:rPr>
          <w:rFonts w:ascii="Times New Roman" w:hAnsi="Times New Roman"/>
          <w:iCs/>
          <w:snapToGrid w:val="0"/>
          <w:sz w:val="24"/>
          <w:szCs w:val="24"/>
        </w:rPr>
        <w:t>, размещенные _________</w:t>
      </w:r>
      <w:r w:rsidRPr="006E6F08">
        <w:rPr>
          <w:rFonts w:ascii="Times New Roman" w:eastAsia="Times New Roman" w:hAnsi="Times New Roman"/>
          <w:snapToGrid w:val="0"/>
          <w:sz w:val="24"/>
          <w:szCs w:val="24"/>
          <w:lang w:eastAsia="ru-RU"/>
        </w:rPr>
        <w:t xml:space="preserve"> </w:t>
      </w:r>
      <w:r w:rsidRPr="006E6F08">
        <w:rPr>
          <w:rFonts w:ascii="Times New Roman" w:hAnsi="Times New Roman"/>
          <w:iCs/>
          <w:snapToGrid w:val="0"/>
          <w:sz w:val="24"/>
          <w:szCs w:val="24"/>
        </w:rPr>
        <w:t>[</w:t>
      </w:r>
      <w:r w:rsidRPr="006E6F08">
        <w:rPr>
          <w:rFonts w:ascii="Times New Roman" w:hAnsi="Times New Roman"/>
          <w:bCs/>
          <w:iCs/>
          <w:snapToGrid w:val="0"/>
          <w:sz w:val="24"/>
          <w:szCs w:val="24"/>
          <w:shd w:val="clear" w:color="auto" w:fill="D9D9D9" w:themeFill="background1" w:themeFillShade="D9"/>
        </w:rPr>
        <w:t>указывается дата размещения извещения, а также его номер</w:t>
      </w:r>
      <w:r w:rsidRPr="006E6F08">
        <w:rPr>
          <w:rFonts w:ascii="Times New Roman" w:hAnsi="Times New Roman"/>
          <w:iCs/>
          <w:snapToGrid w:val="0"/>
          <w:sz w:val="24"/>
          <w:szCs w:val="24"/>
        </w:rPr>
        <w:t xml:space="preserve">], мы _______________________, являясь участником процедуры закупки </w:t>
      </w:r>
      <w:r w:rsidRPr="006E6F08">
        <w:rPr>
          <w:rFonts w:ascii="Times New Roman" w:hAnsi="Times New Roman"/>
          <w:sz w:val="24"/>
          <w:szCs w:val="24"/>
        </w:rPr>
        <w:t xml:space="preserve">безоговорочно </w:t>
      </w:r>
      <w:r w:rsidRPr="006E6F08">
        <w:rPr>
          <w:rFonts w:ascii="Times New Roman" w:hAnsi="Times New Roman"/>
          <w:iCs/>
          <w:snapToGrid w:val="0"/>
          <w:sz w:val="24"/>
          <w:szCs w:val="24"/>
        </w:rPr>
        <w:t xml:space="preserve">принимаем установленные Регламентом </w:t>
      </w:r>
      <w:r>
        <w:rPr>
          <w:rFonts w:ascii="Times New Roman" w:hAnsi="Times New Roman"/>
          <w:iCs/>
          <w:snapToGrid w:val="0"/>
          <w:sz w:val="24"/>
          <w:szCs w:val="24"/>
        </w:rPr>
        <w:t>ЭТП</w:t>
      </w:r>
      <w:r w:rsidRPr="006E6F08">
        <w:rPr>
          <w:rFonts w:ascii="Times New Roman" w:hAnsi="Times New Roman"/>
          <w:iCs/>
          <w:snapToGrid w:val="0"/>
          <w:sz w:val="24"/>
          <w:szCs w:val="24"/>
        </w:rPr>
        <w:t xml:space="preserve">, Положением о закупке, </w:t>
      </w:r>
      <w:r>
        <w:rPr>
          <w:rFonts w:ascii="Times New Roman" w:hAnsi="Times New Roman"/>
          <w:iCs/>
          <w:snapToGrid w:val="0"/>
          <w:sz w:val="24"/>
          <w:szCs w:val="24"/>
        </w:rPr>
        <w:t xml:space="preserve">извещением </w:t>
      </w:r>
      <w:r w:rsidRPr="006E6F08">
        <w:rPr>
          <w:rFonts w:ascii="Times New Roman" w:hAnsi="Times New Roman"/>
          <w:iCs/>
          <w:snapToGrid w:val="0"/>
          <w:sz w:val="24"/>
          <w:szCs w:val="24"/>
        </w:rPr>
        <w:t>о закупке требования, предлагаем заключить договор на _____________________[</w:t>
      </w:r>
      <w:r w:rsidRPr="006E6F08">
        <w:rPr>
          <w:rFonts w:ascii="Times New Roman" w:hAnsi="Times New Roman"/>
          <w:bCs/>
          <w:iCs/>
          <w:snapToGrid w:val="0"/>
          <w:sz w:val="24"/>
          <w:szCs w:val="24"/>
          <w:shd w:val="clear" w:color="auto" w:fill="D9D9D9" w:themeFill="background1" w:themeFillShade="D9"/>
        </w:rPr>
        <w:t>указывается предмет договора</w:t>
      </w:r>
      <w:r w:rsidRPr="006E6F08">
        <w:rPr>
          <w:rFonts w:ascii="Times New Roman" w:hAnsi="Times New Roman"/>
          <w:iCs/>
          <w:snapToGrid w:val="0"/>
          <w:sz w:val="24"/>
          <w:szCs w:val="24"/>
        </w:rPr>
        <w:t xml:space="preserve">] по итогам </w:t>
      </w:r>
      <w:r w:rsidRPr="006E6F08">
        <w:rPr>
          <w:rFonts w:ascii="Times New Roman" w:hAnsi="Times New Roman"/>
          <w:sz w:val="24"/>
          <w:szCs w:val="24"/>
        </w:rPr>
        <w:t xml:space="preserve">проведения </w:t>
      </w:r>
      <w:r w:rsidR="002245BE">
        <w:rPr>
          <w:rFonts w:ascii="Times New Roman" w:hAnsi="Times New Roman"/>
          <w:sz w:val="24"/>
          <w:szCs w:val="24"/>
        </w:rPr>
        <w:t>открытого</w:t>
      </w:r>
      <w:r w:rsidRPr="006E6F08">
        <w:rPr>
          <w:rFonts w:ascii="Times New Roman" w:hAnsi="Times New Roman"/>
          <w:sz w:val="24"/>
          <w:szCs w:val="24"/>
        </w:rPr>
        <w:t xml:space="preserve"> запроса </w:t>
      </w:r>
      <w:r>
        <w:rPr>
          <w:rFonts w:ascii="Times New Roman" w:hAnsi="Times New Roman"/>
          <w:sz w:val="24"/>
          <w:szCs w:val="24"/>
        </w:rPr>
        <w:t>котировок</w:t>
      </w:r>
      <w:r w:rsidRPr="006E6F08">
        <w:rPr>
          <w:rFonts w:ascii="Times New Roman" w:hAnsi="Times New Roman"/>
          <w:sz w:val="24"/>
          <w:szCs w:val="24"/>
        </w:rPr>
        <w:t xml:space="preserve"> в электронной форме</w:t>
      </w:r>
      <w:r w:rsidRPr="006E6F08">
        <w:rPr>
          <w:rFonts w:ascii="Times New Roman" w:hAnsi="Times New Roman"/>
          <w:iCs/>
          <w:snapToGrid w:val="0"/>
          <w:sz w:val="24"/>
          <w:szCs w:val="24"/>
        </w:rPr>
        <w:t>, в случае признания за нами права заключение такого договора.</w:t>
      </w:r>
    </w:p>
    <w:p w:rsidR="0052544B" w:rsidRPr="006E6F08" w:rsidRDefault="0052544B" w:rsidP="0052544B">
      <w:pPr>
        <w:spacing w:after="0" w:line="240" w:lineRule="auto"/>
        <w:jc w:val="both"/>
        <w:rPr>
          <w:rFonts w:ascii="Times New Roman" w:hAnsi="Times New Roman"/>
          <w:iCs/>
          <w:snapToGrid w:val="0"/>
          <w:sz w:val="24"/>
          <w:szCs w:val="24"/>
        </w:rPr>
      </w:pPr>
      <w:r w:rsidRPr="006E6F08">
        <w:rPr>
          <w:rFonts w:ascii="Times New Roman" w:hAnsi="Times New Roman"/>
          <w:iCs/>
          <w:snapToGrid w:val="0"/>
          <w:sz w:val="24"/>
          <w:szCs w:val="24"/>
        </w:rPr>
        <w:t xml:space="preserve">           Настоящим документом</w:t>
      </w:r>
      <w:r w:rsidRPr="006E6F08">
        <w:rPr>
          <w:rFonts w:ascii="Times New Roman" w:hAnsi="Times New Roman"/>
          <w:sz w:val="24"/>
          <w:szCs w:val="24"/>
        </w:rPr>
        <w:t xml:space="preserve"> в соответствии с Положением о закупке</w:t>
      </w:r>
      <w:r w:rsidRPr="006E6F08">
        <w:rPr>
          <w:rFonts w:ascii="Times New Roman" w:hAnsi="Times New Roman"/>
          <w:iCs/>
          <w:snapToGrid w:val="0"/>
          <w:sz w:val="24"/>
          <w:szCs w:val="24"/>
        </w:rPr>
        <w:t>, мы предоставляем в составе заявки:</w:t>
      </w:r>
    </w:p>
    <w:p w:rsidR="0052544B" w:rsidRPr="006E6F08" w:rsidRDefault="0052544B" w:rsidP="0052544B">
      <w:pPr>
        <w:spacing w:after="160" w:line="240" w:lineRule="auto"/>
        <w:ind w:firstLine="709"/>
        <w:jc w:val="both"/>
        <w:rPr>
          <w:rFonts w:ascii="Times New Roman" w:eastAsia="Calibri" w:hAnsi="Times New Roman"/>
          <w:sz w:val="24"/>
          <w:szCs w:val="24"/>
          <w:lang w:eastAsia="ru-RU"/>
        </w:rPr>
      </w:pPr>
      <w:r w:rsidRPr="006E6F08">
        <w:rPr>
          <w:rFonts w:ascii="Times New Roman" w:hAnsi="Times New Roman"/>
          <w:iCs/>
          <w:snapToGrid w:val="0"/>
          <w:sz w:val="24"/>
          <w:szCs w:val="24"/>
        </w:rPr>
        <w:t xml:space="preserve">- согласие на </w:t>
      </w:r>
      <w:r w:rsidR="002245BE">
        <w:rPr>
          <w:rFonts w:ascii="Times New Roman" w:hAnsi="Times New Roman"/>
          <w:iCs/>
          <w:snapToGrid w:val="0"/>
          <w:sz w:val="24"/>
          <w:szCs w:val="24"/>
        </w:rPr>
        <w:t>выполнение технического обслуживания и ремонта компрессоров</w:t>
      </w:r>
      <w:r w:rsidRPr="006E6F08">
        <w:rPr>
          <w:rFonts w:ascii="Times New Roman" w:hAnsi="Times New Roman"/>
          <w:iCs/>
          <w:snapToGrid w:val="0"/>
          <w:sz w:val="24"/>
          <w:szCs w:val="24"/>
        </w:rPr>
        <w:t xml:space="preserve"> </w:t>
      </w:r>
      <w:r w:rsidRPr="006E6F08">
        <w:rPr>
          <w:rFonts w:ascii="Times New Roman" w:hAnsi="Times New Roman"/>
          <w:sz w:val="24"/>
          <w:szCs w:val="24"/>
        </w:rPr>
        <w:t xml:space="preserve">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 а также </w:t>
      </w:r>
      <w:r>
        <w:rPr>
          <w:rFonts w:ascii="Times New Roman" w:hAnsi="Times New Roman"/>
          <w:sz w:val="24"/>
          <w:szCs w:val="24"/>
        </w:rPr>
        <w:t xml:space="preserve">в соответствии с </w:t>
      </w:r>
      <w:r w:rsidRPr="006E6F08">
        <w:rPr>
          <w:rFonts w:ascii="Times New Roman" w:hAnsi="Times New Roman"/>
          <w:sz w:val="24"/>
          <w:szCs w:val="24"/>
        </w:rPr>
        <w:t>техн</w:t>
      </w:r>
      <w:r>
        <w:rPr>
          <w:rFonts w:ascii="Times New Roman" w:hAnsi="Times New Roman"/>
          <w:sz w:val="24"/>
          <w:szCs w:val="24"/>
        </w:rPr>
        <w:t>ическим заданием и требованиями конструкторской документации Заказчика</w:t>
      </w:r>
      <w:r w:rsidRPr="006E6F08">
        <w:rPr>
          <w:rFonts w:ascii="Times New Roman" w:hAnsi="Times New Roman"/>
          <w:sz w:val="24"/>
          <w:szCs w:val="24"/>
        </w:rPr>
        <w:t xml:space="preserve">, без </w:t>
      </w:r>
      <w:r w:rsidRPr="006E6F08">
        <w:rPr>
          <w:rFonts w:ascii="Times New Roman" w:eastAsia="Calibri" w:hAnsi="Times New Roman"/>
          <w:sz w:val="24"/>
          <w:szCs w:val="24"/>
          <w:lang w:eastAsia="ru-RU"/>
        </w:rPr>
        <w:t>направления собственных предложений.</w:t>
      </w:r>
    </w:p>
    <w:p w:rsidR="0052544B" w:rsidRPr="007E238D" w:rsidRDefault="0052544B" w:rsidP="0052544B">
      <w:pPr>
        <w:keepNext/>
        <w:tabs>
          <w:tab w:val="left" w:pos="1134"/>
        </w:tabs>
        <w:suppressAutoHyphens/>
        <w:spacing w:after="0" w:line="240" w:lineRule="auto"/>
        <w:ind w:right="2" w:firstLine="709"/>
        <w:jc w:val="both"/>
        <w:rPr>
          <w:rFonts w:ascii="Times New Roman" w:eastAsia="Times New Roman" w:hAnsi="Times New Roman"/>
          <w:sz w:val="24"/>
          <w:szCs w:val="24"/>
          <w:lang w:eastAsia="ru-RU"/>
        </w:rPr>
      </w:pPr>
      <w:r w:rsidRPr="006E6F08">
        <w:rPr>
          <w:rFonts w:ascii="Times New Roman" w:eastAsia="Calibri" w:hAnsi="Times New Roman"/>
          <w:sz w:val="24"/>
          <w:szCs w:val="24"/>
          <w:lang w:eastAsia="ru-RU"/>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eastAsia="Calibri" w:hAnsi="Times New Roman"/>
          <w:sz w:val="24"/>
          <w:szCs w:val="24"/>
          <w:lang w:eastAsia="ru-RU"/>
        </w:rPr>
        <w:t>открытом</w:t>
      </w:r>
      <w:r w:rsidRPr="006E6F08">
        <w:rPr>
          <w:rFonts w:ascii="Times New Roman" w:eastAsia="Calibri" w:hAnsi="Times New Roman"/>
          <w:sz w:val="24"/>
          <w:szCs w:val="24"/>
          <w:lang w:eastAsia="ru-RU"/>
        </w:rPr>
        <w:t xml:space="preserve"> запросе </w:t>
      </w:r>
      <w:r>
        <w:rPr>
          <w:rFonts w:ascii="Times New Roman" w:eastAsia="Calibri" w:hAnsi="Times New Roman"/>
          <w:sz w:val="24"/>
          <w:szCs w:val="24"/>
          <w:lang w:eastAsia="ru-RU"/>
        </w:rPr>
        <w:t>котировок</w:t>
      </w:r>
      <w:r w:rsidRPr="006E6F08">
        <w:rPr>
          <w:rFonts w:ascii="Times New Roman" w:eastAsia="Calibri" w:hAnsi="Times New Roman"/>
          <w:sz w:val="24"/>
          <w:szCs w:val="24"/>
          <w:lang w:eastAsia="ru-RU"/>
        </w:rPr>
        <w:t xml:space="preserve"> в электронной форме, поданы от имени участника процедуры закупки, являются подлинными и достоверными</w:t>
      </w:r>
      <w:r w:rsidRPr="007E238D">
        <w:rPr>
          <w:rFonts w:ascii="Times New Roman" w:eastAsia="Times New Roman" w:hAnsi="Times New Roman"/>
          <w:spacing w:val="-4"/>
          <w:sz w:val="24"/>
          <w:szCs w:val="24"/>
          <w:lang w:eastAsia="ru-RU"/>
        </w:rPr>
        <w:t>.</w:t>
      </w:r>
    </w:p>
    <w:p w:rsidR="0052544B" w:rsidRPr="007E238D" w:rsidRDefault="0052544B" w:rsidP="0052544B">
      <w:pPr>
        <w:spacing w:after="0" w:line="240" w:lineRule="auto"/>
        <w:ind w:right="2" w:firstLine="709"/>
        <w:jc w:val="both"/>
        <w:rPr>
          <w:rFonts w:ascii="Times New Roman" w:eastAsia="Times New Roman" w:hAnsi="Times New Roman"/>
          <w:sz w:val="24"/>
          <w:szCs w:val="24"/>
          <w:lang w:eastAsia="ru-RU"/>
        </w:rPr>
      </w:pPr>
    </w:p>
    <w:p w:rsidR="0052544B" w:rsidRPr="007E238D" w:rsidRDefault="0052544B" w:rsidP="0052544B">
      <w:pPr>
        <w:keepNext/>
        <w:tabs>
          <w:tab w:val="left" w:pos="9900"/>
          <w:tab w:val="left" w:pos="10080"/>
        </w:tabs>
        <w:suppressAutoHyphens/>
        <w:spacing w:after="0" w:line="240" w:lineRule="auto"/>
        <w:ind w:right="2" w:firstLine="709"/>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 xml:space="preserve">Мы ознакомлены </w:t>
      </w:r>
      <w:r w:rsidRPr="007E238D">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2245BE">
        <w:rPr>
          <w:rFonts w:ascii="Times New Roman" w:eastAsia="Times New Roman" w:hAnsi="Times New Roman"/>
          <w:sz w:val="24"/>
          <w:szCs w:val="24"/>
          <w:lang w:eastAsia="ru-RU"/>
        </w:rPr>
        <w:t>выполнения работ</w:t>
      </w:r>
      <w:r>
        <w:rPr>
          <w:rFonts w:ascii="Times New Roman" w:eastAsia="Times New Roman" w:hAnsi="Times New Roman"/>
          <w:sz w:val="24"/>
          <w:szCs w:val="24"/>
          <w:lang w:eastAsia="ru-RU"/>
        </w:rPr>
        <w:t>.</w:t>
      </w:r>
    </w:p>
    <w:p w:rsidR="0052544B" w:rsidRDefault="0052544B" w:rsidP="0052544B">
      <w:pPr>
        <w:spacing w:after="0" w:line="240" w:lineRule="auto"/>
        <w:ind w:right="2" w:firstLine="709"/>
        <w:jc w:val="both"/>
        <w:rPr>
          <w:rFonts w:ascii="Times New Roman" w:eastAsia="Times New Roman" w:hAnsi="Times New Roman"/>
          <w:b/>
          <w:sz w:val="24"/>
          <w:szCs w:val="24"/>
          <w:lang w:eastAsia="ru-RU"/>
        </w:rPr>
      </w:pPr>
    </w:p>
    <w:p w:rsidR="0052544B" w:rsidRDefault="0052544B" w:rsidP="0052544B">
      <w:pPr>
        <w:spacing w:after="0" w:line="240" w:lineRule="auto"/>
        <w:ind w:right="2" w:firstLine="709"/>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Мы подтверждаем:</w:t>
      </w:r>
    </w:p>
    <w:p w:rsidR="0052544B" w:rsidRDefault="0052544B" w:rsidP="0052544B">
      <w:pPr>
        <w:spacing w:after="0" w:line="240" w:lineRule="auto"/>
        <w:ind w:right="2" w:firstLine="709"/>
        <w:jc w:val="both"/>
        <w:rPr>
          <w:rFonts w:ascii="Times New Roman" w:eastAsia="Times New Roman" w:hAnsi="Times New Roman"/>
          <w:spacing w:val="-4"/>
          <w:sz w:val="24"/>
          <w:szCs w:val="24"/>
          <w:lang w:eastAsia="ru-RU"/>
        </w:rPr>
      </w:pPr>
      <w:r w:rsidRPr="007E238D">
        <w:rPr>
          <w:rFonts w:ascii="Times New Roman" w:eastAsia="Times New Roman" w:hAnsi="Times New Roman"/>
          <w:spacing w:val="-4"/>
          <w:sz w:val="24"/>
          <w:szCs w:val="24"/>
          <w:lang w:eastAsia="ru-RU"/>
        </w:rPr>
        <w:t xml:space="preserve">- что перед подачей заявки мы изучили Положение, </w:t>
      </w:r>
      <w:r>
        <w:rPr>
          <w:rFonts w:ascii="Times New Roman" w:eastAsia="Times New Roman" w:hAnsi="Times New Roman"/>
          <w:spacing w:val="-4"/>
          <w:sz w:val="24"/>
          <w:szCs w:val="24"/>
          <w:lang w:eastAsia="ru-RU"/>
        </w:rPr>
        <w:t>Извещение</w:t>
      </w:r>
      <w:r w:rsidRPr="007E238D">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w:t>
      </w:r>
      <w:r>
        <w:rPr>
          <w:rFonts w:ascii="Times New Roman" w:eastAsia="Times New Roman" w:hAnsi="Times New Roman"/>
          <w:spacing w:val="-4"/>
          <w:sz w:val="24"/>
          <w:szCs w:val="24"/>
          <w:lang w:eastAsia="ru-RU"/>
        </w:rPr>
        <w:t xml:space="preserve">ке, содержащимися в извещении </w:t>
      </w:r>
      <w:r w:rsidRPr="007E238D">
        <w:rPr>
          <w:rFonts w:ascii="Times New Roman" w:eastAsia="Times New Roman" w:hAnsi="Times New Roman"/>
          <w:spacing w:val="-4"/>
          <w:sz w:val="24"/>
          <w:szCs w:val="24"/>
          <w:lang w:eastAsia="ru-RU"/>
        </w:rPr>
        <w:t>о закупке.</w:t>
      </w:r>
    </w:p>
    <w:p w:rsidR="0052544B" w:rsidRDefault="0052544B" w:rsidP="0052544B">
      <w:pPr>
        <w:spacing w:after="0" w:line="240" w:lineRule="auto"/>
        <w:ind w:right="2" w:firstLine="709"/>
        <w:jc w:val="both"/>
        <w:rPr>
          <w:rFonts w:ascii="Times New Roman" w:eastAsia="Times New Roman" w:hAnsi="Times New Roman"/>
          <w:spacing w:val="-4"/>
          <w:sz w:val="24"/>
          <w:szCs w:val="24"/>
          <w:lang w:eastAsia="ru-RU"/>
        </w:rPr>
      </w:pPr>
    </w:p>
    <w:p w:rsidR="0052544B" w:rsidRDefault="0052544B" w:rsidP="0052544B">
      <w:pPr>
        <w:spacing w:after="0" w:line="240" w:lineRule="auto"/>
        <w:ind w:right="2" w:firstLine="709"/>
        <w:jc w:val="both"/>
        <w:rPr>
          <w:rFonts w:ascii="Times New Roman" w:eastAsia="Times New Roman" w:hAnsi="Times New Roman"/>
          <w:spacing w:val="-4"/>
          <w:sz w:val="24"/>
          <w:szCs w:val="24"/>
          <w:lang w:eastAsia="ru-RU"/>
        </w:rPr>
      </w:pPr>
    </w:p>
    <w:p w:rsidR="0052544B" w:rsidRDefault="0052544B" w:rsidP="0052544B">
      <w:pPr>
        <w:spacing w:after="0" w:line="240" w:lineRule="auto"/>
        <w:ind w:right="2"/>
        <w:jc w:val="both"/>
        <w:rPr>
          <w:rFonts w:ascii="Times New Roman" w:eastAsia="Times New Roman" w:hAnsi="Times New Roman"/>
          <w:spacing w:val="-4"/>
          <w:sz w:val="24"/>
          <w:szCs w:val="24"/>
          <w:lang w:eastAsia="ru-RU"/>
        </w:rPr>
      </w:pPr>
    </w:p>
    <w:p w:rsidR="0052544B" w:rsidRDefault="0052544B" w:rsidP="0052544B">
      <w:pPr>
        <w:spacing w:after="0" w:line="240" w:lineRule="auto"/>
        <w:ind w:right="2" w:firstLine="709"/>
        <w:jc w:val="both"/>
        <w:rPr>
          <w:rFonts w:ascii="Times New Roman" w:eastAsia="Times New Roman" w:hAnsi="Times New Roman"/>
          <w:spacing w:val="-4"/>
          <w:sz w:val="24"/>
          <w:szCs w:val="24"/>
          <w:lang w:eastAsia="ru-RU"/>
        </w:rPr>
      </w:pPr>
    </w:p>
    <w:p w:rsidR="0052544B" w:rsidRPr="009B757C" w:rsidRDefault="0052544B" w:rsidP="0052544B">
      <w:pPr>
        <w:spacing w:after="0" w:line="240" w:lineRule="auto"/>
        <w:ind w:right="2" w:firstLine="709"/>
        <w:jc w:val="both"/>
        <w:rPr>
          <w:rFonts w:ascii="Times New Roman" w:hAnsi="Times New Roman"/>
          <w:sz w:val="24"/>
          <w:szCs w:val="24"/>
        </w:rPr>
      </w:pPr>
    </w:p>
    <w:p w:rsidR="0052544B" w:rsidRDefault="0052544B" w:rsidP="0052544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52544B" w:rsidRPr="005A1E8C" w:rsidRDefault="0052544B" w:rsidP="0052544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52544B" w:rsidRPr="005A1E8C" w:rsidRDefault="0052544B" w:rsidP="0052544B">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(подпись)                      (Ф.И.О)</w:t>
      </w:r>
    </w:p>
    <w:p w:rsidR="0052544B" w:rsidRPr="005A1E8C" w:rsidRDefault="0052544B" w:rsidP="0052544B">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52544B" w:rsidRDefault="0052544B" w:rsidP="0052544B">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52544B" w:rsidRDefault="0052544B" w:rsidP="0052544B">
      <w:pPr>
        <w:keepNext/>
        <w:keepLines/>
        <w:suppressAutoHyphens/>
        <w:spacing w:after="0" w:line="240" w:lineRule="auto"/>
        <w:outlineLvl w:val="1"/>
        <w:rPr>
          <w:rFonts w:ascii="Times New Roman" w:hAnsi="Times New Roman"/>
          <w:lang w:eastAsia="ru-RU"/>
        </w:rPr>
      </w:pPr>
    </w:p>
    <w:p w:rsidR="0052544B" w:rsidRDefault="0052544B" w:rsidP="0052544B">
      <w:pPr>
        <w:keepNext/>
        <w:keepLines/>
        <w:suppressAutoHyphens/>
        <w:spacing w:after="0" w:line="240" w:lineRule="auto"/>
        <w:outlineLvl w:val="1"/>
        <w:rPr>
          <w:rFonts w:ascii="Times New Roman" w:hAnsi="Times New Roman"/>
          <w:lang w:eastAsia="ru-RU"/>
        </w:rPr>
      </w:pPr>
    </w:p>
    <w:p w:rsidR="0052544B" w:rsidRDefault="0052544B" w:rsidP="0052544B">
      <w:pPr>
        <w:keepNext/>
        <w:keepLines/>
        <w:suppressAutoHyphens/>
        <w:spacing w:after="0" w:line="240" w:lineRule="auto"/>
        <w:outlineLvl w:val="1"/>
        <w:rPr>
          <w:rFonts w:ascii="Times New Roman" w:hAnsi="Times New Roman"/>
          <w:lang w:eastAsia="ru-RU"/>
        </w:rPr>
      </w:pPr>
    </w:p>
    <w:p w:rsidR="0052544B" w:rsidRDefault="0052544B" w:rsidP="0052544B">
      <w:pPr>
        <w:keepNext/>
        <w:keepLines/>
        <w:suppressAutoHyphens/>
        <w:spacing w:after="0" w:line="240" w:lineRule="auto"/>
        <w:outlineLvl w:val="1"/>
        <w:rPr>
          <w:rFonts w:ascii="Times New Roman" w:hAnsi="Times New Roman"/>
          <w:lang w:eastAsia="ru-RU"/>
        </w:rPr>
      </w:pPr>
    </w:p>
    <w:p w:rsidR="0052544B" w:rsidRDefault="0052544B" w:rsidP="0052544B">
      <w:pPr>
        <w:keepNext/>
        <w:keepLines/>
        <w:suppressAutoHyphens/>
        <w:spacing w:after="0" w:line="240" w:lineRule="auto"/>
        <w:outlineLvl w:val="1"/>
        <w:rPr>
          <w:rFonts w:ascii="Times New Roman" w:hAnsi="Times New Roman"/>
          <w:lang w:eastAsia="ru-RU"/>
        </w:rPr>
      </w:pPr>
    </w:p>
    <w:p w:rsidR="0052544B" w:rsidRPr="00D9621B" w:rsidRDefault="0052544B" w:rsidP="0052544B">
      <w:pPr>
        <w:keepNext/>
        <w:keepLines/>
        <w:suppressAutoHyphens/>
        <w:spacing w:after="0" w:line="240" w:lineRule="auto"/>
        <w:outlineLvl w:val="1"/>
        <w:rPr>
          <w:rFonts w:ascii="Times New Roman" w:eastAsia="Times New Roman" w:hAnsi="Times New Roman"/>
          <w:b/>
          <w:sz w:val="21"/>
          <w:szCs w:val="21"/>
          <w:lang w:eastAsia="ru-RU"/>
        </w:rPr>
      </w:pPr>
    </w:p>
    <w:p w:rsidR="0052544B" w:rsidRDefault="0052544B" w:rsidP="0052544B">
      <w:pPr>
        <w:widowControl w:val="0"/>
        <w:spacing w:after="0" w:line="240" w:lineRule="auto"/>
        <w:jc w:val="both"/>
        <w:rPr>
          <w:rFonts w:ascii="Times New Roman" w:hAnsi="Times New Roman"/>
          <w:sz w:val="24"/>
          <w:szCs w:val="24"/>
          <w:shd w:val="clear" w:color="auto" w:fill="FFFFFF"/>
        </w:rPr>
        <w:sectPr w:rsidR="0052544B" w:rsidSect="00F623BD">
          <w:pgSz w:w="11906" w:h="16838"/>
          <w:pgMar w:top="426" w:right="1134" w:bottom="851" w:left="993" w:header="709" w:footer="289" w:gutter="0"/>
          <w:cols w:space="708"/>
          <w:titlePg/>
          <w:docGrid w:linePitch="381"/>
        </w:sectPr>
      </w:pPr>
      <w:r>
        <w:rPr>
          <w:rFonts w:ascii="Times New Roman" w:hAnsi="Times New Roman"/>
          <w:sz w:val="24"/>
          <w:szCs w:val="24"/>
          <w:shd w:val="clear" w:color="auto" w:fill="FFFFFF"/>
        </w:rPr>
        <w:t xml:space="preserve">  </w:t>
      </w:r>
    </w:p>
    <w:p w:rsidR="005C0018" w:rsidRPr="008478F2" w:rsidRDefault="005C0018" w:rsidP="005C0018">
      <w:pPr>
        <w:keepNext/>
        <w:spacing w:after="0" w:line="240" w:lineRule="auto"/>
        <w:jc w:val="both"/>
        <w:rPr>
          <w:rFonts w:ascii="Times New Roman" w:eastAsia="Calibri" w:hAnsi="Times New Roman"/>
          <w:b/>
          <w:i/>
          <w:sz w:val="22"/>
          <w:szCs w:val="22"/>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149" w:rsidRDefault="00D33149" w:rsidP="00BE4551">
      <w:pPr>
        <w:spacing w:after="0" w:line="240" w:lineRule="auto"/>
      </w:pPr>
      <w:r>
        <w:separator/>
      </w:r>
    </w:p>
  </w:endnote>
  <w:endnote w:type="continuationSeparator" w:id="0">
    <w:p w:rsidR="00D33149" w:rsidRDefault="00D33149" w:rsidP="00BE4551">
      <w:pPr>
        <w:spacing w:after="0" w:line="240" w:lineRule="auto"/>
      </w:pPr>
      <w:r>
        <w:continuationSeparator/>
      </w:r>
    </w:p>
  </w:endnote>
  <w:endnote w:type="continuationNotice" w:id="1">
    <w:p w:rsidR="00D33149" w:rsidRDefault="00D331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5A77D2" w:rsidRDefault="005A77D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5A77D2" w:rsidRDefault="005A77D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7D2" w:rsidRPr="0032691D" w:rsidRDefault="005A77D2"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5A77D2" w:rsidRDefault="005A77D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D00B3">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5A77D2" w:rsidRDefault="005A77D2"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7D2" w:rsidRPr="0032691D" w:rsidRDefault="005A77D2"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5A77D2" w:rsidRPr="00C408FB" w:rsidRDefault="005A77D2"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D00B3">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68571207"/>
      <w:docPartObj>
        <w:docPartGallery w:val="Page Numbers (Bottom of Page)"/>
        <w:docPartUnique/>
      </w:docPartObj>
    </w:sdtPr>
    <w:sdtEndPr/>
    <w:sdtContent>
      <w:p w:rsidR="0052544B" w:rsidRPr="00CA0F23" w:rsidRDefault="0052544B"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D00B3">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44B" w:rsidRPr="0032691D" w:rsidRDefault="0052544B"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5A77D2" w:rsidRPr="00CA0F23" w:rsidRDefault="005A77D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D00B3">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7D2" w:rsidRPr="0032691D" w:rsidRDefault="005A77D2"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149" w:rsidRDefault="00D33149" w:rsidP="00BE4551">
      <w:pPr>
        <w:spacing w:after="0" w:line="240" w:lineRule="auto"/>
      </w:pPr>
      <w:r>
        <w:separator/>
      </w:r>
    </w:p>
  </w:footnote>
  <w:footnote w:type="continuationSeparator" w:id="0">
    <w:p w:rsidR="00D33149" w:rsidRDefault="00D33149" w:rsidP="00BE4551">
      <w:pPr>
        <w:spacing w:after="0" w:line="240" w:lineRule="auto"/>
      </w:pPr>
      <w:r>
        <w:continuationSeparator/>
      </w:r>
    </w:p>
  </w:footnote>
  <w:footnote w:type="continuationNotice" w:id="1">
    <w:p w:rsidR="00D33149" w:rsidRDefault="00D33149">
      <w:pPr>
        <w:spacing w:after="0" w:line="240" w:lineRule="auto"/>
      </w:pPr>
    </w:p>
  </w:footnote>
  <w:footnote w:id="2">
    <w:p w:rsidR="005A77D2" w:rsidRDefault="005A77D2"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7D2" w:rsidRPr="00A234A7" w:rsidRDefault="005A77D2"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5BE"/>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9F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472"/>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C9"/>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44B"/>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A77D2"/>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0B3"/>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20F"/>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A7C67"/>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2D"/>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B98"/>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149"/>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D8C"/>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0B4B"/>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6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45E79-D4F9-4680-9A03-F868DE74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1833</TotalTime>
  <Pages>36</Pages>
  <Words>13333</Words>
  <Characters>76001</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89156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100</cp:revision>
  <cp:lastPrinted>2023-04-11T06:56:00Z</cp:lastPrinted>
  <dcterms:created xsi:type="dcterms:W3CDTF">2022-10-13T07:14:00Z</dcterms:created>
  <dcterms:modified xsi:type="dcterms:W3CDTF">2023-08-01T10:56:00Z</dcterms:modified>
</cp:coreProperties>
</file>