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394385" w:rsidRDefault="00643351"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00FB6261">
        <w:rPr>
          <w:rFonts w:ascii="Times New Roman" w:hAnsi="Times New Roman" w:cs="Times New Roman"/>
        </w:rPr>
        <w:t>коммерческого директора – начальника центра Пестовой Екатерины Владимировны</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FB6261">
        <w:rPr>
          <w:rFonts w:ascii="Times New Roman" w:hAnsi="Times New Roman" w:cs="Times New Roman"/>
        </w:rPr>
        <w:t>018/74</w:t>
      </w:r>
      <w:r>
        <w:rPr>
          <w:rFonts w:ascii="Times New Roman" w:hAnsi="Times New Roman" w:cs="Times New Roman"/>
        </w:rPr>
        <w:t xml:space="preserve"> от 01.01.20</w:t>
      </w:r>
      <w:r w:rsidR="006B5743">
        <w:rPr>
          <w:rFonts w:ascii="Times New Roman" w:hAnsi="Times New Roman" w:cs="Times New Roman"/>
        </w:rPr>
        <w:t>2</w:t>
      </w:r>
      <w:r w:rsidR="00A13163">
        <w:rPr>
          <w:rFonts w:ascii="Times New Roman" w:hAnsi="Times New Roman" w:cs="Times New Roman"/>
        </w:rPr>
        <w:t>3</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BF0278" w:rsidRPr="00BF0278">
        <w:rPr>
          <w:rFonts w:ascii="Times New Roman" w:hAnsi="Times New Roman" w:cs="Times New Roman"/>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w:t>
      </w:r>
      <w:r w:rsidR="00F35ED8">
        <w:rPr>
          <w:rFonts w:ascii="Times New Roman" w:hAnsi="Times New Roman" w:cs="Times New Roman"/>
        </w:rPr>
        <w:t>ости «</w:t>
      </w:r>
      <w:proofErr w:type="spellStart"/>
      <w:r w:rsidR="00F35ED8">
        <w:rPr>
          <w:rFonts w:ascii="Times New Roman" w:hAnsi="Times New Roman" w:cs="Times New Roman"/>
        </w:rPr>
        <w:t>Роскосмос</w:t>
      </w:r>
      <w:proofErr w:type="spellEnd"/>
      <w:r w:rsidR="00F35ED8">
        <w:rPr>
          <w:rFonts w:ascii="Times New Roman" w:hAnsi="Times New Roman" w:cs="Times New Roman"/>
        </w:rPr>
        <w:t>» (протокол от 25.08.2020 № 38-НС</w:t>
      </w:r>
      <w:r w:rsidR="00BF0278" w:rsidRPr="00BF0278">
        <w:rPr>
          <w:rFonts w:ascii="Times New Roman" w:hAnsi="Times New Roman" w:cs="Times New Roman"/>
        </w:rPr>
        <w:t>) с учетом дополнений и изменений к нему, заключили настоящий Договор на следующих условиях.</w:t>
      </w: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w:t>
      </w:r>
      <w:r w:rsidR="0030131A">
        <w:rPr>
          <w:rFonts w:ascii="Times New Roman" w:hAnsi="Times New Roman" w:cs="Times New Roman"/>
        </w:rPr>
        <w:t>лабораторный пресс для определения текучести смол</w:t>
      </w:r>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690C03" w:rsidRPr="00A05FB6" w:rsidRDefault="00394385" w:rsidP="00690C03">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Цена </w:t>
      </w:r>
      <w:r w:rsidR="00690C03" w:rsidRPr="00A05FB6">
        <w:rPr>
          <w:rFonts w:ascii="Times New Roman" w:hAnsi="Times New Roman" w:cs="Times New Roman"/>
        </w:rPr>
        <w:t xml:space="preserve">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394385" w:rsidRPr="007344A9" w:rsidRDefault="00690C03" w:rsidP="00690C03">
      <w:pPr>
        <w:spacing w:after="160" w:line="259" w:lineRule="auto"/>
        <w:ind w:firstLine="709"/>
        <w:contextualSpacing/>
        <w:jc w:val="both"/>
        <w:rPr>
          <w:rFonts w:ascii="Times New Roman" w:hAnsi="Times New Roman" w:cs="Times New Roman"/>
        </w:rPr>
      </w:pPr>
      <w:r w:rsidRPr="00A05FB6">
        <w:rPr>
          <w:rFonts w:ascii="Times New Roman" w:hAnsi="Times New Roman" w:cs="Times New Roman"/>
        </w:rPr>
        <w:t xml:space="preserve">Примечание: </w:t>
      </w:r>
      <w:proofErr w:type="gramStart"/>
      <w:r w:rsidRPr="00A05FB6">
        <w:rPr>
          <w:rFonts w:ascii="Times New Roman" w:hAnsi="Times New Roman" w:cs="Times New Roman"/>
        </w:rPr>
        <w:t>В</w:t>
      </w:r>
      <w:proofErr w:type="gramEnd"/>
      <w:r w:rsidRPr="00A05FB6">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Pr>
          <w:rFonts w:ascii="Times New Roman" w:hAnsi="Times New Roman" w:cs="Times New Roman"/>
        </w:rPr>
        <w:t>ды на упаковку и поставку</w:t>
      </w:r>
      <w:r w:rsidRPr="007344A9">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w:t>
      </w:r>
      <w:r w:rsidR="009905CD">
        <w:rPr>
          <w:rFonts w:ascii="Times New Roman" w:hAnsi="Times New Roman" w:cs="Times New Roman"/>
        </w:rPr>
        <w:lastRenderedPageBreak/>
        <w:t>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097FE2">
        <w:rPr>
          <w:rFonts w:ascii="Times New Roman" w:hAnsi="Times New Roman" w:cs="Times New Roman"/>
        </w:rPr>
        <w:t>20</w:t>
      </w:r>
      <w:r w:rsidRPr="00BE4C67">
        <w:rPr>
          <w:rFonts w:ascii="Times New Roman" w:hAnsi="Times New Roman" w:cs="Times New Roman"/>
        </w:rPr>
        <w:t xml:space="preserve"> (</w:t>
      </w:r>
      <w:r w:rsidR="00097FE2">
        <w:rPr>
          <w:rFonts w:ascii="Times New Roman" w:hAnsi="Times New Roman" w:cs="Times New Roman"/>
        </w:rPr>
        <w:t>двадцати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0A4493">
        <w:rPr>
          <w:rFonts w:ascii="Times New Roman" w:hAnsi="Times New Roman" w:cs="Times New Roman"/>
        </w:rPr>
        <w:t>20</w:t>
      </w:r>
      <w:r w:rsidR="00643351">
        <w:rPr>
          <w:rFonts w:ascii="Times New Roman" w:hAnsi="Times New Roman" w:cs="Times New Roman"/>
        </w:rPr>
        <w:t xml:space="preserve"> (</w:t>
      </w:r>
      <w:r w:rsidR="000A4493">
        <w:rPr>
          <w:rFonts w:ascii="Times New Roman" w:hAnsi="Times New Roman" w:cs="Times New Roman"/>
        </w:rPr>
        <w:t>двадца</w:t>
      </w:r>
      <w:r w:rsidR="00872797">
        <w:rPr>
          <w:rFonts w:ascii="Times New Roman" w:hAnsi="Times New Roman" w:cs="Times New Roman"/>
        </w:rPr>
        <w:t>ти</w:t>
      </w:r>
      <w:r w:rsidR="00643351">
        <w:rPr>
          <w:rFonts w:ascii="Times New Roman" w:hAnsi="Times New Roman" w:cs="Times New Roman"/>
        </w:rPr>
        <w:t xml:space="preserve">) недель с момента заключения договора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r w:rsidR="00BF141F">
        <w:rPr>
          <w:rFonts w:ascii="Times New Roman" w:hAnsi="Times New Roman" w:cs="Times New Roman"/>
        </w:rPr>
        <w:t>г. Екатеринбург</w:t>
      </w:r>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C078D6">
      <w:pPr>
        <w:pStyle w:val="a3"/>
        <w:numPr>
          <w:ilvl w:val="2"/>
          <w:numId w:val="5"/>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C078D6">
      <w:pPr>
        <w:pStyle w:val="a3"/>
        <w:numPr>
          <w:ilvl w:val="2"/>
          <w:numId w:val="5"/>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F85B1F" w:rsidRDefault="00F85B1F" w:rsidP="00F85B1F">
      <w:pPr>
        <w:pStyle w:val="a3"/>
        <w:numPr>
          <w:ilvl w:val="2"/>
          <w:numId w:val="5"/>
        </w:numPr>
        <w:spacing w:after="0" w:line="256" w:lineRule="auto"/>
        <w:jc w:val="both"/>
        <w:rPr>
          <w:rFonts w:ascii="Times New Roman" w:hAnsi="Times New Roman" w:cs="Times New Roman"/>
        </w:rPr>
      </w:pPr>
      <w:r>
        <w:rPr>
          <w:rFonts w:ascii="Times New Roman" w:hAnsi="Times New Roman" w:cs="Times New Roman"/>
        </w:rPr>
        <w:t>сертификаты соответствия, или иные документы, подтверждающие качество поставляемого товара.</w:t>
      </w:r>
    </w:p>
    <w:p w:rsidR="00394385" w:rsidRPr="007344A9" w:rsidRDefault="00F85B1F" w:rsidP="00F85B1F">
      <w:pPr>
        <w:spacing w:after="0"/>
        <w:ind w:firstLine="709"/>
        <w:contextualSpacing/>
        <w:jc w:val="both"/>
        <w:rPr>
          <w:rFonts w:ascii="Times New Roman" w:hAnsi="Times New Roman" w:cs="Times New Roman"/>
        </w:rPr>
      </w:pPr>
      <w:r>
        <w:rPr>
          <w:rFonts w:ascii="Times New Roman" w:hAnsi="Times New Roman" w:cs="Times New Roman"/>
        </w:rPr>
        <w:t xml:space="preserve"> 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w:t>
      </w:r>
      <w:r w:rsidR="00394385" w:rsidRPr="007344A9">
        <w:rPr>
          <w:rFonts w:ascii="Times New Roman" w:hAnsi="Times New Roman" w:cs="Times New Roman"/>
        </w:rPr>
        <w:lastRenderedPageBreak/>
        <w:t xml:space="preserve">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r w:rsidR="00BF141F" w:rsidRPr="007344A9">
        <w:rPr>
          <w:rFonts w:ascii="Times New Roman" w:hAnsi="Times New Roman" w:cs="Times New Roman"/>
        </w:rPr>
        <w:t xml:space="preserve">месяцев </w:t>
      </w:r>
      <w:r w:rsidR="00BF141F">
        <w:rPr>
          <w:rFonts w:ascii="Times New Roman" w:hAnsi="Times New Roman" w:cs="Times New Roman"/>
        </w:rPr>
        <w:t>с</w:t>
      </w:r>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lastRenderedPageBreak/>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600BD5"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F465A4">
        <w:rPr>
          <w:rFonts w:ascii="Times New Roman" w:hAnsi="Times New Roman" w:cs="Times New Roman"/>
        </w:rPr>
        <w:t>9</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F465A4"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600BD5"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w:t>
      </w:r>
      <w:r w:rsidR="00F465A4">
        <w:rPr>
          <w:rFonts w:ascii="Times New Roman" w:hAnsi="Times New Roman" w:cs="Times New Roman"/>
        </w:rPr>
        <w:t>1</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r w:rsidRPr="007344A9">
        <w:rPr>
          <w:rFonts w:ascii="Times New Roman" w:hAnsi="Times New Roman" w:cs="Times New Roman"/>
        </w:rPr>
        <w:lastRenderedPageBreak/>
        <w:t>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342304">
        <w:rPr>
          <w:rFonts w:ascii="Times New Roman" w:hAnsi="Times New Roman" w:cs="Times New Roman"/>
        </w:rPr>
        <w:t>Гришаев Никита Русланович</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Электронная почта: avt@npoa.ru</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Телефон: 8 (343) 2</w:t>
      </w:r>
      <w:r w:rsidR="00BD3710">
        <w:rPr>
          <w:rFonts w:ascii="Times New Roman" w:hAnsi="Times New Roman" w:cs="Times New Roman"/>
        </w:rPr>
        <w:t>14-89-64</w:t>
      </w:r>
      <w:r w:rsidRPr="005865A3">
        <w:rPr>
          <w:rFonts w:ascii="Times New Roman" w:hAnsi="Times New Roman" w:cs="Times New Roman"/>
        </w:rPr>
        <w:t>, доб.</w:t>
      </w:r>
      <w:r w:rsidR="00342304">
        <w:rPr>
          <w:rFonts w:ascii="Times New Roman" w:hAnsi="Times New Roman" w:cs="Times New Roman"/>
        </w:rPr>
        <w:t>66</w:t>
      </w:r>
      <w:r w:rsidR="00BD3710">
        <w:rPr>
          <w:rFonts w:ascii="Times New Roman" w:hAnsi="Times New Roman" w:cs="Times New Roman"/>
        </w:rPr>
        <w:t>-</w:t>
      </w:r>
      <w:r w:rsidR="00342304">
        <w:rPr>
          <w:rFonts w:ascii="Times New Roman" w:hAnsi="Times New Roman" w:cs="Times New Roman"/>
        </w:rPr>
        <w:t>39</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C078D6">
      <w:pPr>
        <w:pStyle w:val="a3"/>
        <w:numPr>
          <w:ilvl w:val="0"/>
          <w:numId w:val="6"/>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C078D6">
      <w:pPr>
        <w:pStyle w:val="a3"/>
        <w:numPr>
          <w:ilvl w:val="1"/>
          <w:numId w:val="6"/>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672811">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w:t>
      </w:r>
      <w:proofErr w:type="gramStart"/>
      <w:r w:rsidRPr="00657C44">
        <w:rPr>
          <w:rFonts w:ascii="Times New Roman" w:hAnsi="Times New Roman" w:cs="Times New Roman"/>
        </w:rPr>
        <w:t>с  заказчиком</w:t>
      </w:r>
      <w:proofErr w:type="gramEnd"/>
      <w:r w:rsidRPr="00657C44">
        <w:rPr>
          <w:rFonts w:ascii="Times New Roman" w:hAnsi="Times New Roman" w:cs="Times New Roman"/>
        </w:rPr>
        <w:t>,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C078D6">
      <w:pPr>
        <w:numPr>
          <w:ilvl w:val="0"/>
          <w:numId w:val="4"/>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078D6">
      <w:pPr>
        <w:pStyle w:val="a3"/>
        <w:numPr>
          <w:ilvl w:val="2"/>
          <w:numId w:val="4"/>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C078D6">
      <w:pPr>
        <w:pStyle w:val="a3"/>
        <w:numPr>
          <w:ilvl w:val="2"/>
          <w:numId w:val="4"/>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078D6">
      <w:pPr>
        <w:numPr>
          <w:ilvl w:val="1"/>
          <w:numId w:val="4"/>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r w:rsidRPr="007344A9">
        <w:rPr>
          <w:rFonts w:ascii="Times New Roman" w:hAnsi="Times New Roman" w:cs="Times New Roman"/>
        </w:rPr>
        <w:lastRenderedPageBreak/>
        <w:t xml:space="preserve">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078D6">
      <w:pPr>
        <w:numPr>
          <w:ilvl w:val="1"/>
          <w:numId w:val="4"/>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963AF8" w:rsidP="005865A3">
            <w:pPr>
              <w:widowControl w:val="0"/>
              <w:rPr>
                <w:rFonts w:ascii="Times New Roman" w:hAnsi="Times New Roman" w:cs="Times New Roman"/>
                <w:b/>
              </w:rPr>
            </w:pPr>
            <w:r>
              <w:rPr>
                <w:rFonts w:ascii="Times New Roman" w:hAnsi="Times New Roman" w:cs="Times New Roman"/>
                <w:b/>
              </w:rPr>
              <w:t>Ф-Л Банка ГПБ (АО), г.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04</w:t>
            </w:r>
            <w:r w:rsidR="00963AF8">
              <w:rPr>
                <w:rFonts w:ascii="Times New Roman" w:hAnsi="Times New Roman" w:cs="Times New Roman"/>
                <w:b/>
              </w:rPr>
              <w:t>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963AF8">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963AF8">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w:t>
            </w:r>
            <w:proofErr w:type="spellStart"/>
            <w:r w:rsidR="00260D8D">
              <w:rPr>
                <w:rFonts w:ascii="Times New Roman" w:hAnsi="Times New Roman" w:cs="Times New Roman"/>
              </w:rPr>
              <w:t>Е.В.Пестова</w:t>
            </w:r>
            <w:proofErr w:type="spellEnd"/>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C078D6" w:rsidRDefault="00D437B8" w:rsidP="00C078D6">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00C078D6">
        <w:rPr>
          <w:rFonts w:ascii="Times New Roman" w:hAnsi="Times New Roman" w:cs="Times New Roman"/>
        </w:rPr>
        <w:t>_____ от ____________</w:t>
      </w:r>
    </w:p>
    <w:p w:rsid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W w:w="1077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1559"/>
        <w:gridCol w:w="3118"/>
        <w:gridCol w:w="1560"/>
        <w:gridCol w:w="567"/>
        <w:gridCol w:w="851"/>
        <w:gridCol w:w="851"/>
      </w:tblGrid>
      <w:tr w:rsidR="00790D27" w:rsidTr="00B063BC">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Наименование товара</w:t>
            </w:r>
          </w:p>
        </w:tc>
        <w:tc>
          <w:tcPr>
            <w:tcW w:w="1559" w:type="dxa"/>
            <w:tcBorders>
              <w:top w:val="single" w:sz="4" w:space="0" w:color="auto"/>
              <w:left w:val="single" w:sz="4" w:space="0" w:color="auto"/>
              <w:bottom w:val="single" w:sz="4" w:space="0" w:color="auto"/>
              <w:right w:val="single" w:sz="4" w:space="0" w:color="auto"/>
            </w:tcBorders>
          </w:tcPr>
          <w:p w:rsidR="00B063BC" w:rsidRDefault="00B063BC" w:rsidP="004E22C5">
            <w:pPr>
              <w:spacing w:after="0" w:line="240" w:lineRule="auto"/>
              <w:jc w:val="center"/>
              <w:rPr>
                <w:rFonts w:ascii="Times New Roman" w:hAnsi="Times New Roman" w:cs="Times New Roman"/>
                <w:sz w:val="21"/>
                <w:szCs w:val="21"/>
                <w:lang w:eastAsia="ru-RU"/>
              </w:rPr>
            </w:pPr>
          </w:p>
          <w:p w:rsidR="00790D27" w:rsidRPr="00B063BC" w:rsidRDefault="00B063BC" w:rsidP="00B063BC">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Страна происхождения товара:</w:t>
            </w:r>
          </w:p>
        </w:tc>
        <w:tc>
          <w:tcPr>
            <w:tcW w:w="4678" w:type="dxa"/>
            <w:gridSpan w:val="2"/>
            <w:tcBorders>
              <w:top w:val="single" w:sz="4" w:space="0" w:color="auto"/>
              <w:left w:val="single" w:sz="4" w:space="0" w:color="auto"/>
              <w:bottom w:val="single" w:sz="4" w:space="0" w:color="auto"/>
              <w:right w:val="single" w:sz="4" w:space="0" w:color="auto"/>
            </w:tcBorders>
            <w:noWrap/>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Кол-во, шт.</w:t>
            </w:r>
          </w:p>
        </w:tc>
        <w:tc>
          <w:tcPr>
            <w:tcW w:w="851"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Цена за ед.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c>
          <w:tcPr>
            <w:tcW w:w="851" w:type="dxa"/>
            <w:tcBorders>
              <w:top w:val="single" w:sz="4" w:space="0" w:color="auto"/>
              <w:left w:val="single" w:sz="4" w:space="0" w:color="auto"/>
              <w:bottom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 xml:space="preserve">Общая цена, руб., в </w:t>
            </w:r>
            <w:proofErr w:type="spellStart"/>
            <w:r>
              <w:rPr>
                <w:rFonts w:ascii="Times New Roman" w:hAnsi="Times New Roman" w:cs="Times New Roman"/>
                <w:sz w:val="21"/>
                <w:szCs w:val="21"/>
                <w:lang w:eastAsia="ru-RU"/>
              </w:rPr>
              <w:t>т.ч</w:t>
            </w:r>
            <w:proofErr w:type="spellEnd"/>
            <w:r>
              <w:rPr>
                <w:rFonts w:ascii="Times New Roman" w:hAnsi="Times New Roman" w:cs="Times New Roman"/>
                <w:sz w:val="21"/>
                <w:szCs w:val="21"/>
                <w:lang w:eastAsia="ru-RU"/>
              </w:rPr>
              <w:t>. НДС</w:t>
            </w:r>
          </w:p>
        </w:tc>
      </w:tr>
      <w:tr w:rsidR="00790D27" w:rsidTr="00B063BC">
        <w:trPr>
          <w:trHeight w:val="80"/>
        </w:trPr>
        <w:tc>
          <w:tcPr>
            <w:tcW w:w="426" w:type="dxa"/>
            <w:vMerge w:val="restart"/>
            <w:tcBorders>
              <w:top w:val="single" w:sz="4" w:space="0" w:color="auto"/>
              <w:left w:val="single" w:sz="4" w:space="0" w:color="auto"/>
              <w:right w:val="single" w:sz="4" w:space="0" w:color="auto"/>
            </w:tcBorders>
            <w:noWrap/>
            <w:vAlign w:val="center"/>
            <w:hideMark/>
          </w:tcPr>
          <w:p w:rsidR="00790D27" w:rsidRPr="009819BB" w:rsidRDefault="00790D27" w:rsidP="004E22C5">
            <w:pPr>
              <w:spacing w:after="0" w:line="240" w:lineRule="auto"/>
              <w:jc w:val="center"/>
              <w:rPr>
                <w:rFonts w:ascii="Times New Roman" w:hAnsi="Times New Roman" w:cs="Times New Roman"/>
                <w:sz w:val="21"/>
                <w:szCs w:val="21"/>
                <w:lang w:eastAsia="ru-RU"/>
              </w:rPr>
            </w:pPr>
            <w:r w:rsidRPr="009819BB">
              <w:rPr>
                <w:rFonts w:ascii="Times New Roman" w:hAnsi="Times New Roman" w:cs="Times New Roman"/>
                <w:sz w:val="21"/>
                <w:szCs w:val="21"/>
                <w:lang w:eastAsia="ru-RU"/>
              </w:rPr>
              <w:t>1</w:t>
            </w:r>
          </w:p>
        </w:tc>
        <w:tc>
          <w:tcPr>
            <w:tcW w:w="1843" w:type="dxa"/>
            <w:vMerge w:val="restart"/>
            <w:tcBorders>
              <w:top w:val="single" w:sz="4" w:space="0" w:color="auto"/>
              <w:left w:val="single" w:sz="4" w:space="0" w:color="auto"/>
              <w:right w:val="single" w:sz="4" w:space="0" w:color="auto"/>
            </w:tcBorders>
            <w:vAlign w:val="center"/>
          </w:tcPr>
          <w:p w:rsidR="00790D27" w:rsidRPr="00AE7D09" w:rsidRDefault="00295F66" w:rsidP="004E22C5">
            <w:pPr>
              <w:spacing w:after="0" w:line="240" w:lineRule="auto"/>
              <w:jc w:val="center"/>
              <w:rPr>
                <w:rFonts w:ascii="Times New Roman" w:hAnsi="Times New Roman" w:cs="Times New Roman"/>
                <w:sz w:val="21"/>
                <w:szCs w:val="21"/>
                <w:lang w:eastAsia="ru-RU"/>
              </w:rPr>
            </w:pPr>
            <w:r>
              <w:rPr>
                <w:rFonts w:ascii="Times New Roman" w:hAnsi="Times New Roman" w:cs="Times New Roman"/>
                <w:sz w:val="20"/>
              </w:rPr>
              <w:t>Лабораторный пресс для определения текучести смол</w:t>
            </w:r>
          </w:p>
        </w:tc>
        <w:tc>
          <w:tcPr>
            <w:tcW w:w="1559" w:type="dxa"/>
            <w:vMerge w:val="restart"/>
            <w:tcBorders>
              <w:top w:val="single" w:sz="4" w:space="0" w:color="auto"/>
              <w:left w:val="single" w:sz="4" w:space="0" w:color="auto"/>
              <w:right w:val="single" w:sz="4" w:space="0" w:color="auto"/>
            </w:tcBorders>
          </w:tcPr>
          <w:p w:rsidR="00790D27" w:rsidRDefault="00790D27" w:rsidP="004E22C5">
            <w:pPr>
              <w:spacing w:after="0" w:line="240" w:lineRule="auto"/>
              <w:jc w:val="center"/>
              <w:rPr>
                <w:rFonts w:ascii="Times New Roman" w:hAnsi="Times New Roman" w:cs="Times New Roman"/>
                <w:b/>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Pr="00790D27" w:rsidRDefault="00790D27" w:rsidP="00790D27">
            <w:pPr>
              <w:rPr>
                <w:rFonts w:ascii="Times New Roman" w:hAnsi="Times New Roman" w:cs="Times New Roman"/>
                <w:sz w:val="20"/>
                <w:szCs w:val="20"/>
              </w:rPr>
            </w:pPr>
          </w:p>
          <w:p w:rsidR="00790D27" w:rsidRDefault="00790D27" w:rsidP="00790D27">
            <w:pPr>
              <w:rPr>
                <w:rFonts w:ascii="Times New Roman" w:hAnsi="Times New Roman" w:cs="Times New Roman"/>
                <w:sz w:val="20"/>
                <w:szCs w:val="20"/>
              </w:rPr>
            </w:pPr>
          </w:p>
          <w:p w:rsidR="00790D27" w:rsidRPr="00790D27" w:rsidRDefault="00790D27" w:rsidP="00790D27">
            <w:pPr>
              <w:jc w:val="center"/>
              <w:rPr>
                <w:rFonts w:ascii="Times New Roman" w:hAnsi="Times New Roman" w:cs="Times New Roman"/>
                <w:sz w:val="20"/>
                <w:szCs w:val="20"/>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790D27" w:rsidRPr="009E3530" w:rsidRDefault="003A2203" w:rsidP="004E22C5">
            <w:pPr>
              <w:spacing w:after="0" w:line="240" w:lineRule="auto"/>
              <w:jc w:val="center"/>
              <w:rPr>
                <w:rFonts w:ascii="Times New Roman" w:hAnsi="Times New Roman" w:cs="Times New Roman"/>
                <w:b/>
                <w:sz w:val="21"/>
                <w:szCs w:val="21"/>
                <w:lang w:eastAsia="ru-RU"/>
              </w:rPr>
            </w:pPr>
            <w:r>
              <w:rPr>
                <w:rFonts w:ascii="Times New Roman" w:hAnsi="Times New Roman" w:cs="Times New Roman"/>
                <w:sz w:val="20"/>
              </w:rPr>
              <w:t>Лабораторный пресс для определения текучести смол</w:t>
            </w:r>
          </w:p>
        </w:tc>
        <w:tc>
          <w:tcPr>
            <w:tcW w:w="567" w:type="dxa"/>
            <w:vMerge w:val="restart"/>
            <w:tcBorders>
              <w:top w:val="single" w:sz="4" w:space="0" w:color="auto"/>
              <w:left w:val="single" w:sz="4" w:space="0" w:color="auto"/>
              <w:right w:val="single" w:sz="4" w:space="0" w:color="auto"/>
            </w:tcBorders>
            <w:vAlign w:val="center"/>
          </w:tcPr>
          <w:p w:rsidR="00790D27" w:rsidRPr="009819BB" w:rsidRDefault="00790D27" w:rsidP="004E22C5">
            <w:pPr>
              <w:jc w:val="center"/>
              <w:rPr>
                <w:rFonts w:ascii="Times New Roman" w:hAnsi="Times New Roman" w:cs="Times New Roman"/>
                <w:sz w:val="21"/>
                <w:szCs w:val="21"/>
                <w:lang w:eastAsia="ru-RU"/>
              </w:rPr>
            </w:pPr>
            <w:r>
              <w:rPr>
                <w:rFonts w:ascii="Times New Roman" w:hAnsi="Times New Roman" w:cs="Times New Roman"/>
                <w:sz w:val="21"/>
                <w:szCs w:val="21"/>
                <w:lang w:eastAsia="ru-RU"/>
              </w:rPr>
              <w:t>1</w:t>
            </w:r>
          </w:p>
        </w:tc>
        <w:tc>
          <w:tcPr>
            <w:tcW w:w="851" w:type="dxa"/>
            <w:vMerge w:val="restart"/>
            <w:tcBorders>
              <w:top w:val="single" w:sz="4" w:space="0" w:color="auto"/>
              <w:left w:val="single" w:sz="4" w:space="0" w:color="auto"/>
              <w:right w:val="single" w:sz="4" w:space="0" w:color="auto"/>
            </w:tcBorders>
          </w:tcPr>
          <w:p w:rsidR="00790D27" w:rsidRDefault="00790D27" w:rsidP="004E22C5">
            <w:pPr>
              <w:jc w:val="center"/>
              <w:rPr>
                <w:rFonts w:ascii="Times New Roman" w:hAnsi="Times New Roman" w:cs="Times New Roman"/>
                <w:sz w:val="21"/>
                <w:szCs w:val="21"/>
                <w:lang w:eastAsia="ru-RU"/>
              </w:rPr>
            </w:pPr>
          </w:p>
        </w:tc>
        <w:tc>
          <w:tcPr>
            <w:tcW w:w="851" w:type="dxa"/>
            <w:vMerge w:val="restart"/>
            <w:tcBorders>
              <w:top w:val="single" w:sz="4" w:space="0" w:color="auto"/>
              <w:left w:val="single" w:sz="4" w:space="0" w:color="auto"/>
              <w:right w:val="single" w:sz="4" w:space="0" w:color="auto"/>
            </w:tcBorders>
          </w:tcPr>
          <w:p w:rsidR="00790D27" w:rsidRDefault="00790D27" w:rsidP="004E22C5">
            <w:pPr>
              <w:jc w:val="center"/>
              <w:rPr>
                <w:rFonts w:ascii="Times New Roman" w:hAnsi="Times New Roman" w:cs="Times New Roman"/>
                <w:sz w:val="21"/>
                <w:szCs w:val="21"/>
                <w:lang w:eastAsia="ru-RU"/>
              </w:rPr>
            </w:pPr>
          </w:p>
        </w:tc>
      </w:tr>
      <w:tr w:rsidR="00790D27" w:rsidTr="00B063BC">
        <w:trPr>
          <w:trHeight w:val="80"/>
        </w:trPr>
        <w:tc>
          <w:tcPr>
            <w:tcW w:w="426" w:type="dxa"/>
            <w:vMerge/>
            <w:tcBorders>
              <w:left w:val="single" w:sz="4" w:space="0" w:color="auto"/>
              <w:right w:val="single" w:sz="4" w:space="0" w:color="auto"/>
            </w:tcBorders>
            <w:noWrap/>
            <w:vAlign w:val="center"/>
          </w:tcPr>
          <w:p w:rsidR="00790D27" w:rsidRPr="009819BB" w:rsidRDefault="00790D27" w:rsidP="004E22C5">
            <w:pPr>
              <w:spacing w:after="0" w:line="240" w:lineRule="auto"/>
              <w:jc w:val="center"/>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790D27" w:rsidRPr="009819BB" w:rsidRDefault="00790D27" w:rsidP="004E22C5">
            <w:pPr>
              <w:spacing w:after="0" w:line="240" w:lineRule="auto"/>
              <w:jc w:val="center"/>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lang w:eastAsia="ru-RU"/>
              </w:rPr>
            </w:pPr>
            <w:r w:rsidRPr="009819BB">
              <w:rPr>
                <w:rFonts w:ascii="Times New Roman" w:hAnsi="Times New Roman" w:cs="Times New Roman"/>
                <w:sz w:val="20"/>
                <w:szCs w:val="20"/>
              </w:rPr>
              <w:t>Показатель</w:t>
            </w:r>
          </w:p>
        </w:tc>
        <w:tc>
          <w:tcPr>
            <w:tcW w:w="1560" w:type="dxa"/>
            <w:tcBorders>
              <w:top w:val="single" w:sz="4" w:space="0" w:color="auto"/>
              <w:left w:val="single" w:sz="4" w:space="0" w:color="auto"/>
              <w:bottom w:val="single" w:sz="4" w:space="0" w:color="auto"/>
              <w:right w:val="single" w:sz="4" w:space="0" w:color="auto"/>
            </w:tcBorders>
          </w:tcPr>
          <w:p w:rsidR="00790D27" w:rsidRPr="009819BB" w:rsidRDefault="00790D27" w:rsidP="004E22C5">
            <w:pPr>
              <w:pStyle w:val="a3"/>
              <w:spacing w:after="0" w:line="240" w:lineRule="auto"/>
              <w:ind w:left="33"/>
              <w:jc w:val="center"/>
              <w:rPr>
                <w:rFonts w:ascii="Times New Roman" w:hAnsi="Times New Roman" w:cs="Times New Roman"/>
                <w:sz w:val="20"/>
                <w:szCs w:val="20"/>
                <w:lang w:eastAsia="ru-RU"/>
              </w:rPr>
            </w:pPr>
            <w:r w:rsidRPr="009819BB">
              <w:rPr>
                <w:rFonts w:ascii="Times New Roman" w:hAnsi="Times New Roman" w:cs="Times New Roman"/>
                <w:sz w:val="20"/>
                <w:szCs w:val="20"/>
              </w:rPr>
              <w:t>Значение</w:t>
            </w:r>
          </w:p>
        </w:tc>
        <w:tc>
          <w:tcPr>
            <w:tcW w:w="567" w:type="dxa"/>
            <w:vMerge/>
            <w:tcBorders>
              <w:left w:val="single" w:sz="4" w:space="0" w:color="auto"/>
              <w:right w:val="single" w:sz="4" w:space="0" w:color="auto"/>
            </w:tcBorders>
            <w:vAlign w:val="center"/>
          </w:tcPr>
          <w:p w:rsidR="00790D27" w:rsidRPr="009819BB" w:rsidRDefault="00790D27" w:rsidP="004E22C5">
            <w:pPr>
              <w:jc w:val="center"/>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jc w:val="center"/>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790D27" w:rsidRPr="009819BB" w:rsidRDefault="00790D27" w:rsidP="004E22C5">
            <w:pPr>
              <w:jc w:val="center"/>
              <w:rPr>
                <w:rFonts w:ascii="Times New Roman" w:hAnsi="Times New Roman" w:cs="Times New Roman"/>
                <w:sz w:val="21"/>
                <w:szCs w:val="21"/>
                <w:lang w:eastAsia="ru-RU"/>
              </w:rPr>
            </w:pPr>
          </w:p>
        </w:tc>
      </w:tr>
      <w:tr w:rsidR="003A2203" w:rsidTr="00B063BC">
        <w:trPr>
          <w:trHeight w:val="136"/>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spacing w:after="0" w:line="240" w:lineRule="auto"/>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Давление</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64"/>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spacing w:after="0" w:line="240" w:lineRule="auto"/>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Высота окна</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spacing w:after="0" w:line="240" w:lineRule="auto"/>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70"/>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Размер нагревательных плит</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108"/>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Толщина плит</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95"/>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Рабочая температура</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bookmarkStart w:id="0" w:name="_GoBack"/>
            <w:bookmarkEnd w:id="0"/>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259"/>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Точность контроля температуры</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259"/>
        </w:trPr>
        <w:tc>
          <w:tcPr>
            <w:tcW w:w="426"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Регулирование температуры</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95"/>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Мощность нагревателей</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Tr="00B063BC">
        <w:trPr>
          <w:trHeight w:val="95"/>
        </w:trPr>
        <w:tc>
          <w:tcPr>
            <w:tcW w:w="426" w:type="dxa"/>
            <w:vMerge/>
            <w:tcBorders>
              <w:left w:val="single" w:sz="4" w:space="0" w:color="auto"/>
              <w:right w:val="single" w:sz="4" w:space="0" w:color="auto"/>
            </w:tcBorders>
            <w:vAlign w:val="center"/>
            <w:hideMark/>
          </w:tcPr>
          <w:p w:rsidR="003A2203" w:rsidRPr="009819BB"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0"/>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Электропитание</w:t>
            </w:r>
          </w:p>
        </w:tc>
        <w:tc>
          <w:tcPr>
            <w:tcW w:w="1560" w:type="dxa"/>
            <w:tcBorders>
              <w:top w:val="single" w:sz="4" w:space="0" w:color="auto"/>
              <w:left w:val="single" w:sz="4" w:space="0" w:color="auto"/>
              <w:bottom w:val="single" w:sz="4" w:space="0" w:color="auto"/>
              <w:right w:val="single" w:sz="4" w:space="0" w:color="auto"/>
            </w:tcBorders>
          </w:tcPr>
          <w:p w:rsidR="003A2203" w:rsidRPr="009819BB"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c>
          <w:tcPr>
            <w:tcW w:w="851" w:type="dxa"/>
            <w:vMerge/>
            <w:tcBorders>
              <w:left w:val="single" w:sz="4" w:space="0" w:color="auto"/>
              <w:right w:val="single" w:sz="4" w:space="0" w:color="auto"/>
            </w:tcBorders>
          </w:tcPr>
          <w:p w:rsidR="003A2203" w:rsidRPr="009819BB" w:rsidRDefault="003A2203" w:rsidP="003A2203">
            <w:pPr>
              <w:spacing w:after="0" w:line="240" w:lineRule="auto"/>
              <w:rPr>
                <w:rFonts w:ascii="Times New Roman" w:hAnsi="Times New Roman" w:cs="Times New Roman"/>
                <w:sz w:val="21"/>
                <w:szCs w:val="21"/>
                <w:lang w:eastAsia="ru-RU"/>
              </w:rPr>
            </w:pPr>
          </w:p>
        </w:tc>
      </w:tr>
      <w:tr w:rsidR="003A2203" w:rsidRPr="00AA0B2E" w:rsidTr="00B063BC">
        <w:trPr>
          <w:trHeight w:val="20"/>
        </w:trPr>
        <w:tc>
          <w:tcPr>
            <w:tcW w:w="426"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Подача воздуха</w:t>
            </w:r>
          </w:p>
        </w:tc>
        <w:tc>
          <w:tcPr>
            <w:tcW w:w="1560" w:type="dxa"/>
            <w:tcBorders>
              <w:top w:val="single" w:sz="4" w:space="0" w:color="auto"/>
              <w:left w:val="single" w:sz="4" w:space="0" w:color="auto"/>
              <w:bottom w:val="single" w:sz="4" w:space="0" w:color="auto"/>
              <w:right w:val="single" w:sz="4" w:space="0" w:color="auto"/>
            </w:tcBorders>
          </w:tcPr>
          <w:p w:rsidR="003A2203" w:rsidRPr="00EB3851" w:rsidRDefault="003A2203" w:rsidP="003A2203">
            <w:pPr>
              <w:pStyle w:val="a3"/>
              <w:spacing w:after="0" w:line="240" w:lineRule="auto"/>
              <w:ind w:left="0"/>
              <w:jc w:val="both"/>
              <w:rPr>
                <w:rFonts w:ascii="Times New Roman" w:hAnsi="Times New Roman" w:cs="Times New Roman"/>
                <w:sz w:val="20"/>
                <w:szCs w:val="20"/>
                <w:lang w:val="en-US" w:eastAsia="ru-RU"/>
              </w:rPr>
            </w:pPr>
          </w:p>
        </w:tc>
        <w:tc>
          <w:tcPr>
            <w:tcW w:w="567" w:type="dxa"/>
            <w:vMerge/>
            <w:tcBorders>
              <w:left w:val="single" w:sz="4" w:space="0" w:color="auto"/>
              <w:right w:val="single" w:sz="4" w:space="0" w:color="auto"/>
            </w:tcBorders>
            <w:vAlign w:val="center"/>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r>
      <w:tr w:rsidR="003A2203" w:rsidRPr="00AA0B2E" w:rsidTr="00B063BC">
        <w:trPr>
          <w:trHeight w:val="20"/>
        </w:trPr>
        <w:tc>
          <w:tcPr>
            <w:tcW w:w="426"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Габариты</w:t>
            </w:r>
          </w:p>
        </w:tc>
        <w:tc>
          <w:tcPr>
            <w:tcW w:w="1560" w:type="dxa"/>
            <w:tcBorders>
              <w:top w:val="single" w:sz="4" w:space="0" w:color="auto"/>
              <w:left w:val="single" w:sz="4" w:space="0" w:color="auto"/>
              <w:bottom w:val="single" w:sz="4" w:space="0" w:color="auto"/>
              <w:right w:val="single" w:sz="4" w:space="0" w:color="auto"/>
            </w:tcBorders>
          </w:tcPr>
          <w:p w:rsidR="003A2203" w:rsidRPr="00685F85"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r>
      <w:tr w:rsidR="003A2203" w:rsidRPr="00AA0B2E" w:rsidTr="00B063BC">
        <w:trPr>
          <w:trHeight w:val="20"/>
        </w:trPr>
        <w:tc>
          <w:tcPr>
            <w:tcW w:w="426"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sz w:val="21"/>
                <w:szCs w:val="21"/>
                <w:lang w:eastAsia="ru-RU"/>
              </w:rPr>
            </w:pPr>
          </w:p>
        </w:tc>
        <w:tc>
          <w:tcPr>
            <w:tcW w:w="1843" w:type="dxa"/>
            <w:vMerge/>
            <w:tcBorders>
              <w:left w:val="single" w:sz="4" w:space="0" w:color="auto"/>
              <w:right w:val="single" w:sz="4" w:space="0" w:color="auto"/>
            </w:tcBorders>
            <w:vAlign w:val="center"/>
          </w:tcPr>
          <w:p w:rsidR="003A2203" w:rsidRPr="00685F85" w:rsidRDefault="003A2203" w:rsidP="003A2203">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3A2203" w:rsidRDefault="003A2203" w:rsidP="003A2203">
            <w:pPr>
              <w:pStyle w:val="a3"/>
              <w:spacing w:after="0" w:line="240" w:lineRule="auto"/>
              <w:ind w:left="33"/>
              <w:jc w:val="both"/>
              <w:rPr>
                <w:rFonts w:ascii="Times New Roman" w:hAnsi="Times New Roman" w:cs="Times New Roman"/>
                <w:sz w:val="20"/>
                <w:szCs w:val="20"/>
                <w:lang w:eastAsia="ru-RU"/>
              </w:rPr>
            </w:pPr>
          </w:p>
        </w:tc>
        <w:tc>
          <w:tcPr>
            <w:tcW w:w="3118" w:type="dxa"/>
            <w:tcBorders>
              <w:top w:val="single" w:sz="4" w:space="0" w:color="auto"/>
              <w:left w:val="single" w:sz="4" w:space="0" w:color="auto"/>
              <w:bottom w:val="single" w:sz="4" w:space="0" w:color="auto"/>
              <w:right w:val="single" w:sz="4" w:space="0" w:color="auto"/>
            </w:tcBorders>
          </w:tcPr>
          <w:p w:rsidR="003A2203" w:rsidRDefault="003A2203" w:rsidP="003A2203">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масса</w:t>
            </w:r>
          </w:p>
        </w:tc>
        <w:tc>
          <w:tcPr>
            <w:tcW w:w="1560" w:type="dxa"/>
            <w:tcBorders>
              <w:top w:val="single" w:sz="4" w:space="0" w:color="auto"/>
              <w:left w:val="single" w:sz="4" w:space="0" w:color="auto"/>
              <w:bottom w:val="single" w:sz="4" w:space="0" w:color="auto"/>
              <w:right w:val="single" w:sz="4" w:space="0" w:color="auto"/>
            </w:tcBorders>
          </w:tcPr>
          <w:p w:rsidR="003A2203" w:rsidRDefault="003A2203" w:rsidP="003A2203">
            <w:pPr>
              <w:pStyle w:val="a3"/>
              <w:spacing w:after="0" w:line="240" w:lineRule="auto"/>
              <w:ind w:left="0"/>
              <w:jc w:val="both"/>
              <w:rPr>
                <w:rFonts w:ascii="Times New Roman" w:hAnsi="Times New Roman" w:cs="Times New Roman"/>
                <w:sz w:val="20"/>
                <w:szCs w:val="20"/>
                <w:lang w:eastAsia="ru-RU"/>
              </w:rPr>
            </w:pPr>
          </w:p>
        </w:tc>
        <w:tc>
          <w:tcPr>
            <w:tcW w:w="567" w:type="dxa"/>
            <w:vMerge/>
            <w:tcBorders>
              <w:left w:val="single" w:sz="4" w:space="0" w:color="auto"/>
              <w:right w:val="single" w:sz="4" w:space="0" w:color="auto"/>
            </w:tcBorders>
            <w:vAlign w:val="center"/>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c>
          <w:tcPr>
            <w:tcW w:w="851" w:type="dxa"/>
            <w:vMerge/>
            <w:tcBorders>
              <w:left w:val="single" w:sz="4" w:space="0" w:color="auto"/>
              <w:right w:val="single" w:sz="4" w:space="0" w:color="auto"/>
            </w:tcBorders>
          </w:tcPr>
          <w:p w:rsidR="003A2203" w:rsidRPr="00AA0B2E" w:rsidRDefault="003A2203" w:rsidP="003A2203">
            <w:pPr>
              <w:spacing w:after="0" w:line="240" w:lineRule="auto"/>
              <w:jc w:val="center"/>
              <w:rPr>
                <w:rFonts w:ascii="Times New Roman" w:hAnsi="Times New Roman" w:cs="Times New Roman"/>
                <w:sz w:val="21"/>
                <w:szCs w:val="21"/>
                <w:highlight w:val="yellow"/>
                <w:lang w:eastAsia="ru-RU"/>
              </w:rPr>
            </w:pPr>
          </w:p>
        </w:tc>
      </w:tr>
    </w:tbl>
    <w:tbl>
      <w:tblPr>
        <w:tblpPr w:leftFromText="180" w:rightFromText="180" w:vertAnchor="text" w:horzAnchor="margin" w:tblpXSpec="center" w:tblpY="90"/>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0379AC" w:rsidRPr="00DA1153" w:rsidTr="000379AC">
        <w:trPr>
          <w:gridAfter w:val="1"/>
          <w:wAfter w:w="1950" w:type="dxa"/>
          <w:trHeight w:val="729"/>
        </w:trPr>
        <w:tc>
          <w:tcPr>
            <w:tcW w:w="250" w:type="dxa"/>
            <w:tcBorders>
              <w:top w:val="single" w:sz="4" w:space="0" w:color="auto"/>
            </w:tcBorders>
            <w:noWrap/>
            <w:vAlign w:val="center"/>
          </w:tcPr>
          <w:p w:rsidR="000379AC" w:rsidRPr="00971B22" w:rsidRDefault="000379AC" w:rsidP="000379AC">
            <w:pPr>
              <w:spacing w:after="0"/>
              <w:jc w:val="center"/>
              <w:rPr>
                <w:rFonts w:ascii="Times New Roman" w:hAnsi="Times New Roman" w:cs="Times New Roman"/>
                <w:sz w:val="20"/>
                <w:szCs w:val="20"/>
              </w:rPr>
            </w:pPr>
          </w:p>
        </w:tc>
        <w:tc>
          <w:tcPr>
            <w:tcW w:w="883" w:type="dxa"/>
            <w:tcBorders>
              <w:top w:val="single" w:sz="4" w:space="0" w:color="auto"/>
            </w:tcBorders>
          </w:tcPr>
          <w:p w:rsidR="000379AC" w:rsidRDefault="000379AC" w:rsidP="000379AC">
            <w:pPr>
              <w:spacing w:after="0"/>
              <w:jc w:val="right"/>
              <w:rPr>
                <w:rFonts w:ascii="Times New Roman" w:hAnsi="Times New Roman" w:cs="Times New Roman"/>
                <w:sz w:val="20"/>
                <w:szCs w:val="20"/>
              </w:rPr>
            </w:pPr>
          </w:p>
        </w:tc>
        <w:tc>
          <w:tcPr>
            <w:tcW w:w="7024" w:type="dxa"/>
            <w:tcBorders>
              <w:top w:val="single" w:sz="4" w:space="0" w:color="auto"/>
            </w:tcBorders>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0379AC" w:rsidRPr="00DA1153" w:rsidRDefault="000379AC" w:rsidP="000379AC">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0379AC" w:rsidRPr="00DA1153" w:rsidTr="000379AC">
        <w:trPr>
          <w:trHeight w:val="317"/>
        </w:trPr>
        <w:tc>
          <w:tcPr>
            <w:tcW w:w="250" w:type="dxa"/>
            <w:noWrap/>
            <w:vAlign w:val="center"/>
          </w:tcPr>
          <w:p w:rsidR="000379AC" w:rsidRPr="00DA1153" w:rsidRDefault="000379AC" w:rsidP="000379AC">
            <w:pPr>
              <w:spacing w:after="0"/>
              <w:jc w:val="center"/>
              <w:rPr>
                <w:rFonts w:ascii="Times New Roman" w:hAnsi="Times New Roman" w:cs="Times New Roman"/>
                <w:sz w:val="20"/>
                <w:szCs w:val="20"/>
              </w:rPr>
            </w:pPr>
          </w:p>
        </w:tc>
        <w:tc>
          <w:tcPr>
            <w:tcW w:w="883" w:type="dxa"/>
          </w:tcPr>
          <w:p w:rsidR="000379AC" w:rsidRDefault="000379AC" w:rsidP="000379AC">
            <w:pPr>
              <w:spacing w:after="0"/>
              <w:jc w:val="right"/>
              <w:rPr>
                <w:rFonts w:ascii="Times New Roman" w:hAnsi="Times New Roman" w:cs="Times New Roman"/>
                <w:sz w:val="20"/>
                <w:szCs w:val="20"/>
              </w:rPr>
            </w:pPr>
          </w:p>
        </w:tc>
        <w:tc>
          <w:tcPr>
            <w:tcW w:w="7044" w:type="dxa"/>
            <w:gridSpan w:val="2"/>
            <w:vAlign w:val="center"/>
          </w:tcPr>
          <w:p w:rsidR="000379AC" w:rsidRPr="00DA1153" w:rsidRDefault="000379AC" w:rsidP="000379AC">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0379AC" w:rsidRPr="00DA1153" w:rsidRDefault="000379AC" w:rsidP="000379AC">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672811" w:rsidRDefault="00672811" w:rsidP="00D437B8">
      <w:pPr>
        <w:jc w:val="center"/>
        <w:rPr>
          <w:rFonts w:ascii="Times New Roman" w:hAnsi="Times New Roman" w:cs="Times New Roman"/>
          <w:b/>
        </w:rPr>
      </w:pPr>
    </w:p>
    <w:p w:rsidR="00891542" w:rsidRPr="00D437B8" w:rsidRDefault="00891542" w:rsidP="00C078D6">
      <w:pPr>
        <w:rPr>
          <w:rFonts w:ascii="Times New Roman" w:hAnsi="Times New Roman" w:cs="Times New Roman"/>
          <w:b/>
        </w:rPr>
      </w:pPr>
    </w:p>
    <w:p w:rsidR="00D437B8" w:rsidRPr="00D437B8" w:rsidRDefault="00D437B8" w:rsidP="00D437B8">
      <w:pPr>
        <w:ind w:hanging="567"/>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700409">
        <w:trPr>
          <w:jc w:val="center"/>
        </w:trPr>
        <w:tc>
          <w:tcPr>
            <w:tcW w:w="4672"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700409">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700409">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700409">
        <w:trPr>
          <w:jc w:val="center"/>
        </w:trPr>
        <w:tc>
          <w:tcPr>
            <w:tcW w:w="4672" w:type="dxa"/>
          </w:tcPr>
          <w:p w:rsidR="000B04DF" w:rsidRPr="007344A9" w:rsidRDefault="000B04DF" w:rsidP="00700409">
            <w:pPr>
              <w:rPr>
                <w:rFonts w:ascii="Times New Roman" w:hAnsi="Times New Roman" w:cs="Times New Roman"/>
              </w:rPr>
            </w:pPr>
          </w:p>
        </w:tc>
        <w:tc>
          <w:tcPr>
            <w:tcW w:w="4673" w:type="dxa"/>
          </w:tcPr>
          <w:p w:rsidR="000B04DF" w:rsidRPr="007344A9" w:rsidRDefault="000B04DF" w:rsidP="00700409">
            <w:pPr>
              <w:suppressAutoHyphens/>
              <w:ind w:right="57"/>
              <w:rPr>
                <w:rFonts w:ascii="Times New Roman" w:hAnsi="Times New Roman" w:cs="Times New Roman"/>
              </w:rPr>
            </w:pPr>
          </w:p>
        </w:tc>
      </w:tr>
      <w:tr w:rsidR="000B04DF" w:rsidRPr="007344A9" w:rsidTr="00700409">
        <w:trPr>
          <w:jc w:val="center"/>
        </w:trPr>
        <w:tc>
          <w:tcPr>
            <w:tcW w:w="4672"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________</w:t>
            </w:r>
            <w:r w:rsidRPr="007344A9">
              <w:rPr>
                <w:rFonts w:ascii="Times New Roman" w:hAnsi="Times New Roman" w:cs="Times New Roman"/>
              </w:rPr>
              <w:t>___/</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700409">
            <w:pPr>
              <w:ind w:hanging="567"/>
              <w:rPr>
                <w:rFonts w:ascii="Times New Roman" w:hAnsi="Times New Roman" w:cs="Times New Roman"/>
              </w:rPr>
            </w:pPr>
          </w:p>
          <w:p w:rsidR="000B04DF" w:rsidRPr="007344A9" w:rsidRDefault="000B04DF" w:rsidP="00700409">
            <w:pPr>
              <w:rPr>
                <w:rFonts w:ascii="Times New Roman" w:hAnsi="Times New Roman" w:cs="Times New Roman"/>
              </w:rPr>
            </w:pPr>
            <w:r w:rsidRPr="007344A9">
              <w:rPr>
                <w:rFonts w:ascii="Times New Roman" w:hAnsi="Times New Roman" w:cs="Times New Roman"/>
              </w:rPr>
              <w:t>______________________/</w:t>
            </w:r>
            <w:r w:rsidR="007B3608">
              <w:rPr>
                <w:rFonts w:ascii="Times New Roman" w:hAnsi="Times New Roman" w:cs="Times New Roman"/>
              </w:rPr>
              <w:t>Е.В. Пестова</w:t>
            </w:r>
            <w:r w:rsidRPr="007344A9">
              <w:rPr>
                <w:rFonts w:ascii="Times New Roman" w:hAnsi="Times New Roman" w:cs="Times New Roman"/>
              </w:rPr>
              <w:t>/</w:t>
            </w:r>
          </w:p>
          <w:p w:rsidR="000B04DF" w:rsidRPr="007344A9" w:rsidRDefault="000B04DF" w:rsidP="00700409">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 w:numId="2">
    <w:abstractNumId w:val="3"/>
  </w:num>
  <w:num w:numId="3">
    <w:abstractNumId w:val="5"/>
  </w:num>
  <w:num w:numId="4">
    <w:abstractNumId w:val="1"/>
  </w:num>
  <w:num w:numId="5">
    <w:abstractNumId w:val="4"/>
  </w:num>
  <w:num w:numId="6">
    <w:abstractNumId w:val="2"/>
  </w:num>
  <w:num w:numId="7">
    <w:abstractNumId w:val="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379AC"/>
    <w:rsid w:val="000702C4"/>
    <w:rsid w:val="00076821"/>
    <w:rsid w:val="0008388F"/>
    <w:rsid w:val="00097FE2"/>
    <w:rsid w:val="000A4493"/>
    <w:rsid w:val="000A47FB"/>
    <w:rsid w:val="000B04DF"/>
    <w:rsid w:val="000C2346"/>
    <w:rsid w:val="001A4FC4"/>
    <w:rsid w:val="001C31E7"/>
    <w:rsid w:val="001D1A0E"/>
    <w:rsid w:val="001E10BB"/>
    <w:rsid w:val="001F697E"/>
    <w:rsid w:val="00223C83"/>
    <w:rsid w:val="00252532"/>
    <w:rsid w:val="00260D8D"/>
    <w:rsid w:val="0026199D"/>
    <w:rsid w:val="0026731C"/>
    <w:rsid w:val="00295F66"/>
    <w:rsid w:val="002A77F3"/>
    <w:rsid w:val="0030131A"/>
    <w:rsid w:val="00323047"/>
    <w:rsid w:val="00342304"/>
    <w:rsid w:val="0038633C"/>
    <w:rsid w:val="00394385"/>
    <w:rsid w:val="003A2203"/>
    <w:rsid w:val="0042661D"/>
    <w:rsid w:val="00491EA2"/>
    <w:rsid w:val="0049339F"/>
    <w:rsid w:val="004B2A8C"/>
    <w:rsid w:val="004C1A8E"/>
    <w:rsid w:val="004C70BA"/>
    <w:rsid w:val="004E1D8A"/>
    <w:rsid w:val="005570D9"/>
    <w:rsid w:val="005865A3"/>
    <w:rsid w:val="00600BD5"/>
    <w:rsid w:val="00643351"/>
    <w:rsid w:val="00672811"/>
    <w:rsid w:val="00690C03"/>
    <w:rsid w:val="006B5743"/>
    <w:rsid w:val="00700409"/>
    <w:rsid w:val="00720801"/>
    <w:rsid w:val="007344A9"/>
    <w:rsid w:val="007473D6"/>
    <w:rsid w:val="00790D27"/>
    <w:rsid w:val="007951DB"/>
    <w:rsid w:val="007B3608"/>
    <w:rsid w:val="007B7C8F"/>
    <w:rsid w:val="007E32B5"/>
    <w:rsid w:val="007F66CE"/>
    <w:rsid w:val="0081653E"/>
    <w:rsid w:val="00872797"/>
    <w:rsid w:val="008735B6"/>
    <w:rsid w:val="00891542"/>
    <w:rsid w:val="008B3256"/>
    <w:rsid w:val="008F7631"/>
    <w:rsid w:val="00903074"/>
    <w:rsid w:val="00963AF8"/>
    <w:rsid w:val="00981FF2"/>
    <w:rsid w:val="009905CD"/>
    <w:rsid w:val="009B7BBE"/>
    <w:rsid w:val="009C1240"/>
    <w:rsid w:val="009C5F55"/>
    <w:rsid w:val="00A13163"/>
    <w:rsid w:val="00A13E0F"/>
    <w:rsid w:val="00A25022"/>
    <w:rsid w:val="00A764B5"/>
    <w:rsid w:val="00AA2076"/>
    <w:rsid w:val="00AE7D09"/>
    <w:rsid w:val="00AF057D"/>
    <w:rsid w:val="00AF1AA1"/>
    <w:rsid w:val="00B063BC"/>
    <w:rsid w:val="00BD3710"/>
    <w:rsid w:val="00BD3853"/>
    <w:rsid w:val="00BF0278"/>
    <w:rsid w:val="00BF141F"/>
    <w:rsid w:val="00BF2716"/>
    <w:rsid w:val="00C078D6"/>
    <w:rsid w:val="00C30AA5"/>
    <w:rsid w:val="00C95147"/>
    <w:rsid w:val="00CA087C"/>
    <w:rsid w:val="00CC423F"/>
    <w:rsid w:val="00CE2624"/>
    <w:rsid w:val="00D00DD3"/>
    <w:rsid w:val="00D04395"/>
    <w:rsid w:val="00D437B8"/>
    <w:rsid w:val="00D51925"/>
    <w:rsid w:val="00D617EB"/>
    <w:rsid w:val="00D90DC2"/>
    <w:rsid w:val="00DB2AA4"/>
    <w:rsid w:val="00E202B1"/>
    <w:rsid w:val="00E63B61"/>
    <w:rsid w:val="00EC0F9B"/>
    <w:rsid w:val="00ED3B70"/>
    <w:rsid w:val="00EE3432"/>
    <w:rsid w:val="00F17558"/>
    <w:rsid w:val="00F35ED8"/>
    <w:rsid w:val="00F465A4"/>
    <w:rsid w:val="00F71CC3"/>
    <w:rsid w:val="00F85B1F"/>
    <w:rsid w:val="00FB6261"/>
    <w:rsid w:val="00FD1AA5"/>
    <w:rsid w:val="00FE4AE1"/>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4173E5"/>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9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 w:type="paragraph" w:customStyle="1" w:styleId="Normal">
    <w:name w:val="[Normal]"/>
    <w:rsid w:val="00891542"/>
    <w:pPr>
      <w:suppressAutoHyphens/>
      <w:autoSpaceDE w:val="0"/>
      <w:spacing w:after="0" w:line="240" w:lineRule="auto"/>
    </w:pPr>
    <w:rPr>
      <w:rFonts w:ascii="Arial" w:eastAsia="Times New Roman" w:hAnsi="Arial" w:cs="Arial"/>
      <w:sz w:val="24"/>
      <w:szCs w:val="24"/>
      <w:lang w:val="de-DE" w:eastAsia="ar-SA"/>
    </w:rPr>
  </w:style>
  <w:style w:type="numbering" w:customStyle="1" w:styleId="1">
    <w:name w:val="Нет списка1"/>
    <w:next w:val="a2"/>
    <w:uiPriority w:val="99"/>
    <w:semiHidden/>
    <w:unhideWhenUsed/>
    <w:rsid w:val="003A2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37981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35096-8121-44FD-BB2C-F8156292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4173</Words>
  <Characters>23787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75</cp:revision>
  <dcterms:created xsi:type="dcterms:W3CDTF">2017-06-13T12:17:00Z</dcterms:created>
  <dcterms:modified xsi:type="dcterms:W3CDTF">2023-05-16T07:09:00Z</dcterms:modified>
</cp:coreProperties>
</file>