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E83E7A1"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28" style="position:absolute;visibility:visible;mso-wrap-style:square" from="11334,3824" to="11335,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8X8wgAAANoAAAAPAAAAZHJzL2Rvd25yZXYueG1sRI9Lb8Iw&#10;EITvlfgP1iL1Vhw4oCZgEA+B2iOPA9xW8eYh4nWITZL++xoJieNoZr7RzJe9qURLjSstKxiPIhDE&#10;qdUl5wrOp93XNwjnkTVWlknBHzlYLgYfc0y07fhA7dHnIkDYJaig8L5OpHRpQQbdyNbEwctsY9AH&#10;2eRSN9gFuKnkJIqm0mDJYaHAmjYFpbfjwyhY7WPze4vPbZR1ZZtdt7Zb3y9KfQ771QyEp96/w6/2&#10;j1YQw/NKuAFy8Q8AAP//AwBQSwECLQAUAAYACAAAACEA2+H2y+4AAACFAQAAEwAAAAAAAAAAAAAA&#10;AAAAAAAAW0NvbnRlbnRfVHlwZXNdLnhtbFBLAQItABQABgAIAAAAIQBa9CxbvwAAABUBAAALAAAA&#10;AAAAAAAAAAAAAB8BAABfcmVscy8ucmVsc1BLAQItABQABgAIAAAAIQCWc8X8wgAAANoAAAAPAAAA&#10;AAAAAAAAAAAAAAcCAABkcnMvZG93bnJldi54bWxQSwUGAAAAAAMAAwC3AAAA9gIAAAAA&#10;" strokecolor="#0d0d0d"/>
                        <v:line id="Line 7" o:spid="_x0000_s1029" style="position:absolute;visibility:visible;mso-wrap-style:square" from="7371,3824" to="7372,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jBwwAAANsAAAAPAAAAZHJzL2Rvd25yZXYueG1sRI/NbsJA&#10;DITvlXiHlZG4lQ0cEAQWBFRU9Fjg0N6srPMjst40u03C29cHpN5szXjm82Y3uFp11IbKs4HZNAFF&#10;nHlbcWHgdj29LkGFiGyx9kwGHhRgtx29bDC1vudP6i6xUBLCIUUDZYxNqnXISnIYpr4hFi33rcMo&#10;a1to22Iv4a7W8yRZaIcVS0OJDR1Lyu6XX2dg/75yH/fVrUvyvury7zffH36+jJmMh/0aVKQh/puf&#10;12cr+EIvv8gAevsHAAD//wMAUEsBAi0AFAAGAAgAAAAhANvh9svuAAAAhQEAABMAAAAAAAAAAAAA&#10;AAAAAAAAAFtDb250ZW50X1R5cGVzXS54bWxQSwECLQAUAAYACAAAACEAWvQsW78AAAAVAQAACwAA&#10;AAAAAAAAAAAAAAAfAQAAX3JlbHMvLnJlbHNQSwECLQAUAAYACAAAACEA3LiowcMAAADbAAAADwAA&#10;AAAAAAAAAAAAAAAHAgAAZHJzL2Rvd25yZXYueG1sUEsFBgAAAAADAAMAtwAAAPcCAAAAAA==&#10;" strokecolor="#0d0d0d"/>
                        <v:line id="Line 6" o:spid="_x0000_s1030" style="position:absolute;visibility:visible;mso-wrap-style:square" from="7371,3824" to="7859,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5" o:spid="_x0000_s1031" style="position:absolute;visibility:visible;mso-wrap-style:square" from="10852,3824" to="11340,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77" o:spid="_x0000_s1032" style="position:absolute;left:1701;top:3890;width:4252;height:990" coordorigin="1701,3737" coordsize="400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49" o:spid="_x0000_s1033" style="position:absolute;flip:y;visibility:visible;mso-wrap-style:square" from="1701,3737" to="3476,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0" o:spid="_x0000_s1034" style="position:absolute;flip:y;visibility:visible;mso-wrap-style:square" from="3934,3737" to="5709,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5" o:spid="_x0000_s1035" style="position:absolute;visibility:visible;mso-wrap-style:square" from="1701,4386" to="2189,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UuwgAAANsAAAAPAAAAZHJzL2Rvd25yZXYueG1sRE87b8Iw&#10;EN4r8R+sQ+pWHDpEEDAoULUqI4EBtlN8eSjxOY3dJP33NVKlbvfpe952P5lWDNS72rKC5SICQZxb&#10;XXOp4Hp5f1mBcB5ZY2uZFPyQg/1u9rTFRNuRzzRkvhQhhF2CCirvu0RKl1dk0C1sRxy4wvYGfYB9&#10;KXWPYwg3rXyNolgarDk0VNjRsaK8yb6NgvRjbU7N+jpExVgPxf3Njoevm1LP8yndgPA0+X/xn/tT&#10;h/kxPH4JB8jdLwAAAP//AwBQSwECLQAUAAYACAAAACEA2+H2y+4AAACFAQAAEwAAAAAAAAAAAAAA&#10;AAAAAAAAW0NvbnRlbnRfVHlwZXNdLnhtbFBLAQItABQABgAIAAAAIQBa9CxbvwAAABUBAAALAAAA&#10;AAAAAAAAAAAAAB8BAABfcmVscy8ucmVsc1BLAQItABQABgAIAAAAIQA8HZUuwgAAANsAAAAPAAAA&#10;AAAAAAAAAAAAAAcCAABkcnMvZG93bnJldi54bWxQSwUGAAAAAAMAAwC3AAAA9gIAAAAA&#10;" strokecolor="#0d0d0d"/>
                        <v:line id="Line 20" o:spid="_x0000_s1036" style="position:absolute;visibility:visible;mso-wrap-style:square" from="1701,4387" to="1702,4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6" o:spid="_x0000_s1037" style="position:absolute;visibility:visible;mso-wrap-style:square" from="5220,4386" to="5708,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FcwAAAANsAAAAPAAAAZHJzL2Rvd25yZXYueG1sRE/JbsIw&#10;EL1X4h+sQeqtOHBATcAgFoHaI8sBbqN4soh4HGKTpH9fIyFxm6e3znzZm0q01LjSsoLxKAJBnFpd&#10;cq7gfNp9fYNwHlljZZkU/JGD5WLwMcdE244P1B59LkIIuwQVFN7XiZQuLcigG9maOHCZbQz6AJtc&#10;6ga7EG4qOYmiqTRYcmgosKZNQent+DAKVvvY/N7icxtlXdlm163t1veLUp/DfjUD4an3b/HL/aPD&#10;/Biev4QD5OIfAAD//wMAUEsBAi0AFAAGAAgAAAAhANvh9svuAAAAhQEAABMAAAAAAAAAAAAAAAAA&#10;AAAAAFtDb250ZW50X1R5cGVzXS54bWxQSwECLQAUAAYACAAAACEAWvQsW78AAAAVAQAACwAAAAAA&#10;AAAAAAAAAAAfAQAAX3JlbHMvLnJlbHNQSwECLQAUAAYACAAAACEATYIBXMAAAADbAAAADwAAAAAA&#10;AAAAAAAAAAAHAgAAZHJzL2Rvd25yZXYueG1sUEsFBgAAAAADAAMAtwAAAPQCAAAAAA==&#10;" strokecolor="#0d0d0d"/>
                        <v:line id="Line 19" o:spid="_x0000_s1038" style="position:absolute;visibility:visible;mso-wrap-style:square" from="5696,4386" to="5697,4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w:t>
            </w:r>
            <w:r w:rsidR="00863607">
              <w:rPr>
                <w:bCs/>
                <w:sz w:val="24"/>
                <w:szCs w:val="24"/>
              </w:rPr>
              <w:t xml:space="preserve">      </w:t>
            </w:r>
            <w:r w:rsidR="002E45CD">
              <w:rPr>
                <w:bCs/>
                <w:sz w:val="24"/>
                <w:szCs w:val="24"/>
              </w:rPr>
              <w:t xml:space="preserve"> </w:t>
            </w:r>
            <w:r w:rsidR="00D046AE">
              <w:rPr>
                <w:bCs/>
                <w:sz w:val="24"/>
                <w:szCs w:val="24"/>
                <w:lang w:val="en-US"/>
              </w:rPr>
              <w:t>30</w:t>
            </w:r>
            <w:r w:rsidR="006D5F11">
              <w:rPr>
                <w:bCs/>
                <w:sz w:val="24"/>
                <w:szCs w:val="24"/>
              </w:rPr>
              <w:t>.</w:t>
            </w:r>
            <w:r w:rsidR="00EF14B2">
              <w:rPr>
                <w:bCs/>
                <w:sz w:val="24"/>
                <w:szCs w:val="24"/>
              </w:rPr>
              <w:t>08</w:t>
            </w:r>
            <w:r w:rsidR="006C5533">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6C5533"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6C5533" w:rsidP="002E45CD">
            <w:pPr>
              <w:ind w:left="376"/>
              <w:rPr>
                <w:sz w:val="24"/>
                <w:szCs w:val="24"/>
              </w:rPr>
            </w:pPr>
            <w:r>
              <w:rPr>
                <w:sz w:val="24"/>
                <w:szCs w:val="24"/>
              </w:rPr>
              <w:t xml:space="preserve">по экономике и финансам </w:t>
            </w:r>
            <w:r w:rsidR="00AF70D0" w:rsidRPr="002E45CD">
              <w:rPr>
                <w:sz w:val="24"/>
                <w:szCs w:val="24"/>
              </w:rPr>
              <w:t xml:space="preserve">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 w:rsidR="00A82FD4" w:rsidRDefault="00AF70D0" w:rsidP="00A82FD4">
            <w:r w:rsidRPr="002E45CD">
              <w:t xml:space="preserve">       </w:t>
            </w:r>
            <w:r w:rsidR="00A82FD4">
              <w:t xml:space="preserve">                      </w:t>
            </w:r>
          </w:p>
          <w:p w:rsidR="00AF70D0" w:rsidRPr="004D7471" w:rsidRDefault="00A82FD4" w:rsidP="00A82FD4">
            <w:pPr>
              <w:rPr>
                <w:sz w:val="24"/>
                <w:szCs w:val="24"/>
              </w:rPr>
            </w:pPr>
            <w:r>
              <w:t xml:space="preserve">                         </w:t>
            </w:r>
            <w:r w:rsidR="006C5533" w:rsidRPr="004D7471">
              <w:rPr>
                <w:sz w:val="24"/>
                <w:szCs w:val="24"/>
              </w:rPr>
              <w:t>И.А. Шамаева</w:t>
            </w:r>
          </w:p>
          <w:p w:rsidR="00A82FD4" w:rsidRPr="002E45CD" w:rsidRDefault="00A82FD4"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620DF" w:rsidRDefault="0041560A" w:rsidP="00863607">
      <w:pPr>
        <w:suppressAutoHyphens/>
        <w:spacing w:after="0"/>
        <w:jc w:val="center"/>
        <w:rPr>
          <w:rFonts w:ascii="Times New Roman" w:eastAsia="Times New Roman" w:hAnsi="Times New Roman"/>
          <w:sz w:val="26"/>
          <w:szCs w:val="26"/>
          <w:lang w:eastAsia="ru-RU"/>
        </w:rPr>
      </w:pPr>
      <w:r w:rsidRPr="006526BD">
        <w:rPr>
          <w:rFonts w:ascii="Times New Roman" w:hAnsi="Times New Roman"/>
          <w:sz w:val="32"/>
          <w:szCs w:val="32"/>
        </w:rPr>
        <w:t xml:space="preserve">на </w:t>
      </w:r>
      <w:r w:rsidR="00863607" w:rsidRPr="00863607">
        <w:rPr>
          <w:rFonts w:ascii="Times New Roman" w:hAnsi="Times New Roman"/>
          <w:sz w:val="32"/>
          <w:szCs w:val="32"/>
        </w:rPr>
        <w:t>оказа</w:t>
      </w:r>
      <w:r w:rsidR="00863607">
        <w:rPr>
          <w:rFonts w:ascii="Times New Roman" w:hAnsi="Times New Roman"/>
          <w:sz w:val="32"/>
          <w:szCs w:val="32"/>
        </w:rPr>
        <w:t>ние</w:t>
      </w:r>
      <w:r w:rsidR="00863607" w:rsidRPr="00863607">
        <w:rPr>
          <w:rFonts w:ascii="Times New Roman" w:hAnsi="Times New Roman"/>
          <w:sz w:val="32"/>
          <w:szCs w:val="32"/>
        </w:rPr>
        <w:t xml:space="preserve"> услуг по организации экспозиции АО «НПО автоматики» на выставке «АГРОСАЛОН-2024»</w:t>
      </w:r>
    </w:p>
    <w:p w:rsidR="006D5F11" w:rsidRDefault="006D5F11" w:rsidP="008E6F10">
      <w:pPr>
        <w:suppressAutoHyphens/>
        <w:spacing w:before="240" w:after="0"/>
        <w:rPr>
          <w:rFonts w:ascii="Times New Roman" w:eastAsia="Times New Roman" w:hAnsi="Times New Roman"/>
          <w:sz w:val="26"/>
          <w:szCs w:val="26"/>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A82FD4" w:rsidRPr="00755587" w:rsidRDefault="00A82FD4" w:rsidP="004620A7">
      <w:pPr>
        <w:suppressAutoHyphens/>
        <w:spacing w:before="240" w:after="0"/>
        <w:rPr>
          <w:rFonts w:ascii="Times New Roman" w:eastAsia="Times New Roman" w:hAnsi="Times New Roman"/>
          <w:lang w:eastAsia="ru-RU"/>
        </w:rPr>
      </w:pPr>
    </w:p>
    <w:p w:rsidR="00A82FD4" w:rsidRPr="00755587" w:rsidRDefault="00A82FD4" w:rsidP="004620A7">
      <w:pPr>
        <w:suppressAutoHyphens/>
        <w:spacing w:before="240" w:after="0"/>
        <w:rPr>
          <w:rFonts w:ascii="Times New Roman" w:eastAsia="Times New Roman" w:hAnsi="Times New Roman"/>
          <w:lang w:eastAsia="ru-RU"/>
        </w:rPr>
      </w:pPr>
    </w:p>
    <w:p w:rsidR="00005C2D" w:rsidRDefault="00005C2D" w:rsidP="004620A7">
      <w:pPr>
        <w:suppressAutoHyphens/>
        <w:spacing w:before="240" w:after="0"/>
        <w:rPr>
          <w:rFonts w:ascii="Times New Roman" w:eastAsia="Times New Roman" w:hAnsi="Times New Roman"/>
          <w:sz w:val="24"/>
          <w:szCs w:val="24"/>
          <w:lang w:eastAsia="ru-RU"/>
        </w:rPr>
      </w:pPr>
    </w:p>
    <w:p w:rsidR="00005C2D" w:rsidRDefault="00005C2D" w:rsidP="004620A7">
      <w:pPr>
        <w:suppressAutoHyphens/>
        <w:spacing w:before="240" w:after="0"/>
        <w:rPr>
          <w:rFonts w:ascii="Times New Roman" w:eastAsia="Times New Roman" w:hAnsi="Times New Roman"/>
          <w:sz w:val="24"/>
          <w:szCs w:val="24"/>
          <w:lang w:eastAsia="ru-RU"/>
        </w:rPr>
      </w:pPr>
    </w:p>
    <w:p w:rsidR="00005C2D" w:rsidRDefault="00005C2D" w:rsidP="004620A7">
      <w:pPr>
        <w:suppressAutoHyphens/>
        <w:spacing w:before="240" w:after="0"/>
        <w:rPr>
          <w:rFonts w:ascii="Times New Roman" w:eastAsia="Times New Roman" w:hAnsi="Times New Roman"/>
          <w:sz w:val="24"/>
          <w:szCs w:val="24"/>
          <w:lang w:eastAsia="ru-RU"/>
        </w:rPr>
      </w:pPr>
    </w:p>
    <w:p w:rsidR="00755587" w:rsidRDefault="00755587" w:rsidP="004620A7">
      <w:pPr>
        <w:suppressAutoHyphens/>
        <w:spacing w:before="240" w:after="0"/>
        <w:rPr>
          <w:rFonts w:ascii="Times New Roman" w:eastAsia="Times New Roman" w:hAnsi="Times New Roman"/>
          <w:sz w:val="24"/>
          <w:szCs w:val="24"/>
          <w:lang w:eastAsia="ru-RU"/>
        </w:rPr>
      </w:pPr>
    </w:p>
    <w:p w:rsidR="00755587" w:rsidRDefault="00755587"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6C5533">
        <w:rPr>
          <w:rFonts w:ascii="Times New Roman" w:eastAsia="Times New Roman" w:hAnsi="Times New Roman"/>
          <w:sz w:val="24"/>
          <w:szCs w:val="24"/>
          <w:lang w:eastAsia="ru-RU"/>
        </w:rPr>
        <w:t>4</w:t>
      </w:r>
      <w:r w:rsidR="00005C2D">
        <w:rPr>
          <w:rFonts w:ascii="Times New Roman" w:eastAsia="Times New Roman" w:hAnsi="Times New Roman"/>
          <w:sz w:val="24"/>
          <w:szCs w:val="24"/>
          <w:lang w:eastAsia="ru-RU"/>
        </w:rPr>
        <w:t xml:space="preserve"> года</w:t>
      </w:r>
    </w:p>
    <w:p w:rsidR="000C3F73" w:rsidRDefault="000C3F73" w:rsidP="00005C2D">
      <w:pPr>
        <w:pStyle w:val="2f6"/>
        <w:jc w:val="left"/>
        <w:rPr>
          <w:rFonts w:ascii="Times New Roman" w:hAnsi="Times New Roman"/>
          <w:sz w:val="24"/>
          <w:szCs w:val="24"/>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p>
    <w:p w:rsidR="00736415" w:rsidRPr="009636D4" w:rsidRDefault="00542C60" w:rsidP="00736415">
      <w:pPr>
        <w:pStyle w:val="2f6"/>
        <w:ind w:left="1134"/>
        <w:rPr>
          <w:rFonts w:ascii="Times New Roman" w:eastAsia="MS Gothic" w:hAnsi="Times New Roman"/>
          <w:sz w:val="24"/>
          <w:szCs w:val="24"/>
          <w:lang w:val="ru"/>
        </w:rPr>
      </w:pPr>
      <w:r>
        <w:rPr>
          <w:rFonts w:ascii="Times New Roman" w:hAnsi="Times New Roman"/>
          <w:sz w:val="24"/>
          <w:szCs w:val="24"/>
        </w:rPr>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11541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w:t>
            </w:r>
            <w:r w:rsidR="0011541E" w:rsidRPr="0011541E">
              <w:rPr>
                <w:rFonts w:ascii="Times New Roman" w:hAnsi="Times New Roman"/>
                <w:sz w:val="24"/>
                <w:szCs w:val="24"/>
              </w:rPr>
              <w:t>2</w:t>
            </w:r>
            <w:r w:rsidR="008846B9">
              <w:rPr>
                <w:rFonts w:ascii="Times New Roman" w:hAnsi="Times New Roman"/>
                <w:sz w:val="24"/>
                <w:szCs w:val="24"/>
              </w:rPr>
              <w:t xml:space="preserve"> №62-НС</w:t>
            </w:r>
            <w:r w:rsidR="006C5533">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144BC9" w:rsidRDefault="00144BC9" w:rsidP="00EF14B2">
            <w:pPr>
              <w:suppressAutoHyphens/>
              <w:spacing w:after="0" w:line="240" w:lineRule="auto"/>
              <w:jc w:val="both"/>
              <w:rPr>
                <w:rFonts w:ascii="Times New Roman" w:eastAsia="Calibri" w:hAnsi="Times New Roman"/>
                <w:sz w:val="24"/>
                <w:szCs w:val="24"/>
              </w:rPr>
            </w:pPr>
            <w:r w:rsidRPr="00144BC9">
              <w:rPr>
                <w:rFonts w:ascii="Times New Roman" w:hAnsi="Times New Roman"/>
                <w:sz w:val="24"/>
                <w:szCs w:val="24"/>
              </w:rPr>
              <w:t>Оказание услуг по организации экспозиции АО «НПО автоматики» на выставке «АГРОСАЛОН-2024»</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144BC9">
              <w:rPr>
                <w:rFonts w:ascii="Times New Roman" w:eastAsia="Times New Roman" w:hAnsi="Times New Roman"/>
                <w:color w:val="000000"/>
                <w:kern w:val="28"/>
                <w:sz w:val="24"/>
                <w:szCs w:val="24"/>
                <w:lang w:eastAsia="ru-RU"/>
              </w:rPr>
              <w:t>263</w:t>
            </w:r>
            <w:r w:rsidRPr="005A1166">
              <w:rPr>
                <w:rFonts w:ascii="Times New Roman" w:eastAsia="Times New Roman" w:hAnsi="Times New Roman"/>
                <w:color w:val="000000"/>
                <w:kern w:val="28"/>
                <w:sz w:val="24"/>
                <w:szCs w:val="24"/>
                <w:lang w:eastAsia="ru-RU"/>
              </w:rPr>
              <w:t>-</w:t>
            </w:r>
            <w:r w:rsidR="00144BC9">
              <w:rPr>
                <w:rFonts w:ascii="Times New Roman" w:eastAsia="Times New Roman" w:hAnsi="Times New Roman"/>
                <w:color w:val="000000"/>
                <w:kern w:val="28"/>
                <w:sz w:val="24"/>
                <w:szCs w:val="24"/>
                <w:lang w:eastAsia="ru-RU"/>
              </w:rPr>
              <w:t>71</w:t>
            </w:r>
            <w:r w:rsidRPr="005A1166">
              <w:rPr>
                <w:rFonts w:ascii="Times New Roman" w:eastAsia="Times New Roman" w:hAnsi="Times New Roman"/>
                <w:color w:val="000000"/>
                <w:kern w:val="28"/>
                <w:sz w:val="24"/>
                <w:szCs w:val="24"/>
                <w:lang w:eastAsia="ru-RU"/>
              </w:rPr>
              <w:t>-</w:t>
            </w:r>
            <w:r w:rsidR="00144BC9">
              <w:rPr>
                <w:rFonts w:ascii="Times New Roman" w:eastAsia="Times New Roman" w:hAnsi="Times New Roman"/>
                <w:color w:val="000000"/>
                <w:kern w:val="28"/>
                <w:sz w:val="24"/>
                <w:szCs w:val="24"/>
                <w:lang w:eastAsia="ru-RU"/>
              </w:rPr>
              <w:t>08</w:t>
            </w:r>
            <w:r w:rsidRPr="005A1166">
              <w:rPr>
                <w:rFonts w:ascii="Times New Roman" w:eastAsia="Calibri" w:hAnsi="Times New Roman"/>
                <w:sz w:val="24"/>
                <w:szCs w:val="24"/>
              </w:rPr>
              <w:t>.</w:t>
            </w:r>
          </w:p>
          <w:p w:rsidR="00736415" w:rsidRPr="00A505AA" w:rsidRDefault="00D02F8F" w:rsidP="00144BC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144BC9">
              <w:rPr>
                <w:rFonts w:ascii="Times New Roman" w:eastAsia="Calibri" w:hAnsi="Times New Roman"/>
                <w:sz w:val="24"/>
                <w:szCs w:val="24"/>
              </w:rPr>
              <w:t>Беляева Виктория Олеговна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5711F9">
            <w:pPr>
              <w:pStyle w:val="afffff6"/>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6C5533">
              <w:rPr>
                <w:rFonts w:ascii="Times New Roman" w:hAnsi="Times New Roman"/>
                <w:bCs/>
                <w:sz w:val="24"/>
                <w:szCs w:val="24"/>
              </w:rPr>
              <w:t>предквалификационного</w:t>
            </w:r>
            <w:r w:rsidRPr="005F509C">
              <w:rPr>
                <w:rFonts w:ascii="Times New Roman" w:hAnsi="Times New Roman"/>
                <w:bCs/>
                <w:sz w:val="24"/>
                <w:szCs w:val="24"/>
              </w:rPr>
              <w:t xml:space="preserve"> отбора </w:t>
            </w:r>
          </w:p>
          <w:p w:rsidR="005A1166" w:rsidRPr="00A505AA" w:rsidRDefault="00556AD8" w:rsidP="00F236A2">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EF14B2">
              <w:rPr>
                <w:rFonts w:ascii="Times New Roman" w:hAnsi="Times New Roman"/>
                <w:bCs/>
                <w:sz w:val="24"/>
                <w:szCs w:val="24"/>
              </w:rPr>
              <w:t>2</w:t>
            </w:r>
            <w:r w:rsidR="00F236A2">
              <w:rPr>
                <w:rFonts w:ascii="Times New Roman" w:hAnsi="Times New Roman"/>
                <w:bCs/>
                <w:sz w:val="24"/>
                <w:szCs w:val="24"/>
              </w:rPr>
              <w:t>62</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261BDD" w:rsidRPr="007C15EF" w:rsidRDefault="00261BDD" w:rsidP="00261BDD">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2C2078" w:rsidRDefault="00261BDD" w:rsidP="00261BDD">
            <w:pPr>
              <w:suppressAutoHyphens/>
              <w:spacing w:after="0" w:line="240" w:lineRule="auto"/>
              <w:jc w:val="both"/>
              <w:rPr>
                <w:rFonts w:ascii="Times New Roman" w:eastAsia="Times New Roman" w:hAnsi="Times New Roman"/>
                <w:bCs/>
                <w:sz w:val="24"/>
                <w:szCs w:val="24"/>
                <w:lang w:eastAsia="ru-RU"/>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D51554" w:rsidRDefault="0093281C" w:rsidP="004B1A35">
            <w:pPr>
              <w:spacing w:after="0" w:line="240" w:lineRule="auto"/>
              <w:ind w:firstLine="4"/>
              <w:jc w:val="both"/>
              <w:rPr>
                <w:rFonts w:ascii="Times New Roman" w:eastAsia="Calibri" w:hAnsi="Times New Roman"/>
                <w:b/>
                <w:i/>
                <w:color w:val="0000FF"/>
                <w:u w:val="single"/>
              </w:rPr>
            </w:pPr>
            <w:r>
              <w:rPr>
                <w:rFonts w:ascii="Times New Roman" w:hAnsi="Times New Roman"/>
                <w:sz w:val="24"/>
                <w:szCs w:val="24"/>
              </w:rPr>
              <w:t>1 080 000</w:t>
            </w:r>
            <w:r w:rsidR="00EF14B2">
              <w:rPr>
                <w:rFonts w:ascii="Times New Roman" w:hAnsi="Times New Roman"/>
                <w:sz w:val="24"/>
                <w:szCs w:val="24"/>
              </w:rPr>
              <w:t xml:space="preserve"> (Один миллион </w:t>
            </w:r>
            <w:r>
              <w:rPr>
                <w:rFonts w:ascii="Times New Roman" w:hAnsi="Times New Roman"/>
                <w:sz w:val="24"/>
                <w:szCs w:val="24"/>
              </w:rPr>
              <w:t>восемьдесят тысяч) рубл</w:t>
            </w:r>
            <w:r w:rsidR="004B1A35">
              <w:rPr>
                <w:rFonts w:ascii="Times New Roman" w:hAnsi="Times New Roman"/>
                <w:sz w:val="24"/>
                <w:szCs w:val="24"/>
              </w:rPr>
              <w:t>ей</w:t>
            </w:r>
            <w:r>
              <w:rPr>
                <w:rFonts w:ascii="Times New Roman" w:hAnsi="Times New Roman"/>
                <w:sz w:val="24"/>
                <w:szCs w:val="24"/>
              </w:rPr>
              <w:t xml:space="preserve"> 00</w:t>
            </w:r>
            <w:r w:rsidR="00EF14B2">
              <w:rPr>
                <w:rFonts w:ascii="Times New Roman" w:hAnsi="Times New Roman"/>
                <w:sz w:val="24"/>
                <w:szCs w:val="24"/>
              </w:rPr>
              <w:t xml:space="preserve"> копеек</w:t>
            </w:r>
            <w:r w:rsidR="006C5533">
              <w:rPr>
                <w:rFonts w:ascii="Times New Roman" w:hAnsi="Times New Roman"/>
                <w:sz w:val="24"/>
                <w:szCs w:val="24"/>
              </w:rPr>
              <w:t xml:space="preserve">, </w:t>
            </w:r>
            <w:r>
              <w:rPr>
                <w:rFonts w:ascii="Times New Roman" w:hAnsi="Times New Roman"/>
                <w:sz w:val="24"/>
                <w:szCs w:val="24"/>
              </w:rPr>
              <w:t>с НДС-20%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w:t>
            </w:r>
            <w:r w:rsidRPr="009D007D">
              <w:rPr>
                <w:rFonts w:ascii="Times New Roman" w:hAnsi="Times New Roman"/>
                <w:sz w:val="24"/>
                <w:szCs w:val="24"/>
              </w:rPr>
              <w:lastRenderedPageBreak/>
              <w:t>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D445CD" w:rsidRPr="00D445CD">
              <w:rPr>
                <w:rFonts w:ascii="Times New Roman" w:hAnsi="Times New Roman"/>
                <w:bCs/>
                <w:sz w:val="24"/>
                <w:szCs w:val="24"/>
              </w:rPr>
              <w:t>04</w:t>
            </w:r>
            <w:r w:rsidR="00A9692C">
              <w:rPr>
                <w:rFonts w:ascii="Times New Roman" w:hAnsi="Times New Roman"/>
                <w:bCs/>
                <w:sz w:val="24"/>
                <w:szCs w:val="24"/>
              </w:rPr>
              <w:t xml:space="preserve">» </w:t>
            </w:r>
            <w:r w:rsidR="000C52EC">
              <w:rPr>
                <w:rFonts w:ascii="Times New Roman" w:hAnsi="Times New Roman"/>
                <w:bCs/>
                <w:sz w:val="24"/>
                <w:szCs w:val="24"/>
              </w:rPr>
              <w:t>сентября</w:t>
            </w:r>
            <w:r w:rsidR="00F179C9">
              <w:rPr>
                <w:rFonts w:ascii="Times New Roman" w:hAnsi="Times New Roman"/>
                <w:bCs/>
                <w:sz w:val="24"/>
                <w:szCs w:val="24"/>
              </w:rPr>
              <w:t xml:space="preserve"> </w:t>
            </w:r>
            <w:r w:rsidR="006C5533">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D445CD">
            <w:pPr>
              <w:pStyle w:val="afffff6"/>
              <w:rPr>
                <w:rFonts w:ascii="Times New Roman" w:hAnsi="Times New Roman"/>
                <w:bCs/>
                <w:sz w:val="24"/>
                <w:szCs w:val="24"/>
              </w:rPr>
            </w:pPr>
            <w:r w:rsidRPr="00A505AA">
              <w:rPr>
                <w:rFonts w:ascii="Times New Roman" w:hAnsi="Times New Roman"/>
                <w:bCs/>
                <w:spacing w:val="-6"/>
                <w:sz w:val="24"/>
                <w:szCs w:val="24"/>
              </w:rPr>
              <w:t>«</w:t>
            </w:r>
            <w:r w:rsidR="00D445CD" w:rsidRPr="00D445CD">
              <w:rPr>
                <w:rFonts w:ascii="Times New Roman" w:hAnsi="Times New Roman"/>
                <w:bCs/>
                <w:spacing w:val="-6"/>
                <w:sz w:val="24"/>
                <w:szCs w:val="24"/>
              </w:rPr>
              <w:t>04</w:t>
            </w:r>
            <w:r w:rsidRPr="00A505AA">
              <w:rPr>
                <w:rFonts w:ascii="Times New Roman" w:hAnsi="Times New Roman"/>
                <w:bCs/>
                <w:spacing w:val="-6"/>
                <w:sz w:val="24"/>
                <w:szCs w:val="24"/>
              </w:rPr>
              <w:t xml:space="preserve">» </w:t>
            </w:r>
            <w:r w:rsidR="000C52EC">
              <w:rPr>
                <w:rFonts w:ascii="Times New Roman" w:hAnsi="Times New Roman"/>
                <w:bCs/>
                <w:sz w:val="24"/>
                <w:szCs w:val="24"/>
              </w:rPr>
              <w:t>сентября</w:t>
            </w:r>
            <w:r w:rsidR="00546947" w:rsidRPr="00A505AA">
              <w:rPr>
                <w:rFonts w:ascii="Times New Roman" w:hAnsi="Times New Roman"/>
                <w:bCs/>
                <w:sz w:val="24"/>
                <w:szCs w:val="24"/>
              </w:rPr>
              <w:t xml:space="preserve"> </w:t>
            </w:r>
            <w:r w:rsidR="006C5533">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D445CD">
            <w:pPr>
              <w:pStyle w:val="afffff6"/>
              <w:rPr>
                <w:rFonts w:ascii="Times New Roman" w:hAnsi="Times New Roman"/>
                <w:bCs/>
                <w:sz w:val="24"/>
                <w:szCs w:val="24"/>
              </w:rPr>
            </w:pPr>
            <w:r w:rsidRPr="00A505AA">
              <w:rPr>
                <w:rFonts w:ascii="Times New Roman" w:hAnsi="Times New Roman"/>
                <w:bCs/>
                <w:spacing w:val="-6"/>
                <w:sz w:val="24"/>
                <w:szCs w:val="24"/>
              </w:rPr>
              <w:t>«</w:t>
            </w:r>
            <w:r w:rsidR="00D445CD">
              <w:rPr>
                <w:rFonts w:ascii="Times New Roman" w:hAnsi="Times New Roman"/>
                <w:bCs/>
                <w:spacing w:val="-6"/>
                <w:sz w:val="24"/>
                <w:szCs w:val="24"/>
                <w:lang w:val="en-US"/>
              </w:rPr>
              <w:t>04</w:t>
            </w:r>
            <w:bookmarkStart w:id="12" w:name="_GoBack"/>
            <w:bookmarkEnd w:id="12"/>
            <w:r w:rsidRPr="00A505AA">
              <w:rPr>
                <w:rFonts w:ascii="Times New Roman" w:hAnsi="Times New Roman"/>
                <w:bCs/>
                <w:spacing w:val="-6"/>
                <w:sz w:val="24"/>
                <w:szCs w:val="24"/>
              </w:rPr>
              <w:t xml:space="preserve">» </w:t>
            </w:r>
            <w:r w:rsidR="000C52EC">
              <w:rPr>
                <w:rFonts w:ascii="Times New Roman" w:hAnsi="Times New Roman"/>
                <w:bCs/>
                <w:sz w:val="24"/>
                <w:szCs w:val="24"/>
              </w:rPr>
              <w:t>сентября</w:t>
            </w:r>
            <w:r w:rsidRPr="00A505AA">
              <w:rPr>
                <w:rFonts w:ascii="Times New Roman" w:hAnsi="Times New Roman"/>
                <w:bCs/>
                <w:sz w:val="24"/>
                <w:szCs w:val="24"/>
              </w:rPr>
              <w:t xml:space="preserve"> </w:t>
            </w:r>
            <w:r w:rsidR="006C5533">
              <w:rPr>
                <w:rFonts w:ascii="Times New Roman" w:hAnsi="Times New Roman"/>
                <w:bCs/>
                <w:spacing w:val="-6"/>
                <w:sz w:val="24"/>
                <w:szCs w:val="24"/>
              </w:rPr>
              <w:t>2024</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D47E33" w:rsidRDefault="000C52EC" w:rsidP="002C207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 усл. ед.</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0C44B7">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CE3817" w:rsidRDefault="000C44B7" w:rsidP="000C44B7">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w:t>
            </w:r>
            <w:r w:rsidRPr="000C44B7">
              <w:rPr>
                <w:rFonts w:ascii="Times New Roman" w:eastAsia="Times New Roman" w:hAnsi="Times New Roman"/>
                <w:bCs/>
                <w:sz w:val="24"/>
                <w:szCs w:val="24"/>
                <w:lang w:eastAsia="ru-RU"/>
              </w:rPr>
              <w:t>ыставочн</w:t>
            </w:r>
            <w:r>
              <w:rPr>
                <w:rFonts w:ascii="Times New Roman" w:eastAsia="Times New Roman" w:hAnsi="Times New Roman"/>
                <w:bCs/>
                <w:sz w:val="24"/>
                <w:szCs w:val="24"/>
                <w:lang w:eastAsia="ru-RU"/>
              </w:rPr>
              <w:t>ая</w:t>
            </w:r>
            <w:r w:rsidRPr="000C44B7">
              <w:rPr>
                <w:rFonts w:ascii="Times New Roman" w:eastAsia="Times New Roman" w:hAnsi="Times New Roman"/>
                <w:bCs/>
                <w:sz w:val="24"/>
                <w:szCs w:val="24"/>
                <w:lang w:eastAsia="ru-RU"/>
              </w:rPr>
              <w:t xml:space="preserve"> площадк</w:t>
            </w:r>
            <w:r>
              <w:rPr>
                <w:rFonts w:ascii="Times New Roman" w:eastAsia="Times New Roman" w:hAnsi="Times New Roman"/>
                <w:bCs/>
                <w:sz w:val="24"/>
                <w:szCs w:val="24"/>
                <w:lang w:eastAsia="ru-RU"/>
              </w:rPr>
              <w:t>а</w:t>
            </w:r>
            <w:r w:rsidRPr="000C44B7">
              <w:rPr>
                <w:rFonts w:ascii="Times New Roman" w:eastAsia="Times New Roman" w:hAnsi="Times New Roman"/>
                <w:bCs/>
                <w:sz w:val="24"/>
                <w:szCs w:val="24"/>
                <w:lang w:eastAsia="ru-RU"/>
              </w:rPr>
              <w:t xml:space="preserve"> МВЦ «Крокус-Экспо», по адресу: Московская область, Красногорский район, г. Красногорск, ул. Международная, дом 20, стенд АО «НПО автоматики»</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366F53">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D64A53" w:rsidP="00366F53">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разделом </w:t>
            </w:r>
            <w:r w:rsidR="00E415DA">
              <w:rPr>
                <w:rFonts w:ascii="Times New Roman" w:eastAsia="Times New Roman" w:hAnsi="Times New Roman"/>
                <w:bCs/>
                <w:sz w:val="24"/>
                <w:szCs w:val="24"/>
                <w:lang w:eastAsia="ru-RU"/>
              </w:rPr>
              <w:t>4</w:t>
            </w:r>
            <w:r w:rsidR="00C00155" w:rsidRPr="008E29AD">
              <w:rPr>
                <w:rFonts w:ascii="Times New Roman" w:eastAsia="Times New Roman" w:hAnsi="Times New Roman"/>
                <w:bCs/>
                <w:sz w:val="24"/>
                <w:szCs w:val="24"/>
                <w:lang w:eastAsia="ru-RU"/>
              </w:rPr>
              <w:t xml:space="preserve"> 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366F53">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0C3F73" w:rsidRDefault="00BC09A5" w:rsidP="00366F53">
            <w:pPr>
              <w:suppressAutoHyphens/>
              <w:spacing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w:t>
            </w:r>
            <w:r w:rsidR="00E415DA">
              <w:rPr>
                <w:rFonts w:ascii="Times New Roman" w:eastAsia="Times New Roman" w:hAnsi="Times New Roman"/>
                <w:bCs/>
                <w:sz w:val="24"/>
                <w:szCs w:val="24"/>
                <w:lang w:eastAsia="ru-RU"/>
              </w:rPr>
              <w:t xml:space="preserve">разделом </w:t>
            </w:r>
            <w:r>
              <w:rPr>
                <w:rFonts w:ascii="Times New Roman" w:hAnsi="Times New Roman"/>
                <w:sz w:val="24"/>
                <w:szCs w:val="24"/>
              </w:rPr>
              <w:t>3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A209D8">
            <w:pPr>
              <w:pStyle w:val="afffff6"/>
              <w:spacing w:before="0"/>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A209D8" w:rsidRPr="00877220" w:rsidRDefault="00A209D8" w:rsidP="00A209D8">
            <w:pPr>
              <w:suppressAutoHyphens/>
              <w:spacing w:before="120" w:after="0" w:line="240" w:lineRule="auto"/>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p>
          <w:p w:rsidR="00CF6066" w:rsidRPr="00A505AA" w:rsidRDefault="00A209D8" w:rsidP="00A209D8">
            <w:pPr>
              <w:pStyle w:val="53"/>
              <w:spacing w:before="0"/>
              <w:ind w:left="-7"/>
              <w:rPr>
                <w:rFonts w:ascii="Times New Roman" w:hAnsi="Times New Roman"/>
                <w:i/>
                <w:sz w:val="24"/>
                <w:szCs w:val="24"/>
              </w:rPr>
            </w:pPr>
            <w:r w:rsidRPr="000D5557">
              <w:rPr>
                <w:rFonts w:ascii="Times New Roman" w:hAnsi="Times New Roman"/>
                <w:i/>
                <w:sz w:val="24"/>
                <w:szCs w:val="24"/>
              </w:rPr>
              <w:t xml:space="preserve"> </w:t>
            </w:r>
            <w:r>
              <w:rPr>
                <w:rFonts w:ascii="Times New Roman" w:hAnsi="Times New Roman"/>
                <w:i/>
                <w:sz w:val="24"/>
                <w:szCs w:val="24"/>
              </w:rPr>
              <w:t>(заполняется по форме 2</w:t>
            </w:r>
            <w:r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w:t>
            </w:r>
            <w:r w:rsidRPr="00A505AA">
              <w:rPr>
                <w:rFonts w:ascii="Times New Roman" w:hAnsi="Times New Roman"/>
                <w:sz w:val="24"/>
                <w:szCs w:val="24"/>
              </w:rPr>
              <w:lastRenderedPageBreak/>
              <w:t>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EF14B2">
              <w:rPr>
                <w:rFonts w:ascii="Times New Roman" w:hAnsi="Times New Roman"/>
                <w:sz w:val="24"/>
                <w:szCs w:val="24"/>
              </w:rPr>
              <w:t>пункте 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031745">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031745">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031745">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031745">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031745">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031745">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031745">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031745">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031745">
            <w:pPr>
              <w:numPr>
                <w:ilvl w:val="5"/>
                <w:numId w:val="31"/>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D37B72" w:rsidRPr="001970E8" w:rsidTr="00805FA2">
        <w:trPr>
          <w:trHeight w:val="194"/>
        </w:trPr>
        <w:tc>
          <w:tcPr>
            <w:tcW w:w="567" w:type="dxa"/>
            <w:shd w:val="clear" w:color="auto" w:fill="auto"/>
            <w:vAlign w:val="center"/>
          </w:tcPr>
          <w:p w:rsidR="00D37B72" w:rsidRPr="00A505AA" w:rsidRDefault="00D37B72" w:rsidP="00D37B72">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D37B72" w:rsidRPr="00A505AA" w:rsidRDefault="00D37B72" w:rsidP="00D37B72">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Pr>
                <w:rFonts w:ascii="Times New Roman" w:hAnsi="Times New Roman"/>
                <w:spacing w:val="-6"/>
                <w:sz w:val="24"/>
                <w:szCs w:val="24"/>
              </w:rPr>
              <w:t xml:space="preserve">, </w:t>
            </w:r>
            <w:r w:rsidRPr="002D0666">
              <w:rPr>
                <w:rFonts w:ascii="Times New Roman" w:hAnsi="Times New Roman"/>
                <w:spacing w:val="-6"/>
                <w:sz w:val="24"/>
                <w:szCs w:val="24"/>
              </w:rPr>
              <w:t>порядку, сроку и допустимым способам 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D37B72" w:rsidRPr="006F0D24" w:rsidRDefault="00D37B72" w:rsidP="00D37B72">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Требуется.</w:t>
            </w:r>
          </w:p>
          <w:p w:rsidR="00D37B72" w:rsidRPr="00EC1F0D" w:rsidRDefault="00D37B72" w:rsidP="00D37B72">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EC1F0D">
              <w:rPr>
                <w:rFonts w:ascii="Times New Roman" w:eastAsia="Times New Roman" w:hAnsi="Times New Roman"/>
                <w:sz w:val="24"/>
                <w:szCs w:val="24"/>
                <w:lang w:eastAsia="ru-RU"/>
              </w:rPr>
              <w:t xml:space="preserve">Размер обеспечения исполнения договора составляет 30% </w:t>
            </w:r>
          </w:p>
          <w:p w:rsidR="00D37B72" w:rsidRPr="004B01DF" w:rsidRDefault="00D37B72" w:rsidP="00D37B72">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EC1F0D">
              <w:rPr>
                <w:rFonts w:ascii="Times New Roman" w:eastAsia="Times New Roman" w:hAnsi="Times New Roman"/>
                <w:sz w:val="24"/>
                <w:szCs w:val="24"/>
                <w:lang w:eastAsia="ru-RU"/>
              </w:rPr>
              <w:t xml:space="preserve">от начальной (максимальной) цены договора: </w:t>
            </w:r>
            <w:r w:rsidR="004A0EAD">
              <w:rPr>
                <w:rFonts w:ascii="Times New Roman" w:hAnsi="Times New Roman"/>
                <w:b/>
                <w:bCs/>
                <w:sz w:val="24"/>
                <w:szCs w:val="24"/>
              </w:rPr>
              <w:t>324 000</w:t>
            </w:r>
            <w:r w:rsidRPr="00EC1F0D">
              <w:rPr>
                <w:rFonts w:ascii="Times New Roman" w:hAnsi="Times New Roman"/>
                <w:b/>
                <w:bCs/>
                <w:sz w:val="24"/>
                <w:szCs w:val="24"/>
              </w:rPr>
              <w:t xml:space="preserve"> (</w:t>
            </w:r>
            <w:r w:rsidR="004A0EAD">
              <w:rPr>
                <w:rFonts w:ascii="Times New Roman" w:hAnsi="Times New Roman"/>
                <w:b/>
                <w:bCs/>
                <w:sz w:val="24"/>
                <w:szCs w:val="24"/>
              </w:rPr>
              <w:t>триста двадцать четыре тысячи</w:t>
            </w:r>
            <w:r w:rsidRPr="00EC1F0D">
              <w:rPr>
                <w:rFonts w:ascii="Times New Roman" w:hAnsi="Times New Roman"/>
                <w:b/>
                <w:bCs/>
                <w:sz w:val="24"/>
                <w:szCs w:val="24"/>
              </w:rPr>
              <w:t>) рубл</w:t>
            </w:r>
            <w:r>
              <w:rPr>
                <w:rFonts w:ascii="Times New Roman" w:hAnsi="Times New Roman"/>
                <w:b/>
                <w:bCs/>
                <w:sz w:val="24"/>
                <w:szCs w:val="24"/>
              </w:rPr>
              <w:t>ей</w:t>
            </w:r>
            <w:r w:rsidRPr="00EC1F0D">
              <w:rPr>
                <w:rFonts w:ascii="Times New Roman" w:hAnsi="Times New Roman"/>
                <w:b/>
                <w:bCs/>
                <w:sz w:val="24"/>
                <w:szCs w:val="24"/>
              </w:rPr>
              <w:t xml:space="preserve"> </w:t>
            </w:r>
            <w:r>
              <w:rPr>
                <w:rFonts w:ascii="Times New Roman" w:hAnsi="Times New Roman"/>
                <w:b/>
                <w:bCs/>
                <w:sz w:val="24"/>
                <w:szCs w:val="24"/>
              </w:rPr>
              <w:t>00</w:t>
            </w:r>
            <w:r w:rsidRPr="00EC1F0D">
              <w:rPr>
                <w:rFonts w:ascii="Times New Roman" w:hAnsi="Times New Roman"/>
                <w:b/>
                <w:bCs/>
                <w:sz w:val="24"/>
                <w:szCs w:val="24"/>
              </w:rPr>
              <w:t xml:space="preserve"> копеек</w:t>
            </w:r>
            <w:r w:rsidRPr="00EC1F0D">
              <w:rPr>
                <w:rFonts w:ascii="Times New Roman" w:eastAsia="Times New Roman" w:hAnsi="Times New Roman"/>
                <w:sz w:val="24"/>
                <w:szCs w:val="24"/>
                <w:lang w:eastAsia="ru-RU"/>
              </w:rPr>
              <w:t>, НДС не облагается.</w:t>
            </w:r>
          </w:p>
          <w:p w:rsidR="00D37B72" w:rsidRPr="006F0D24" w:rsidRDefault="00D37B72" w:rsidP="00D37B72">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4B01DF">
              <w:rPr>
                <w:rFonts w:ascii="Times New Roman" w:eastAsia="Times New Roman" w:hAnsi="Times New Roman"/>
                <w:sz w:val="24"/>
                <w:szCs w:val="24"/>
                <w:lang w:eastAsia="ru-RU"/>
              </w:rPr>
              <w:t>Документ, подтверждающий предоставление обеспечения</w:t>
            </w:r>
            <w:r w:rsidRPr="006F0D24">
              <w:rPr>
                <w:rFonts w:ascii="Times New Roman" w:eastAsia="Times New Roman" w:hAnsi="Times New Roman"/>
                <w:sz w:val="24"/>
                <w:szCs w:val="24"/>
                <w:lang w:eastAsia="ru-RU"/>
              </w:rPr>
              <w:t xml:space="preserve"> исполнения договора, должен быть предъявлен заказчику до момента заключения договора.</w:t>
            </w:r>
          </w:p>
          <w:p w:rsidR="00D37B72" w:rsidRPr="006F0D24" w:rsidRDefault="00D37B72" w:rsidP="00D37B72">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 xml:space="preserve">Допустимые формы обеспечения: </w:t>
            </w:r>
          </w:p>
          <w:p w:rsidR="00D37B72" w:rsidRPr="006F0D24" w:rsidRDefault="00D37B72" w:rsidP="00D37B72">
            <w:pPr>
              <w:pStyle w:val="af4"/>
              <w:numPr>
                <w:ilvl w:val="0"/>
                <w:numId w:val="33"/>
              </w:numPr>
              <w:tabs>
                <w:tab w:val="left" w:pos="0"/>
                <w:tab w:val="left" w:pos="276"/>
              </w:tabs>
              <w:overflowPunct w:val="0"/>
              <w:autoSpaceDE w:val="0"/>
              <w:autoSpaceDN w:val="0"/>
              <w:adjustRightInd w:val="0"/>
              <w:spacing w:after="0" w:line="240" w:lineRule="auto"/>
              <w:ind w:left="0" w:hanging="7"/>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путем перечисл</w:t>
            </w:r>
            <w:r>
              <w:rPr>
                <w:rFonts w:ascii="Times New Roman" w:eastAsia="Times New Roman" w:hAnsi="Times New Roman"/>
                <w:sz w:val="24"/>
                <w:szCs w:val="24"/>
                <w:lang w:eastAsia="ru-RU"/>
              </w:rPr>
              <w:t xml:space="preserve">ения денежных средств заказчику по </w:t>
            </w:r>
            <w:r w:rsidRPr="006F0D24">
              <w:rPr>
                <w:rFonts w:ascii="Times New Roman" w:eastAsia="Times New Roman" w:hAnsi="Times New Roman"/>
                <w:sz w:val="24"/>
                <w:szCs w:val="24"/>
                <w:lang w:eastAsia="ru-RU"/>
              </w:rPr>
              <w:t>следующим реквизитам:</w:t>
            </w:r>
          </w:p>
          <w:p w:rsidR="00D37B72" w:rsidRPr="006F0D24" w:rsidRDefault="00D37B72" w:rsidP="00D37B72">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АО «НПО автоматики» ИНН6685066917/КПП668501001</w:t>
            </w:r>
          </w:p>
          <w:p w:rsidR="00D37B72" w:rsidRPr="006F0D24" w:rsidRDefault="00D37B72" w:rsidP="00D37B72">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620075, Российская Федерация, Свердловская область,</w:t>
            </w:r>
          </w:p>
          <w:p w:rsidR="00D37B72" w:rsidRPr="006F0D24" w:rsidRDefault="00D37B72" w:rsidP="00D37B72">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г. Екатеринбург, ул. Мамина-Сибиряка, д.145</w:t>
            </w:r>
          </w:p>
          <w:p w:rsidR="00D37B72" w:rsidRPr="006F0D24" w:rsidRDefault="00D37B72" w:rsidP="00D37B72">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Банковские реквизиты:</w:t>
            </w:r>
          </w:p>
          <w:p w:rsidR="00D37B72" w:rsidRPr="006F0D24" w:rsidRDefault="00D37B72" w:rsidP="00D37B72">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р/с 40702810900000068622</w:t>
            </w:r>
          </w:p>
          <w:p w:rsidR="00D37B72" w:rsidRPr="006F0D24" w:rsidRDefault="00D37B72" w:rsidP="00D37B72">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Банк ГПБ (АО) г. Москва</w:t>
            </w:r>
          </w:p>
          <w:p w:rsidR="00D37B72" w:rsidRPr="006F0D24" w:rsidRDefault="00D37B72" w:rsidP="00D37B72">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к/с 30101810200000000823</w:t>
            </w:r>
          </w:p>
          <w:p w:rsidR="00D37B72" w:rsidRPr="006F0D24" w:rsidRDefault="00D37B72" w:rsidP="00D37B72">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БИК 044525823</w:t>
            </w:r>
          </w:p>
          <w:p w:rsidR="00D37B72" w:rsidRPr="006F0D24" w:rsidRDefault="00D37B72" w:rsidP="00D37B72">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lastRenderedPageBreak/>
              <w:t xml:space="preserve">Назначение платежа: «Обеспечение исполнения договора на участие в запросе </w:t>
            </w:r>
            <w:r>
              <w:rPr>
                <w:rFonts w:ascii="Times New Roman" w:eastAsia="Times New Roman" w:hAnsi="Times New Roman"/>
                <w:sz w:val="24"/>
                <w:szCs w:val="24"/>
                <w:lang w:eastAsia="ru-RU"/>
              </w:rPr>
              <w:t>котировок</w:t>
            </w:r>
            <w:r w:rsidRPr="006F0D24">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на </w:t>
            </w:r>
            <w:r w:rsidR="00E1706C">
              <w:rPr>
                <w:rFonts w:ascii="Times New Roman" w:hAnsi="Times New Roman"/>
                <w:sz w:val="24"/>
                <w:szCs w:val="24"/>
              </w:rPr>
              <w:t>о</w:t>
            </w:r>
            <w:r w:rsidR="001E6FE5" w:rsidRPr="00144BC9">
              <w:rPr>
                <w:rFonts w:ascii="Times New Roman" w:hAnsi="Times New Roman"/>
                <w:sz w:val="24"/>
                <w:szCs w:val="24"/>
              </w:rPr>
              <w:t>казание услуг по организации экспозиции АО «НПО автоматики» на выставке «АГРОСАЛОН-2024»</w:t>
            </w:r>
            <w:r>
              <w:rPr>
                <w:rFonts w:ascii="Times New Roman" w:eastAsia="Times New Roman" w:hAnsi="Times New Roman"/>
                <w:sz w:val="24"/>
                <w:szCs w:val="24"/>
                <w:lang w:eastAsia="ru-RU"/>
              </w:rPr>
              <w:t xml:space="preserve"> </w:t>
            </w:r>
            <w:r w:rsidRPr="006F0D24">
              <w:rPr>
                <w:rFonts w:ascii="Times New Roman" w:eastAsia="Times New Roman" w:hAnsi="Times New Roman"/>
                <w:sz w:val="24"/>
                <w:szCs w:val="24"/>
                <w:lang w:eastAsia="ru-RU"/>
              </w:rPr>
              <w:t>(реестровый номер)</w:t>
            </w:r>
            <w:r w:rsidR="0027245D">
              <w:rPr>
                <w:rFonts w:ascii="Times New Roman" w:eastAsia="Times New Roman" w:hAnsi="Times New Roman"/>
                <w:sz w:val="24"/>
                <w:szCs w:val="24"/>
                <w:lang w:eastAsia="ru-RU"/>
              </w:rPr>
              <w:t>».</w:t>
            </w:r>
          </w:p>
          <w:p w:rsidR="00D37B72" w:rsidRPr="006F0D24" w:rsidRDefault="00D37B72" w:rsidP="00D37B72">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2) в виде безотзывной банковской гарантии, выданной банком, банковская гарантия должна отвечать, как минимум следующим требованиям:</w:t>
            </w:r>
          </w:p>
          <w:p w:rsidR="00D37B72" w:rsidRPr="006F0D24" w:rsidRDefault="00D37B72" w:rsidP="00D37B72">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(а) должна быть безотзывной;</w:t>
            </w:r>
          </w:p>
          <w:p w:rsidR="00D37B72" w:rsidRPr="006F0D24" w:rsidRDefault="00D37B72" w:rsidP="00D37B72">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(б) срок действия банковской гарантии должен оканчиваться не ранее одного месяца с момента исполнения поставщиком своих обязательств;</w:t>
            </w:r>
          </w:p>
          <w:p w:rsidR="00D37B72" w:rsidRPr="006F0D24" w:rsidRDefault="00D37B72" w:rsidP="00D37B72">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 xml:space="preserve">(в) </w:t>
            </w:r>
            <w:r w:rsidRPr="00EC1F0D">
              <w:rPr>
                <w:rFonts w:ascii="Times New Roman" w:eastAsia="Times New Roman" w:hAnsi="Times New Roman"/>
                <w:sz w:val="24"/>
                <w:szCs w:val="24"/>
                <w:lang w:eastAsia="ru-RU"/>
              </w:rPr>
              <w:t xml:space="preserve">банковская гарантия </w:t>
            </w:r>
            <w:r w:rsidRPr="00EC1F0D">
              <w:rPr>
                <w:rFonts w:ascii="Times New Roman" w:hAnsi="Times New Roman"/>
                <w:color w:val="000000"/>
                <w:sz w:val="24"/>
                <w:szCs w:val="24"/>
              </w:rPr>
              <w:t xml:space="preserve">должна быть выдана банком, соответствующим требованиям </w:t>
            </w:r>
            <w:r w:rsidRPr="00EC1F0D">
              <w:rPr>
                <w:rFonts w:ascii="Times New Roman" w:hAnsi="Times New Roman"/>
                <w:sz w:val="24"/>
                <w:szCs w:val="24"/>
              </w:rPr>
              <w:t>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r w:rsidRPr="006F0D24">
              <w:rPr>
                <w:rFonts w:ascii="Times New Roman" w:eastAsia="Times New Roman" w:hAnsi="Times New Roman"/>
                <w:sz w:val="24"/>
                <w:szCs w:val="24"/>
                <w:lang w:eastAsia="ru-RU"/>
              </w:rPr>
              <w:t>;</w:t>
            </w:r>
          </w:p>
          <w:p w:rsidR="00D37B72" w:rsidRPr="006F0D24" w:rsidRDefault="00D37B72" w:rsidP="00D37B72">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(г) сумма банковской гарантии должна быть не менее суммы обеспечения исполнения договора;</w:t>
            </w:r>
          </w:p>
          <w:p w:rsidR="00D37B72" w:rsidRPr="006F0D24" w:rsidRDefault="00D37B72" w:rsidP="00D37B72">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(д)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 по итогам которой будет заключен такой договор.</w:t>
            </w:r>
          </w:p>
          <w:p w:rsidR="00D37B72" w:rsidRPr="006F0D24" w:rsidRDefault="00D37B72" w:rsidP="00D37B72">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D37B72" w:rsidRPr="006F0D24" w:rsidRDefault="00D37B72" w:rsidP="00D37B72">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Срок внесения обеспечения – до момента заключения договора и с учетом требований пункта 20.2.4 Положения о закупке.</w:t>
            </w:r>
          </w:p>
          <w:p w:rsidR="00D37B72" w:rsidRPr="006F0D24" w:rsidRDefault="00D37B72" w:rsidP="00D37B72">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Возврат денежных средств, внесенных в качестве обеспечения исполнения договора, производится в соответствии с условиями договора.</w:t>
            </w:r>
          </w:p>
          <w:p w:rsidR="00D37B72" w:rsidRPr="006F0D24" w:rsidRDefault="00D37B72" w:rsidP="00D37B72">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sidRPr="006F0D24">
              <w:rPr>
                <w:rFonts w:ascii="Times New Roman" w:eastAsia="Times New Roman" w:hAnsi="Times New Roman"/>
                <w:sz w:val="24"/>
                <w:szCs w:val="24"/>
                <w:lang w:eastAsia="ru-RU"/>
              </w:rPr>
              <w:t>Остальные и более подробные условия содержатся в подразделе 10.11 Положения о закупке.</w:t>
            </w:r>
          </w:p>
        </w:tc>
      </w:tr>
      <w:tr w:rsidR="00D37B72" w:rsidRPr="001970E8" w:rsidTr="00805FA2">
        <w:trPr>
          <w:trHeight w:val="194"/>
        </w:trPr>
        <w:tc>
          <w:tcPr>
            <w:tcW w:w="567" w:type="dxa"/>
            <w:shd w:val="clear" w:color="auto" w:fill="auto"/>
            <w:vAlign w:val="center"/>
          </w:tcPr>
          <w:p w:rsidR="00D37B72" w:rsidRPr="00A505AA" w:rsidRDefault="00D37B72" w:rsidP="00D37B72">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D37B72" w:rsidRPr="00A505AA" w:rsidRDefault="00D37B72" w:rsidP="00D37B72">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ED3479" w:rsidRPr="00287276" w:rsidRDefault="00ED3479" w:rsidP="00ED3479">
            <w:pPr>
              <w:suppressAutoHyphens/>
              <w:spacing w:after="0" w:line="240" w:lineRule="auto"/>
              <w:jc w:val="both"/>
              <w:rPr>
                <w:rFonts w:ascii="Times New Roman" w:eastAsia="Times New Roman" w:hAnsi="Times New Roman"/>
                <w:bCs/>
                <w:sz w:val="24"/>
                <w:szCs w:val="24"/>
                <w:lang w:eastAsia="ru-RU"/>
              </w:rPr>
            </w:pPr>
            <w:r w:rsidRPr="00287276">
              <w:rPr>
                <w:rFonts w:ascii="Times New Roman" w:eastAsia="Times New Roman" w:hAnsi="Times New Roman"/>
                <w:bCs/>
                <w:sz w:val="24"/>
                <w:szCs w:val="24"/>
                <w:lang w:eastAsia="ru-RU"/>
              </w:rPr>
              <w:t>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 предоставления им обеспечения исполнения договора в размере, превышающем в полтора раза размер обеспечения исполнения договора, установленный в извещении.</w:t>
            </w:r>
          </w:p>
          <w:p w:rsidR="00ED3479" w:rsidRPr="00287276" w:rsidRDefault="00ED3479" w:rsidP="00ED3479">
            <w:pPr>
              <w:suppressAutoHyphens/>
              <w:spacing w:after="0" w:line="240" w:lineRule="auto"/>
              <w:jc w:val="both"/>
              <w:rPr>
                <w:rFonts w:ascii="Times New Roman" w:eastAsia="Times New Roman" w:hAnsi="Times New Roman"/>
                <w:bCs/>
                <w:sz w:val="24"/>
                <w:szCs w:val="24"/>
                <w:lang w:eastAsia="ru-RU"/>
              </w:rPr>
            </w:pPr>
            <w:r w:rsidRPr="00287276">
              <w:rPr>
                <w:rFonts w:ascii="Times New Roman" w:eastAsia="Times New Roman" w:hAnsi="Times New Roman"/>
                <w:bCs/>
                <w:sz w:val="24"/>
                <w:szCs w:val="24"/>
                <w:lang w:eastAsia="ru-RU"/>
              </w:rPr>
              <w:t>Антидемпинговые мероприятия должны быть выполнены участником закупки до заключения договора в порядке, установленном в извещении.</w:t>
            </w:r>
          </w:p>
          <w:p w:rsidR="00ED3479" w:rsidRPr="00287276" w:rsidRDefault="00ED3479" w:rsidP="00ED3479">
            <w:pPr>
              <w:suppressAutoHyphens/>
              <w:spacing w:after="0" w:line="240" w:lineRule="auto"/>
              <w:jc w:val="both"/>
              <w:rPr>
                <w:rFonts w:ascii="Times New Roman" w:eastAsia="Times New Roman" w:hAnsi="Times New Roman"/>
                <w:bCs/>
                <w:sz w:val="24"/>
                <w:szCs w:val="24"/>
                <w:lang w:eastAsia="ru-RU"/>
              </w:rPr>
            </w:pPr>
            <w:r w:rsidRPr="00287276">
              <w:rPr>
                <w:rFonts w:ascii="Times New Roman" w:eastAsia="Times New Roman" w:hAnsi="Times New Roman"/>
                <w:bCs/>
                <w:sz w:val="24"/>
                <w:szCs w:val="24"/>
                <w:lang w:eastAsia="ru-RU"/>
              </w:rPr>
              <w:t>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p>
          <w:p w:rsidR="00D37B72" w:rsidRPr="00A505AA" w:rsidRDefault="00ED3479" w:rsidP="00ED3479">
            <w:pPr>
              <w:pStyle w:val="afffff6"/>
              <w:spacing w:before="0"/>
              <w:rPr>
                <w:rFonts w:ascii="Times New Roman" w:hAnsi="Times New Roman"/>
                <w:bCs/>
                <w:spacing w:val="-6"/>
                <w:sz w:val="24"/>
                <w:szCs w:val="24"/>
              </w:rPr>
            </w:pPr>
            <w:r w:rsidRPr="00287276">
              <w:rPr>
                <w:rFonts w:ascii="Times New Roman" w:eastAsiaTheme="minorHAnsi" w:hAnsi="Times New Roman"/>
                <w:sz w:val="24"/>
                <w:szCs w:val="24"/>
                <w:lang w:eastAsia="en-US"/>
              </w:rPr>
              <w:t>В случае если снижение цены договора ниже установленного предела, указанного в абзаце 1 настоящего пункта,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p>
        </w:tc>
      </w:tr>
      <w:tr w:rsidR="00D37B72" w:rsidRPr="001970E8" w:rsidTr="00B90EAE">
        <w:trPr>
          <w:trHeight w:val="194"/>
        </w:trPr>
        <w:tc>
          <w:tcPr>
            <w:tcW w:w="567" w:type="dxa"/>
            <w:shd w:val="clear" w:color="auto" w:fill="auto"/>
            <w:vAlign w:val="center"/>
          </w:tcPr>
          <w:p w:rsidR="00D37B72" w:rsidRPr="00A505AA" w:rsidRDefault="00D37B72" w:rsidP="00D37B72">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D37B72" w:rsidRPr="00C61821" w:rsidRDefault="00D37B72" w:rsidP="00D37B72">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 xml:space="preserve">Требования к размеру, форме, порядку, сроку и </w:t>
            </w:r>
            <w:r w:rsidRPr="002D0666">
              <w:rPr>
                <w:rFonts w:ascii="Times New Roman" w:hAnsi="Times New Roman"/>
                <w:spacing w:val="-6"/>
                <w:sz w:val="24"/>
                <w:szCs w:val="24"/>
              </w:rPr>
              <w:lastRenderedPageBreak/>
              <w:t>допустимым способам предоставления обеспечения гарантийных обязательств и сроку его действия</w:t>
            </w:r>
          </w:p>
        </w:tc>
        <w:tc>
          <w:tcPr>
            <w:tcW w:w="6881" w:type="dxa"/>
            <w:vAlign w:val="center"/>
          </w:tcPr>
          <w:p w:rsidR="00D37B72" w:rsidRPr="00C61821" w:rsidRDefault="00D37B72" w:rsidP="00D37B72">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D37B72" w:rsidRPr="009636D4" w:rsidTr="00D07B71">
        <w:trPr>
          <w:trHeight w:val="194"/>
        </w:trPr>
        <w:tc>
          <w:tcPr>
            <w:tcW w:w="567" w:type="dxa"/>
            <w:shd w:val="clear" w:color="auto" w:fill="auto"/>
            <w:vAlign w:val="center"/>
          </w:tcPr>
          <w:p w:rsidR="00D37B72" w:rsidRPr="001970E8" w:rsidRDefault="00D37B72" w:rsidP="00D37B72">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37B72" w:rsidRPr="006507B0" w:rsidRDefault="00D37B72" w:rsidP="00D37B72">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D37B72" w:rsidRPr="00040B80" w:rsidRDefault="00D37B72" w:rsidP="00D37B72">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D37B72" w:rsidRPr="0012464E" w:rsidRDefault="00D37B72" w:rsidP="00D37B72">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Pr>
                <w:rFonts w:ascii="Times New Roman" w:eastAsia="Times New Roman" w:hAnsi="Times New Roman"/>
                <w:sz w:val="24"/>
                <w:szCs w:val="24"/>
                <w:lang w:eastAsia="ru-RU"/>
              </w:rPr>
              <w:t>5.13 раздела 5 Извещения о закупке</w:t>
            </w:r>
          </w:p>
        </w:tc>
      </w:tr>
      <w:tr w:rsidR="00D37B72" w:rsidRPr="009636D4" w:rsidTr="00805FA2">
        <w:trPr>
          <w:trHeight w:val="194"/>
        </w:trPr>
        <w:tc>
          <w:tcPr>
            <w:tcW w:w="567" w:type="dxa"/>
            <w:shd w:val="clear" w:color="auto" w:fill="auto"/>
            <w:vAlign w:val="center"/>
          </w:tcPr>
          <w:p w:rsidR="00D37B72" w:rsidRPr="001970E8" w:rsidRDefault="00D37B72" w:rsidP="00D37B72">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37B72" w:rsidRPr="0012464E" w:rsidRDefault="00D37B72" w:rsidP="00D37B72">
            <w:pPr>
              <w:pStyle w:val="afffff6"/>
              <w:jc w:val="left"/>
              <w:rPr>
                <w:rFonts w:ascii="Times New Roman" w:hAnsi="Times New Roman"/>
                <w:sz w:val="24"/>
                <w:szCs w:val="24"/>
              </w:rPr>
            </w:pPr>
            <w:r>
              <w:rPr>
                <w:rFonts w:ascii="Times New Roman" w:hAnsi="Times New Roman"/>
                <w:sz w:val="24"/>
                <w:szCs w:val="24"/>
              </w:rPr>
              <w:t xml:space="preserve"> Иная информация о проведении</w:t>
            </w:r>
            <w:r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D37B72" w:rsidRPr="00A505AA" w:rsidRDefault="00D37B72" w:rsidP="00D37B72">
            <w:pPr>
              <w:pStyle w:val="afffff6"/>
              <w:ind w:hanging="66"/>
              <w:rPr>
                <w:rFonts w:ascii="Times New Roman" w:hAnsi="Times New Roman"/>
                <w:bCs/>
                <w:spacing w:val="-6"/>
                <w:sz w:val="24"/>
                <w:szCs w:val="24"/>
              </w:rPr>
            </w:pPr>
            <w:r>
              <w:rPr>
                <w:rFonts w:ascii="Times New Roman" w:hAnsi="Times New Roman"/>
                <w:sz w:val="24"/>
                <w:szCs w:val="24"/>
              </w:rPr>
              <w:t>С</w:t>
            </w:r>
            <w:r w:rsidRPr="007A7A22">
              <w:rPr>
                <w:rFonts w:ascii="Times New Roman" w:hAnsi="Times New Roman"/>
                <w:sz w:val="24"/>
                <w:szCs w:val="24"/>
              </w:rPr>
              <w:t>одержится в разделе 5 извещения</w:t>
            </w:r>
            <w:r>
              <w:rPr>
                <w:rFonts w:ascii="Times New Roman" w:hAnsi="Times New Roman"/>
                <w:sz w:val="24"/>
                <w:szCs w:val="24"/>
              </w:rPr>
              <w:t xml:space="preserve"> о проведении закупки</w:t>
            </w:r>
            <w:r w:rsidRPr="007A7A22">
              <w:rPr>
                <w:rFonts w:ascii="Times New Roman" w:hAnsi="Times New Roman"/>
                <w:sz w:val="24"/>
                <w:szCs w:val="24"/>
              </w:rPr>
              <w:t>.</w:t>
            </w:r>
          </w:p>
        </w:tc>
      </w:tr>
      <w:tr w:rsidR="00D37B72" w:rsidRPr="00D26922" w:rsidTr="00805FA2">
        <w:trPr>
          <w:trHeight w:val="194"/>
        </w:trPr>
        <w:tc>
          <w:tcPr>
            <w:tcW w:w="567" w:type="dxa"/>
            <w:shd w:val="clear" w:color="auto" w:fill="auto"/>
            <w:vAlign w:val="center"/>
          </w:tcPr>
          <w:p w:rsidR="00D37B72" w:rsidRPr="001970E8" w:rsidRDefault="00D37B72" w:rsidP="00D37B72">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37B72" w:rsidRPr="00A505AA" w:rsidRDefault="00D37B72" w:rsidP="00D37B72">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организации</w:t>
            </w:r>
            <w:r>
              <w:rPr>
                <w:rFonts w:ascii="Times New Roman" w:hAnsi="Times New Roman"/>
                <w:strike/>
                <w:sz w:val="24"/>
                <w:szCs w:val="24"/>
              </w:rPr>
              <w:t xml:space="preserve"> </w:t>
            </w:r>
          </w:p>
        </w:tc>
        <w:tc>
          <w:tcPr>
            <w:tcW w:w="6881" w:type="dxa"/>
            <w:shd w:val="clear" w:color="auto" w:fill="auto"/>
            <w:vAlign w:val="center"/>
          </w:tcPr>
          <w:p w:rsidR="00D37B72" w:rsidRDefault="00D37B72" w:rsidP="00D37B72">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 о закупке.</w:t>
            </w:r>
          </w:p>
          <w:p w:rsidR="00D37B72" w:rsidRPr="0078586C" w:rsidRDefault="00D37B72" w:rsidP="00D37B72">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D37B72" w:rsidRPr="00D26922" w:rsidRDefault="00D37B72" w:rsidP="00D37B72">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005C2D">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2F3F6D">
            <w:pPr>
              <w:pStyle w:val="afffff6"/>
              <w:jc w:val="center"/>
              <w:rPr>
                <w:rFonts w:ascii="Times New Roman" w:hAnsi="Times New Roman"/>
                <w:sz w:val="24"/>
                <w:szCs w:val="24"/>
              </w:rPr>
            </w:pPr>
          </w:p>
          <w:p w:rsidR="009728F3" w:rsidRPr="00A505AA" w:rsidRDefault="009728F3" w:rsidP="002F3F6D">
            <w:pPr>
              <w:pStyle w:val="afffff6"/>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8E5DFD" w:rsidRPr="00A505AA" w:rsidTr="00B90EAE">
        <w:tc>
          <w:tcPr>
            <w:tcW w:w="964" w:type="dxa"/>
            <w:vAlign w:val="center"/>
          </w:tcPr>
          <w:p w:rsidR="008E5DFD" w:rsidRPr="009636D4" w:rsidRDefault="008E5DFD" w:rsidP="008E5DFD">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8E5DFD" w:rsidRPr="00552F31" w:rsidRDefault="008E5DFD" w:rsidP="008E5DFD">
            <w:pPr>
              <w:suppressAutoHyphens/>
              <w:jc w:val="both"/>
              <w:outlineLvl w:val="4"/>
              <w:rPr>
                <w:rFonts w:ascii="Times New Roman" w:hAnsi="Times New Roman"/>
                <w:color w:val="000000"/>
                <w:sz w:val="24"/>
                <w:szCs w:val="24"/>
              </w:rPr>
            </w:pPr>
            <w:r>
              <w:rPr>
                <w:rFonts w:ascii="Times New Roman" w:eastAsia="Times New Roman" w:hAnsi="Times New Roman"/>
                <w:sz w:val="24"/>
                <w:szCs w:val="24"/>
                <w:lang w:eastAsia="ru-RU"/>
              </w:rPr>
              <w:t xml:space="preserve">Согласие </w:t>
            </w:r>
            <w:r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r w:rsidRPr="00552F31">
              <w:rPr>
                <w:rFonts w:ascii="Times New Roman" w:hAnsi="Times New Roman"/>
                <w:i/>
                <w:sz w:val="24"/>
                <w:szCs w:val="24"/>
              </w:rPr>
              <w:t>(</w:t>
            </w:r>
            <w:r>
              <w:rPr>
                <w:rFonts w:ascii="Times New Roman" w:hAnsi="Times New Roman"/>
                <w:i/>
                <w:sz w:val="24"/>
                <w:szCs w:val="24"/>
              </w:rPr>
              <w:t>заполняется по форме 2</w:t>
            </w:r>
            <w:r w:rsidRPr="00552F31">
              <w:rPr>
                <w:rFonts w:ascii="Times New Roman" w:hAnsi="Times New Roman"/>
                <w:i/>
                <w:sz w:val="24"/>
                <w:szCs w:val="24"/>
              </w:rPr>
              <w:t xml:space="preserve"> раздела 2 извещения о проведении закупки);</w:t>
            </w:r>
          </w:p>
        </w:tc>
      </w:tr>
      <w:tr w:rsidR="00E53C0C" w:rsidRPr="00A505AA" w:rsidTr="00B90EAE">
        <w:tc>
          <w:tcPr>
            <w:tcW w:w="964" w:type="dxa"/>
            <w:vAlign w:val="center"/>
          </w:tcPr>
          <w:p w:rsidR="00E53C0C" w:rsidRDefault="00E53C0C" w:rsidP="00E53C0C">
            <w:pPr>
              <w:pStyle w:val="afffff6"/>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E53C0C" w:rsidRDefault="00E53C0C" w:rsidP="00D15C9A">
            <w:pPr>
              <w:suppressAutoHyphens/>
              <w:jc w:val="both"/>
              <w:outlineLvl w:val="4"/>
              <w:rPr>
                <w:rFonts w:ascii="Times New Roman" w:eastAsia="Times New Roman" w:hAnsi="Times New Roman"/>
                <w:sz w:val="24"/>
                <w:szCs w:val="24"/>
                <w:lang w:eastAsia="ru-RU"/>
              </w:rPr>
            </w:pPr>
            <w:r w:rsidRPr="00552F31">
              <w:rPr>
                <w:rFonts w:ascii="Times New Roman" w:eastAsia="Calibri" w:hAnsi="Times New Roman"/>
                <w:sz w:val="24"/>
                <w:szCs w:val="24"/>
              </w:rPr>
              <w:t>Предложение о ц</w:t>
            </w:r>
            <w:r w:rsidR="00D15C9A">
              <w:rPr>
                <w:rFonts w:ascii="Times New Roman" w:eastAsia="Calibri" w:hAnsi="Times New Roman"/>
                <w:sz w:val="24"/>
                <w:szCs w:val="24"/>
              </w:rPr>
              <w:t xml:space="preserve">ене договора </w:t>
            </w:r>
            <w:r w:rsidRPr="00552F31">
              <w:rPr>
                <w:rFonts w:ascii="Times New Roman" w:eastAsia="Calibri" w:hAnsi="Times New Roman"/>
                <w:i/>
                <w:sz w:val="24"/>
                <w:szCs w:val="24"/>
              </w:rPr>
              <w:t xml:space="preserve">(заполняется по форме </w:t>
            </w:r>
            <w:r w:rsidR="00D15C9A">
              <w:rPr>
                <w:rFonts w:ascii="Times New Roman" w:eastAsia="Calibri" w:hAnsi="Times New Roman"/>
                <w:i/>
                <w:sz w:val="24"/>
                <w:szCs w:val="24"/>
              </w:rPr>
              <w:t>1</w:t>
            </w:r>
            <w:r w:rsidRPr="00552F31">
              <w:rPr>
                <w:rFonts w:ascii="Times New Roman" w:eastAsia="Calibri" w:hAnsi="Times New Roman"/>
                <w:i/>
                <w:sz w:val="24"/>
                <w:szCs w:val="24"/>
              </w:rPr>
              <w:t xml:space="preserve"> раздела 2 </w:t>
            </w:r>
            <w:r w:rsidRPr="00552F31">
              <w:rPr>
                <w:rFonts w:ascii="Times New Roman" w:hAnsi="Times New Roman"/>
                <w:i/>
                <w:sz w:val="24"/>
                <w:szCs w:val="24"/>
              </w:rPr>
              <w:t>извещения о проведении закупки</w:t>
            </w:r>
            <w:r w:rsidRPr="00552F31">
              <w:rPr>
                <w:rFonts w:ascii="Times New Roman" w:eastAsia="Calibri" w:hAnsi="Times New Roman"/>
                <w:i/>
                <w:sz w:val="24"/>
                <w:szCs w:val="24"/>
              </w:rPr>
              <w:t>);</w:t>
            </w:r>
          </w:p>
        </w:tc>
      </w:tr>
      <w:tr w:rsidR="00E53C0C" w:rsidRPr="00A505AA" w:rsidTr="00D9361D">
        <w:tc>
          <w:tcPr>
            <w:tcW w:w="964" w:type="dxa"/>
          </w:tcPr>
          <w:p w:rsidR="00E53C0C" w:rsidRPr="00A505AA" w:rsidRDefault="00E53C0C" w:rsidP="00E53C0C">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E53C0C" w:rsidRPr="00A505AA" w:rsidRDefault="00E53C0C" w:rsidP="00E53C0C">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E53C0C" w:rsidRPr="00A505AA" w:rsidTr="00D9361D">
        <w:tc>
          <w:tcPr>
            <w:tcW w:w="964" w:type="dxa"/>
            <w:vAlign w:val="center"/>
          </w:tcPr>
          <w:p w:rsidR="00E53C0C" w:rsidRPr="00A505AA" w:rsidRDefault="00E53C0C" w:rsidP="00E53C0C">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E53C0C" w:rsidRPr="00A505AA" w:rsidRDefault="00E53C0C" w:rsidP="00E53C0C">
            <w:pPr>
              <w:jc w:val="both"/>
              <w:rPr>
                <w:rFonts w:ascii="Times New Roman" w:hAnsi="Times New Roman"/>
                <w:color w:val="000000"/>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E53C0C" w:rsidRPr="00A505AA" w:rsidTr="00D9361D">
        <w:tc>
          <w:tcPr>
            <w:tcW w:w="964" w:type="dxa"/>
          </w:tcPr>
          <w:p w:rsidR="00E53C0C" w:rsidRPr="00A505AA" w:rsidRDefault="00E53C0C" w:rsidP="00E53C0C">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E53C0C" w:rsidRPr="00A505AA" w:rsidRDefault="00E53C0C" w:rsidP="00E53C0C">
            <w:pPr>
              <w:jc w:val="both"/>
              <w:rPr>
                <w:rFonts w:ascii="Times New Roman" w:hAnsi="Times New Roman"/>
                <w:color w:val="000000"/>
                <w:sz w:val="24"/>
                <w:szCs w:val="24"/>
              </w:rPr>
            </w:pPr>
            <w:r w:rsidRPr="00A505AA">
              <w:rPr>
                <w:rFonts w:ascii="Times New Roman" w:hAnsi="Times New Roman"/>
                <w:color w:val="000000"/>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Pr="00A505AA">
              <w:rPr>
                <w:rFonts w:ascii="Times New Roman" w:hAnsi="Times New Roman"/>
                <w:sz w:val="24"/>
                <w:szCs w:val="24"/>
              </w:rPr>
              <w:t>Перечень необходимых документов указан в приложени</w:t>
            </w:r>
            <w:r>
              <w:rPr>
                <w:rFonts w:ascii="Times New Roman" w:hAnsi="Times New Roman"/>
                <w:sz w:val="24"/>
                <w:szCs w:val="24"/>
              </w:rPr>
              <w:t>и</w:t>
            </w:r>
            <w:r w:rsidRPr="00A505AA">
              <w:rPr>
                <w:rFonts w:ascii="Times New Roman" w:hAnsi="Times New Roman"/>
                <w:sz w:val="24"/>
                <w:szCs w:val="24"/>
              </w:rPr>
              <w:t xml:space="preserve"> № 1 к извещению о проведении закупки </w:t>
            </w:r>
            <w:r w:rsidRPr="00A505AA">
              <w:rPr>
                <w:rFonts w:ascii="Times New Roman" w:hAnsi="Times New Roman"/>
                <w:i/>
                <w:sz w:val="24"/>
                <w:szCs w:val="24"/>
              </w:rPr>
              <w:t>(заполняется по форме 1 раздела 2 извещения о проведении закупки);</w:t>
            </w:r>
            <w:r w:rsidRPr="00A505AA">
              <w:rPr>
                <w:rFonts w:ascii="Times New Roman" w:hAnsi="Times New Roman"/>
                <w:sz w:val="24"/>
                <w:szCs w:val="24"/>
              </w:rPr>
              <w:t xml:space="preserve"> </w:t>
            </w:r>
          </w:p>
        </w:tc>
      </w:tr>
      <w:tr w:rsidR="00E53C0C" w:rsidRPr="00A505AA" w:rsidTr="00D9361D">
        <w:tc>
          <w:tcPr>
            <w:tcW w:w="964" w:type="dxa"/>
          </w:tcPr>
          <w:p w:rsidR="00E53C0C" w:rsidRPr="00A505AA" w:rsidRDefault="00E53C0C" w:rsidP="00E53C0C">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E53C0C" w:rsidRPr="00A505AA" w:rsidRDefault="00E53C0C" w:rsidP="00E53C0C">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E53C0C" w:rsidRPr="00A505AA" w:rsidTr="00D9361D">
        <w:tc>
          <w:tcPr>
            <w:tcW w:w="964" w:type="dxa"/>
          </w:tcPr>
          <w:p w:rsidR="00E53C0C" w:rsidRDefault="00E53C0C" w:rsidP="00E53C0C">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E53C0C" w:rsidRPr="00A505AA" w:rsidRDefault="00E53C0C" w:rsidP="00E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 (</w:t>
            </w:r>
            <w:r>
              <w:rPr>
                <w:rFonts w:ascii="Times New Roman" w:hAnsi="Times New Roman"/>
                <w:i/>
                <w:sz w:val="24"/>
                <w:szCs w:val="24"/>
              </w:rPr>
              <w:t>заполняется по форме 2</w:t>
            </w:r>
            <w:r w:rsidRPr="008335EF">
              <w:rPr>
                <w:rFonts w:ascii="Times New Roman" w:hAnsi="Times New Roman"/>
                <w:i/>
                <w:sz w:val="24"/>
                <w:szCs w:val="24"/>
              </w:rPr>
              <w:t xml:space="preserve"> раздела 2 извещения</w:t>
            </w:r>
            <w:r w:rsidRPr="002F0740">
              <w:rPr>
                <w:rFonts w:ascii="Times New Roman" w:hAnsi="Times New Roman"/>
                <w:i/>
                <w:sz w:val="24"/>
                <w:szCs w:val="24"/>
              </w:rPr>
              <w:t xml:space="preserve"> о проведении закупки); (</w:t>
            </w:r>
            <w:r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(при осуществлении закупки товара, в том числе поставляемого при выполнении закупаемых </w:t>
            </w:r>
            <w:r w:rsidRPr="002F0740">
              <w:rPr>
                <w:rFonts w:ascii="Times New Roman" w:eastAsia="Calibri" w:hAnsi="Times New Roman"/>
                <w:bCs/>
                <w:i/>
                <w:iCs/>
                <w:snapToGrid w:val="0"/>
                <w:sz w:val="22"/>
                <w:szCs w:val="22"/>
              </w:rPr>
              <w:lastRenderedPageBreak/>
              <w:t>работ, оказании закупаемых услуг), не является основанием для отклонения такой заявки отказа в допуске к участию в закупке);</w:t>
            </w:r>
          </w:p>
        </w:tc>
      </w:tr>
      <w:tr w:rsidR="00E53C0C" w:rsidRPr="00A505AA" w:rsidTr="00D9361D">
        <w:tc>
          <w:tcPr>
            <w:tcW w:w="964" w:type="dxa"/>
          </w:tcPr>
          <w:p w:rsidR="00E53C0C" w:rsidRPr="00A505AA" w:rsidRDefault="00E53C0C" w:rsidP="00E53C0C">
            <w:pPr>
              <w:pStyle w:val="afffff6"/>
              <w:spacing w:line="276" w:lineRule="auto"/>
              <w:jc w:val="center"/>
              <w:rPr>
                <w:rFonts w:ascii="Times New Roman" w:hAnsi="Times New Roman"/>
                <w:sz w:val="24"/>
                <w:szCs w:val="24"/>
              </w:rPr>
            </w:pPr>
            <w:r>
              <w:rPr>
                <w:rFonts w:ascii="Times New Roman" w:hAnsi="Times New Roman"/>
                <w:sz w:val="24"/>
                <w:szCs w:val="24"/>
              </w:rPr>
              <w:lastRenderedPageBreak/>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E53C0C" w:rsidRPr="00A505AA" w:rsidRDefault="00E53C0C" w:rsidP="00E53C0C">
            <w:pPr>
              <w:jc w:val="both"/>
              <w:rPr>
                <w:rFonts w:ascii="Times New Roman" w:hAnsi="Times New Roman"/>
                <w:color w:val="000000"/>
                <w:sz w:val="24"/>
                <w:szCs w:val="24"/>
              </w:rPr>
            </w:pPr>
            <w:r w:rsidRPr="00A505AA">
              <w:rPr>
                <w:rFonts w:ascii="Times New Roman" w:hAnsi="Times New Roman"/>
                <w:color w:val="000000"/>
                <w:sz w:val="24"/>
                <w:szCs w:val="24"/>
              </w:rPr>
              <w:t xml:space="preserve">Декларация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E53C0C" w:rsidRPr="00A505AA" w:rsidTr="00D9361D">
        <w:tc>
          <w:tcPr>
            <w:tcW w:w="964" w:type="dxa"/>
          </w:tcPr>
          <w:p w:rsidR="00E53C0C" w:rsidRPr="00A505AA" w:rsidRDefault="00E53C0C" w:rsidP="00E53C0C">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E53C0C" w:rsidRPr="00A505AA" w:rsidRDefault="00E53C0C" w:rsidP="00E53C0C">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E53C0C" w:rsidRPr="00A505AA" w:rsidTr="00D9361D">
        <w:tc>
          <w:tcPr>
            <w:tcW w:w="964" w:type="dxa"/>
          </w:tcPr>
          <w:p w:rsidR="00E53C0C" w:rsidRPr="00A505AA" w:rsidRDefault="00E53C0C" w:rsidP="00E53C0C">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E53C0C" w:rsidRPr="00A505AA" w:rsidRDefault="00E53C0C" w:rsidP="00E53C0C">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E53C0C" w:rsidRPr="00A505AA" w:rsidTr="00D9361D">
        <w:tc>
          <w:tcPr>
            <w:tcW w:w="964" w:type="dxa"/>
          </w:tcPr>
          <w:p w:rsidR="00E53C0C" w:rsidRPr="00A505AA" w:rsidRDefault="00E53C0C" w:rsidP="00E53C0C">
            <w:pPr>
              <w:pStyle w:val="afffff6"/>
              <w:spacing w:line="276" w:lineRule="auto"/>
              <w:jc w:val="center"/>
              <w:rPr>
                <w:rFonts w:ascii="Times New Roman" w:hAnsi="Times New Roman"/>
                <w:sz w:val="24"/>
                <w:szCs w:val="24"/>
              </w:rPr>
            </w:pPr>
          </w:p>
          <w:p w:rsidR="00E53C0C" w:rsidRPr="00A505AA" w:rsidRDefault="00E53C0C" w:rsidP="00E53C0C">
            <w:pPr>
              <w:pStyle w:val="afffff6"/>
              <w:spacing w:line="276" w:lineRule="auto"/>
              <w:jc w:val="center"/>
              <w:rPr>
                <w:rFonts w:ascii="Times New Roman" w:hAnsi="Times New Roman"/>
                <w:sz w:val="24"/>
                <w:szCs w:val="24"/>
              </w:rPr>
            </w:pPr>
            <w:r>
              <w:rPr>
                <w:rFonts w:ascii="Times New Roman" w:hAnsi="Times New Roman"/>
                <w:sz w:val="24"/>
                <w:szCs w:val="24"/>
              </w:rPr>
              <w:t>12</w:t>
            </w:r>
          </w:p>
        </w:tc>
        <w:tc>
          <w:tcPr>
            <w:tcW w:w="9067" w:type="dxa"/>
            <w:tcBorders>
              <w:top w:val="single" w:sz="4" w:space="0" w:color="auto"/>
              <w:left w:val="nil"/>
              <w:bottom w:val="single" w:sz="4" w:space="0" w:color="auto"/>
              <w:right w:val="single" w:sz="4" w:space="0" w:color="auto"/>
            </w:tcBorders>
            <w:shd w:val="clear" w:color="auto" w:fill="auto"/>
            <w:vAlign w:val="center"/>
          </w:tcPr>
          <w:p w:rsidR="00E53C0C" w:rsidRPr="00A505AA" w:rsidRDefault="00E53C0C" w:rsidP="00E53C0C">
            <w:pPr>
              <w:jc w:val="both"/>
              <w:rPr>
                <w:rFonts w:ascii="Times New Roman" w:hAnsi="Times New Roman"/>
                <w:color w:val="000000"/>
                <w:sz w:val="24"/>
                <w:szCs w:val="24"/>
              </w:rPr>
            </w:pPr>
            <w:r w:rsidRPr="00A505AA">
              <w:rPr>
                <w:rFonts w:ascii="Times New Roman" w:hAnsi="Times New Roman"/>
                <w:color w:val="000000"/>
                <w:sz w:val="24"/>
                <w:szCs w:val="24"/>
              </w:rPr>
              <w:t>В случае если на стороне участника процедуры закупки выступают несколько лиц, в составе заявки в отношении каждого такого лица должны быть предоставлены документы, указанные в пунктах 1</w:t>
            </w:r>
            <w:r>
              <w:rPr>
                <w:rFonts w:ascii="Times New Roman" w:hAnsi="Times New Roman"/>
                <w:color w:val="000000"/>
                <w:sz w:val="24"/>
                <w:szCs w:val="24"/>
              </w:rPr>
              <w:t>, 5-9</w:t>
            </w:r>
            <w:r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Pr>
                <w:rFonts w:ascii="Times New Roman" w:hAnsi="Times New Roman"/>
                <w:color w:val="000000"/>
                <w:sz w:val="24"/>
                <w:szCs w:val="24"/>
              </w:rPr>
              <w:t xml:space="preserve">подразделе 5.16 раздела 5 </w:t>
            </w:r>
            <w:r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865ABA">
      <w:pPr>
        <w:spacing w:after="0" w:line="240" w:lineRule="auto"/>
        <w:ind w:left="-284"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865ABA">
      <w:pPr>
        <w:pStyle w:val="45"/>
        <w:spacing w:before="0"/>
        <w:ind w:left="-284"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865ABA">
      <w:pPr>
        <w:pStyle w:val="45"/>
        <w:spacing w:before="0"/>
        <w:ind w:left="-284"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865ABA">
      <w:pPr>
        <w:pStyle w:val="45"/>
        <w:spacing w:before="0"/>
        <w:ind w:left="-284"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3C64DA" w:rsidRDefault="003C64DA">
      <w:pPr>
        <w:rPr>
          <w:rFonts w:ascii="Times New Roman" w:hAnsi="Times New Roman"/>
          <w:sz w:val="24"/>
          <w:szCs w:val="24"/>
        </w:rPr>
      </w:pPr>
      <w:r>
        <w:rPr>
          <w:rFonts w:ascii="Times New Roman" w:hAnsi="Times New Roman"/>
          <w:sz w:val="24"/>
          <w:szCs w:val="24"/>
        </w:rPr>
        <w:br w:type="page"/>
      </w: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Pr="002C00E8" w:rsidRDefault="00293E3A" w:rsidP="00D421FB">
      <w:pPr>
        <w:pStyle w:val="af4"/>
        <w:numPr>
          <w:ilvl w:val="0"/>
          <w:numId w:val="18"/>
        </w:numPr>
        <w:spacing w:after="0" w:line="240" w:lineRule="auto"/>
        <w:ind w:left="0" w:firstLine="0"/>
        <w:jc w:val="both"/>
        <w:rPr>
          <w:rFonts w:ascii="Times New Roman" w:hAnsi="Times New Roman"/>
          <w:iCs/>
          <w:snapToGrid w:val="0"/>
          <w:sz w:val="24"/>
          <w:szCs w:val="24"/>
        </w:rPr>
      </w:pPr>
      <w:r w:rsidRPr="0028054E">
        <w:rPr>
          <w:rFonts w:ascii="Times New Roman" w:eastAsia="Calibri" w:hAnsi="Times New Roman"/>
          <w:b/>
          <w:sz w:val="24"/>
          <w:szCs w:val="24"/>
          <w:shd w:val="clear" w:color="auto" w:fill="FFFFFF"/>
        </w:rPr>
        <w:t>Предлагаемая нами цена договора</w:t>
      </w:r>
      <w:r w:rsidRPr="002C00E8">
        <w:rPr>
          <w:rFonts w:ascii="Times New Roman" w:eastAsia="Calibri" w:hAnsi="Times New Roman"/>
          <w:sz w:val="24"/>
          <w:szCs w:val="24"/>
          <w:shd w:val="clear" w:color="auto" w:fill="FFFFFF"/>
        </w:rPr>
        <w:t xml:space="preserve"> составляет _______________________ (</w:t>
      </w:r>
      <w:r w:rsidRPr="002C00E8">
        <w:rPr>
          <w:rFonts w:ascii="Times New Roman" w:eastAsia="Calibri" w:hAnsi="Times New Roman"/>
          <w:i/>
          <w:sz w:val="24"/>
          <w:szCs w:val="24"/>
          <w:shd w:val="clear" w:color="auto" w:fill="FFFFFF"/>
        </w:rPr>
        <w:t>цифрами и</w:t>
      </w:r>
      <w:r w:rsidRPr="002C00E8">
        <w:rPr>
          <w:rFonts w:ascii="Times New Roman" w:eastAsia="Calibri" w:hAnsi="Times New Roman"/>
          <w:sz w:val="24"/>
          <w:szCs w:val="24"/>
          <w:shd w:val="clear" w:color="auto" w:fill="FFFFFF"/>
        </w:rPr>
        <w:t xml:space="preserve"> </w:t>
      </w:r>
      <w:r w:rsidRPr="002C00E8">
        <w:rPr>
          <w:rFonts w:ascii="Times New Roman" w:eastAsia="Calibri" w:hAnsi="Times New Roman"/>
          <w:i/>
          <w:sz w:val="24"/>
          <w:szCs w:val="24"/>
          <w:shd w:val="clear" w:color="auto" w:fill="FFFFFF"/>
        </w:rPr>
        <w:t>прописью</w:t>
      </w:r>
      <w:r w:rsidRPr="002C00E8">
        <w:rPr>
          <w:rFonts w:ascii="Times New Roman" w:eastAsia="Calibri" w:hAnsi="Times New Roman"/>
          <w:sz w:val="24"/>
          <w:szCs w:val="24"/>
          <w:shd w:val="clear" w:color="auto" w:fill="FFFFFF"/>
        </w:rPr>
        <w:t xml:space="preserve">) </w:t>
      </w:r>
      <w:r w:rsidR="0095689F" w:rsidRPr="002C00E8">
        <w:rPr>
          <w:rFonts w:ascii="Times New Roman" w:eastAsia="Calibri" w:hAnsi="Times New Roman"/>
          <w:sz w:val="24"/>
          <w:szCs w:val="24"/>
          <w:shd w:val="clear" w:color="auto" w:fill="FFFFFF"/>
        </w:rPr>
        <w:t>рублей</w:t>
      </w:r>
      <w:r w:rsidRPr="002C00E8">
        <w:rPr>
          <w:rFonts w:ascii="Times New Roman" w:eastAsia="Calibri" w:hAnsi="Times New Roman"/>
          <w:sz w:val="24"/>
          <w:szCs w:val="24"/>
          <w:shd w:val="clear" w:color="auto" w:fill="FFFFFF"/>
        </w:rPr>
        <w:t>, в т. ч. НДС ______________ (</w:t>
      </w:r>
      <w:r w:rsidRPr="002C00E8">
        <w:rPr>
          <w:rFonts w:ascii="Times New Roman" w:eastAsia="Calibri" w:hAnsi="Times New Roman"/>
          <w:i/>
          <w:sz w:val="24"/>
          <w:szCs w:val="24"/>
          <w:shd w:val="clear" w:color="auto" w:fill="FFFFFF"/>
        </w:rPr>
        <w:t>цифрами и прописью</w:t>
      </w:r>
      <w:r w:rsidRPr="002C00E8">
        <w:rPr>
          <w:rFonts w:ascii="Times New Roman" w:eastAsia="Calibri" w:hAnsi="Times New Roman"/>
          <w:sz w:val="24"/>
          <w:szCs w:val="24"/>
          <w:shd w:val="clear" w:color="auto" w:fill="FFFFFF"/>
        </w:rPr>
        <w:t xml:space="preserve">) </w:t>
      </w:r>
      <w:r w:rsidR="0095689F" w:rsidRPr="002C00E8">
        <w:rPr>
          <w:rFonts w:ascii="Times New Roman" w:eastAsia="Calibri" w:hAnsi="Times New Roman"/>
          <w:sz w:val="24"/>
          <w:szCs w:val="24"/>
          <w:shd w:val="clear" w:color="auto" w:fill="FFFFFF"/>
        </w:rPr>
        <w:t>рублей</w:t>
      </w:r>
      <w:r w:rsidR="00206B12">
        <w:rPr>
          <w:rFonts w:ascii="Times New Roman" w:hAnsi="Times New Roman"/>
          <w:iCs/>
          <w:snapToGrid w:val="0"/>
          <w:sz w:val="24"/>
          <w:szCs w:val="24"/>
        </w:rPr>
        <w:t>.</w:t>
      </w:r>
    </w:p>
    <w:p w:rsidR="004029D6" w:rsidRPr="004029D6" w:rsidRDefault="004029D6" w:rsidP="004029D6">
      <w:pPr>
        <w:pStyle w:val="af4"/>
        <w:spacing w:after="0" w:line="240" w:lineRule="auto"/>
        <w:ind w:left="0" w:firstLine="709"/>
        <w:jc w:val="both"/>
        <w:rPr>
          <w:rFonts w:ascii="Times New Roman" w:hAnsi="Times New Roman"/>
          <w:b/>
          <w:sz w:val="24"/>
          <w:szCs w:val="24"/>
        </w:rPr>
      </w:pPr>
      <w:r w:rsidRPr="004029D6">
        <w:rPr>
          <w:rFonts w:ascii="Times New Roman" w:hAnsi="Times New Roman"/>
          <w:b/>
          <w:sz w:val="24"/>
          <w:szCs w:val="24"/>
        </w:rPr>
        <w:t xml:space="preserve">Основания освобождения от уплаты НДС: __________________________________________. </w:t>
      </w:r>
      <w:r w:rsidRPr="004029D6">
        <w:rPr>
          <w:rFonts w:ascii="Times New Roman" w:hAnsi="Times New Roman"/>
          <w:i/>
          <w:sz w:val="24"/>
          <w:szCs w:val="24"/>
        </w:rPr>
        <w:t>(указывается по усмотрению участника закупки в случае освобождения от уплаты НДС)</w:t>
      </w:r>
      <w:r>
        <w:rPr>
          <w:rFonts w:ascii="Times New Roman" w:hAnsi="Times New Roman"/>
          <w:i/>
          <w:sz w:val="24"/>
          <w:szCs w:val="24"/>
        </w:rPr>
        <w:t>.</w:t>
      </w:r>
      <w:r w:rsidRPr="004029D6">
        <w:rPr>
          <w:rFonts w:ascii="Times New Roman" w:hAnsi="Times New Roman"/>
          <w:i/>
          <w:sz w:val="24"/>
          <w:szCs w:val="24"/>
          <w:vertAlign w:val="superscript"/>
        </w:rPr>
        <w:t>1</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r w:rsidRPr="009260FE">
        <w:rPr>
          <w:rFonts w:ascii="Times New Roman" w:hAnsi="Times New Roman"/>
          <w:sz w:val="24"/>
          <w:szCs w:val="24"/>
        </w:rPr>
        <w:lastRenderedPageBreak/>
        <w:t>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lastRenderedPageBreak/>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DE5845" w:rsidRDefault="00DE5845" w:rsidP="00DE5845">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DE5845" w:rsidRPr="00AC6F71" w:rsidRDefault="00DE5845" w:rsidP="00DE5845">
      <w:pPr>
        <w:pStyle w:val="2f6"/>
        <w:spacing w:before="0"/>
        <w:ind w:left="851"/>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DE5845" w:rsidRPr="00AC6F71" w:rsidRDefault="00DE5845" w:rsidP="00DE5845">
      <w:pPr>
        <w:autoSpaceDE w:val="0"/>
        <w:autoSpaceDN w:val="0"/>
        <w:adjustRightInd w:val="0"/>
        <w:spacing w:after="0" w:line="240" w:lineRule="auto"/>
        <w:ind w:left="851"/>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DE5845" w:rsidRDefault="00DE5845" w:rsidP="00DE5845">
      <w:pPr>
        <w:autoSpaceDE w:val="0"/>
        <w:autoSpaceDN w:val="0"/>
        <w:adjustRightInd w:val="0"/>
        <w:spacing w:after="0" w:line="240" w:lineRule="auto"/>
        <w:ind w:left="851"/>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DE5845" w:rsidRPr="00AC6F71" w:rsidRDefault="00DE5845" w:rsidP="00DE5845">
      <w:pPr>
        <w:autoSpaceDE w:val="0"/>
        <w:autoSpaceDN w:val="0"/>
        <w:adjustRightInd w:val="0"/>
        <w:spacing w:after="0" w:line="240" w:lineRule="auto"/>
        <w:jc w:val="both"/>
        <w:rPr>
          <w:rFonts w:ascii="Times New Roman" w:hAnsi="Times New Roman"/>
          <w:sz w:val="18"/>
          <w:szCs w:val="18"/>
        </w:rPr>
      </w:pPr>
    </w:p>
    <w:p w:rsidR="00DE5845" w:rsidRDefault="00DE5845" w:rsidP="00DE5845">
      <w:pPr>
        <w:autoSpaceDE w:val="0"/>
        <w:autoSpaceDN w:val="0"/>
        <w:adjustRightInd w:val="0"/>
        <w:spacing w:after="0" w:line="240" w:lineRule="auto"/>
        <w:rPr>
          <w:rFonts w:ascii="Times New Roman" w:hAnsi="Times New Roman"/>
          <w:sz w:val="20"/>
          <w:szCs w:val="20"/>
        </w:rPr>
      </w:pPr>
    </w:p>
    <w:p w:rsidR="00DE5845" w:rsidRPr="004802A8" w:rsidRDefault="00DE5845" w:rsidP="00DE5845">
      <w:pPr>
        <w:autoSpaceDE w:val="0"/>
        <w:autoSpaceDN w:val="0"/>
        <w:adjustRightInd w:val="0"/>
        <w:spacing w:after="0" w:line="240" w:lineRule="auto"/>
        <w:jc w:val="both"/>
        <w:rPr>
          <w:rFonts w:ascii="Times New Roman" w:hAnsi="Times New Roman"/>
          <w:sz w:val="20"/>
          <w:szCs w:val="20"/>
        </w:rPr>
      </w:pPr>
    </w:p>
    <w:p w:rsidR="00DE5845" w:rsidRPr="00BF7A61" w:rsidRDefault="00DE5845" w:rsidP="00DE5845">
      <w:pPr>
        <w:tabs>
          <w:tab w:val="left" w:pos="3262"/>
        </w:tabs>
        <w:spacing w:after="0"/>
        <w:ind w:left="1276"/>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DE5845" w:rsidRPr="00BF7A61" w:rsidRDefault="00DE5845" w:rsidP="00DE5845">
      <w:pPr>
        <w:tabs>
          <w:tab w:val="left" w:pos="3262"/>
        </w:tabs>
        <w:spacing w:after="0" w:line="240" w:lineRule="auto"/>
        <w:ind w:left="567" w:right="-1"/>
        <w:jc w:val="center"/>
        <w:rPr>
          <w:rFonts w:ascii="Times New Roman" w:eastAsia="Times New Roman" w:hAnsi="Times New Roman"/>
          <w:b/>
          <w:sz w:val="21"/>
          <w:szCs w:val="21"/>
          <w:lang w:eastAsia="ru-RU"/>
        </w:rPr>
      </w:pPr>
    </w:p>
    <w:p w:rsidR="00DE5845" w:rsidRPr="00BF7A61" w:rsidRDefault="00DE5845" w:rsidP="00DE5845">
      <w:pPr>
        <w:keepNext/>
        <w:tabs>
          <w:tab w:val="left" w:pos="3262"/>
          <w:tab w:val="left" w:pos="9900"/>
        </w:tabs>
        <w:suppressAutoHyphens/>
        <w:spacing w:after="0" w:line="240" w:lineRule="auto"/>
        <w:ind w:left="851" w:firstLine="709"/>
        <w:jc w:val="both"/>
        <w:rPr>
          <w:rFonts w:ascii="Times New Roman" w:eastAsia="Times New Roman" w:hAnsi="Times New Roman"/>
          <w:sz w:val="24"/>
          <w:szCs w:val="24"/>
          <w:lang w:eastAsia="ru-RU"/>
        </w:rPr>
      </w:pPr>
      <w:r w:rsidRPr="002E5D0A">
        <w:rPr>
          <w:rFonts w:ascii="Times New Roman" w:eastAsia="Times New Roman" w:hAnsi="Times New Roman"/>
          <w:sz w:val="24"/>
          <w:szCs w:val="24"/>
          <w:lang w:eastAsia="ru-RU"/>
        </w:rPr>
        <w:t xml:space="preserve">Исполняя наши обязательства и изучив Извещение о закупке для проведения запроса котировок на </w:t>
      </w:r>
      <w:r w:rsidR="00A90699">
        <w:rPr>
          <w:rFonts w:ascii="Times New Roman" w:hAnsi="Times New Roman"/>
          <w:sz w:val="24"/>
          <w:szCs w:val="24"/>
        </w:rPr>
        <w:t>о</w:t>
      </w:r>
      <w:r w:rsidR="00A90699" w:rsidRPr="00144BC9">
        <w:rPr>
          <w:rFonts w:ascii="Times New Roman" w:hAnsi="Times New Roman"/>
          <w:sz w:val="24"/>
          <w:szCs w:val="24"/>
        </w:rPr>
        <w:t>казание услуг по организации экспозиции АО «НПО автоматики» на выставке «АГРОСАЛОН-2024»</w:t>
      </w:r>
      <w:r w:rsidRPr="002E5D0A">
        <w:rPr>
          <w:rFonts w:ascii="Times New Roman" w:hAnsi="Times New Roman"/>
          <w:sz w:val="24"/>
          <w:szCs w:val="24"/>
          <w:lang w:eastAsia="ru-RU"/>
        </w:rPr>
        <w:t xml:space="preserve"> </w:t>
      </w:r>
      <w:r w:rsidRPr="002E5D0A">
        <w:rPr>
          <w:rFonts w:ascii="Times New Roman" w:eastAsia="Times New Roman" w:hAnsi="Times New Roman"/>
          <w:sz w:val="24"/>
          <w:szCs w:val="24"/>
          <w:lang w:eastAsia="ru-RU"/>
        </w:rPr>
        <w:t xml:space="preserve">(далее – </w:t>
      </w:r>
      <w:r w:rsidR="009E17E7">
        <w:rPr>
          <w:rFonts w:ascii="Times New Roman" w:eastAsia="Times New Roman" w:hAnsi="Times New Roman"/>
          <w:sz w:val="24"/>
          <w:szCs w:val="24"/>
          <w:lang w:eastAsia="ru-RU"/>
        </w:rPr>
        <w:t>услуги</w:t>
      </w:r>
      <w:r w:rsidRPr="00BF7A61">
        <w:rPr>
          <w:rFonts w:ascii="Times New Roman" w:eastAsia="Times New Roman" w:hAnsi="Times New Roman"/>
          <w:sz w:val="24"/>
          <w:szCs w:val="24"/>
          <w:lang w:eastAsia="ru-RU"/>
        </w:rPr>
        <w:t>), в том числе условия и порядок проведения настоящего запроса котировок, проект договора и Техническое задание, мы _____________________________________________________________________________</w:t>
      </w:r>
    </w:p>
    <w:p w:rsidR="00DE5845" w:rsidRPr="00BF7A61" w:rsidRDefault="00DE5845" w:rsidP="00DE5845">
      <w:pPr>
        <w:tabs>
          <w:tab w:val="left" w:pos="3262"/>
        </w:tabs>
        <w:spacing w:after="0" w:line="240" w:lineRule="auto"/>
        <w:ind w:left="851"/>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DE5845" w:rsidRPr="00BF7A61" w:rsidRDefault="00DE5845" w:rsidP="00DE5845">
      <w:pPr>
        <w:tabs>
          <w:tab w:val="left" w:pos="3262"/>
        </w:tabs>
        <w:spacing w:after="0" w:line="240" w:lineRule="auto"/>
        <w:ind w:left="851"/>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в лице________________________________________</w:t>
      </w:r>
      <w:r w:rsidR="009E17E7">
        <w:rPr>
          <w:rFonts w:ascii="Times New Roman" w:eastAsia="Times New Roman" w:hAnsi="Times New Roman"/>
          <w:sz w:val="24"/>
          <w:szCs w:val="24"/>
          <w:lang w:eastAsia="ru-RU"/>
        </w:rPr>
        <w:t>_______________________________</w:t>
      </w:r>
    </w:p>
    <w:p w:rsidR="00DE5845" w:rsidRPr="00BF7A61" w:rsidRDefault="00DE5845" w:rsidP="00DE5845">
      <w:pPr>
        <w:tabs>
          <w:tab w:val="left" w:pos="3262"/>
        </w:tabs>
        <w:spacing w:after="0" w:line="240" w:lineRule="auto"/>
        <w:ind w:left="851"/>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DE5845" w:rsidRPr="00301C7A" w:rsidRDefault="00DE5845" w:rsidP="00DE5845">
      <w:pPr>
        <w:tabs>
          <w:tab w:val="left" w:pos="3262"/>
        </w:tabs>
        <w:spacing w:after="0" w:line="240" w:lineRule="auto"/>
        <w:ind w:left="851"/>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случае признания нас Победителями запроса котировок готовы </w:t>
      </w:r>
      <w:r>
        <w:rPr>
          <w:rFonts w:ascii="Times New Roman" w:eastAsia="Times New Roman" w:hAnsi="Times New Roman"/>
          <w:sz w:val="24"/>
          <w:szCs w:val="24"/>
          <w:lang w:eastAsia="ru-RU"/>
        </w:rPr>
        <w:t>изготовить и поставить печатные платы в соответствии с проектом договора (Приложение № 1 к Извещению о закупке) техническим заданием (Приложение № 2 Извещению о закупке) без направления собственных предложений</w:t>
      </w:r>
      <w:r w:rsidRPr="00301C7A">
        <w:rPr>
          <w:rFonts w:ascii="Times New Roman" w:eastAsia="Times New Roman" w:hAnsi="Times New Roman"/>
          <w:sz w:val="24"/>
          <w:szCs w:val="24"/>
          <w:lang w:eastAsia="ru-RU"/>
        </w:rPr>
        <w:t>:</w:t>
      </w:r>
    </w:p>
    <w:p w:rsidR="00DE5845" w:rsidRPr="00BF7A61" w:rsidRDefault="00DE5845" w:rsidP="00DE5845">
      <w:pPr>
        <w:keepNext/>
        <w:tabs>
          <w:tab w:val="left" w:pos="3262"/>
          <w:tab w:val="left" w:pos="9900"/>
          <w:tab w:val="left" w:pos="10080"/>
        </w:tabs>
        <w:suppressAutoHyphens/>
        <w:spacing w:after="0" w:line="240" w:lineRule="auto"/>
        <w:ind w:left="851" w:right="180"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xml:space="preserve">- </w:t>
      </w:r>
      <w:r w:rsidRPr="003324B0">
        <w:rPr>
          <w:rFonts w:ascii="Times New Roman" w:eastAsia="Times New Roman" w:hAnsi="Times New Roman"/>
          <w:sz w:val="24"/>
          <w:szCs w:val="24"/>
          <w:lang w:eastAsia="ar-SA"/>
        </w:rPr>
        <w:t xml:space="preserve">по цене согласно предложению о цене </w:t>
      </w:r>
      <w:r w:rsidR="003D3A4C">
        <w:rPr>
          <w:rFonts w:ascii="Times New Roman" w:eastAsia="Times New Roman" w:hAnsi="Times New Roman"/>
          <w:sz w:val="24"/>
          <w:szCs w:val="24"/>
          <w:lang w:eastAsia="ar-SA"/>
        </w:rPr>
        <w:t>договора</w:t>
      </w:r>
      <w:r>
        <w:rPr>
          <w:rFonts w:ascii="Times New Roman" w:eastAsia="Times New Roman" w:hAnsi="Times New Roman"/>
          <w:sz w:val="24"/>
          <w:szCs w:val="24"/>
          <w:lang w:eastAsia="ar-SA"/>
        </w:rPr>
        <w:t xml:space="preserve"> </w:t>
      </w:r>
      <w:r w:rsidRPr="003324B0">
        <w:rPr>
          <w:rFonts w:ascii="Times New Roman" w:eastAsia="Times New Roman" w:hAnsi="Times New Roman"/>
          <w:sz w:val="24"/>
          <w:szCs w:val="24"/>
          <w:lang w:eastAsia="ar-SA"/>
        </w:rPr>
        <w:t xml:space="preserve">(Форма </w:t>
      </w:r>
      <w:r w:rsidR="001D66D5">
        <w:rPr>
          <w:rFonts w:ascii="Times New Roman" w:eastAsia="Times New Roman" w:hAnsi="Times New Roman"/>
          <w:sz w:val="24"/>
          <w:szCs w:val="24"/>
          <w:lang w:eastAsia="ar-SA"/>
        </w:rPr>
        <w:t>1</w:t>
      </w:r>
      <w:r w:rsidRPr="003324B0">
        <w:rPr>
          <w:rFonts w:ascii="Times New Roman" w:eastAsia="Times New Roman" w:hAnsi="Times New Roman"/>
          <w:sz w:val="24"/>
          <w:szCs w:val="24"/>
          <w:lang w:eastAsia="ar-SA"/>
        </w:rPr>
        <w:t>);</w:t>
      </w:r>
    </w:p>
    <w:p w:rsidR="00DE5845" w:rsidRPr="00BF7A61" w:rsidRDefault="00DE5845" w:rsidP="00DE5845">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xml:space="preserve">- в количестве, номенклатуре в соответствии с требованиями Технического задания (Приложение №2 к </w:t>
      </w:r>
      <w:r>
        <w:rPr>
          <w:rFonts w:ascii="Times New Roman" w:eastAsia="Times New Roman" w:hAnsi="Times New Roman"/>
          <w:sz w:val="24"/>
          <w:szCs w:val="24"/>
          <w:lang w:eastAsia="ar-SA"/>
        </w:rPr>
        <w:t>Извещения</w:t>
      </w:r>
      <w:r w:rsidRPr="00BF7A61">
        <w:rPr>
          <w:rFonts w:ascii="Times New Roman" w:eastAsia="Times New Roman" w:hAnsi="Times New Roman"/>
          <w:sz w:val="24"/>
          <w:szCs w:val="24"/>
          <w:lang w:eastAsia="ar-SA"/>
        </w:rPr>
        <w:t xml:space="preserve"> о закупке) и проекта договора (Приложение № 1 к </w:t>
      </w:r>
      <w:r>
        <w:rPr>
          <w:rFonts w:ascii="Times New Roman" w:eastAsia="Times New Roman" w:hAnsi="Times New Roman"/>
          <w:sz w:val="24"/>
          <w:szCs w:val="24"/>
          <w:lang w:eastAsia="ar-SA"/>
        </w:rPr>
        <w:t>Извещению</w:t>
      </w:r>
      <w:r w:rsidRPr="00BF7A61">
        <w:rPr>
          <w:rFonts w:ascii="Times New Roman" w:eastAsia="Times New Roman" w:hAnsi="Times New Roman"/>
          <w:sz w:val="24"/>
          <w:szCs w:val="24"/>
          <w:lang w:eastAsia="ar-SA"/>
        </w:rPr>
        <w:t xml:space="preserve"> о закупке).</w:t>
      </w:r>
    </w:p>
    <w:p w:rsidR="00DE5845" w:rsidRPr="00BF7A61" w:rsidRDefault="00DE5845" w:rsidP="00DE5845">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p>
    <w:p w:rsidR="00DE5845" w:rsidRPr="00BF7A61" w:rsidRDefault="00DE5845" w:rsidP="00DE5845">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Pr>
          <w:rFonts w:ascii="Times New Roman" w:eastAsia="Times New Roman" w:hAnsi="Times New Roman"/>
          <w:sz w:val="24"/>
          <w:szCs w:val="24"/>
          <w:lang w:eastAsia="ru-RU"/>
        </w:rPr>
        <w:t>поставки товара для</w:t>
      </w:r>
      <w:r w:rsidRPr="00BF7A61">
        <w:rPr>
          <w:rFonts w:ascii="Times New Roman" w:eastAsia="Times New Roman" w:hAnsi="Times New Roman"/>
          <w:sz w:val="24"/>
          <w:szCs w:val="24"/>
          <w:lang w:eastAsia="ru-RU"/>
        </w:rPr>
        <w:t xml:space="preserve"> Заказчика.</w:t>
      </w:r>
    </w:p>
    <w:p w:rsidR="00DE5845" w:rsidRPr="00BF7A61" w:rsidRDefault="00DE5845" w:rsidP="00DE5845">
      <w:pPr>
        <w:keepNext/>
        <w:tabs>
          <w:tab w:val="left" w:pos="3262"/>
          <w:tab w:val="left" w:pos="9900"/>
        </w:tabs>
        <w:suppressAutoHyphens/>
        <w:spacing w:after="0" w:line="240" w:lineRule="auto"/>
        <w:ind w:left="851" w:firstLine="709"/>
        <w:jc w:val="both"/>
        <w:rPr>
          <w:rFonts w:ascii="Times New Roman" w:eastAsia="Times New Roman" w:hAnsi="Times New Roman"/>
          <w:b/>
          <w:sz w:val="24"/>
          <w:szCs w:val="24"/>
          <w:lang w:eastAsia="ru-RU"/>
        </w:rPr>
      </w:pPr>
    </w:p>
    <w:p w:rsidR="00DE5845" w:rsidRPr="00BF7A61" w:rsidRDefault="00DE5845" w:rsidP="00DE5845">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DE5845" w:rsidRPr="00BF7A61" w:rsidRDefault="00DE5845" w:rsidP="00DE5845">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DE5845" w:rsidRDefault="00DE5845" w:rsidP="00DE5845">
      <w:pPr>
        <w:keepNext/>
        <w:tabs>
          <w:tab w:val="left" w:pos="3262"/>
          <w:tab w:val="left" w:pos="9900"/>
        </w:tabs>
        <w:suppressAutoHyphens/>
        <w:spacing w:after="0" w:line="240" w:lineRule="auto"/>
        <w:ind w:left="851"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DE5845" w:rsidRPr="00BF7A61" w:rsidRDefault="00DE5845" w:rsidP="00DE5845">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p>
    <w:p w:rsidR="00DE5845" w:rsidRDefault="00DE5845" w:rsidP="00DE5845">
      <w:pPr>
        <w:widowControl w:val="0"/>
        <w:spacing w:after="0"/>
        <w:ind w:left="851"/>
        <w:jc w:val="both"/>
        <w:rPr>
          <w:rFonts w:ascii="Times New Roman" w:eastAsia="Times New Roman" w:hAnsi="Times New Roman"/>
          <w:b/>
          <w:i/>
          <w:sz w:val="20"/>
          <w:szCs w:val="20"/>
          <w:lang w:eastAsia="ru-RU"/>
        </w:rPr>
      </w:pPr>
    </w:p>
    <w:p w:rsidR="00DE5845" w:rsidRDefault="00DE5845" w:rsidP="00DE5845">
      <w:pPr>
        <w:widowControl w:val="0"/>
        <w:spacing w:after="0"/>
        <w:ind w:left="851"/>
        <w:jc w:val="both"/>
        <w:rPr>
          <w:rFonts w:ascii="Times New Roman" w:eastAsia="Times New Roman" w:hAnsi="Times New Roman"/>
          <w:b/>
          <w:i/>
          <w:sz w:val="20"/>
          <w:szCs w:val="20"/>
          <w:lang w:eastAsia="ru-RU"/>
        </w:rPr>
      </w:pPr>
    </w:p>
    <w:p w:rsidR="00DE5845" w:rsidRDefault="00DE5845" w:rsidP="00DE5845">
      <w:pPr>
        <w:widowControl w:val="0"/>
        <w:spacing w:after="0"/>
        <w:ind w:left="851" w:firstLine="426"/>
        <w:jc w:val="both"/>
        <w:rPr>
          <w:rFonts w:ascii="Times New Roman" w:eastAsia="Times New Roman" w:hAnsi="Times New Roman"/>
          <w:i/>
          <w:sz w:val="20"/>
          <w:szCs w:val="20"/>
          <w:lang w:eastAsia="ru-RU"/>
        </w:rPr>
      </w:pPr>
    </w:p>
    <w:p w:rsidR="00DE5845" w:rsidRDefault="00DE5845" w:rsidP="00DE5845">
      <w:pPr>
        <w:widowControl w:val="0"/>
        <w:spacing w:after="0" w:line="240" w:lineRule="auto"/>
        <w:ind w:left="851"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DE5845" w:rsidRDefault="00DE5845" w:rsidP="00DE5845">
      <w:pPr>
        <w:keepNext/>
        <w:keepLines/>
        <w:suppressAutoHyphens/>
        <w:spacing w:after="0" w:line="240" w:lineRule="auto"/>
        <w:ind w:left="851"/>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DE5845" w:rsidRPr="005A1E8C" w:rsidRDefault="00DE5845" w:rsidP="00DE5845">
      <w:pPr>
        <w:keepNext/>
        <w:keepLines/>
        <w:suppressAutoHyphens/>
        <w:spacing w:after="0" w:line="240" w:lineRule="auto"/>
        <w:ind w:left="851"/>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DE5845" w:rsidRPr="005A1E8C" w:rsidRDefault="00DE5845" w:rsidP="00DE5845">
      <w:pPr>
        <w:keepNext/>
        <w:keepLines/>
        <w:suppressAutoHyphens/>
        <w:spacing w:after="0" w:line="240" w:lineRule="auto"/>
        <w:ind w:left="851"/>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DE5845" w:rsidRPr="00EA201C" w:rsidRDefault="00DE5845" w:rsidP="00DE5845">
      <w:pPr>
        <w:keepNext/>
        <w:keepLines/>
        <w:suppressAutoHyphens/>
        <w:spacing w:after="0" w:line="240" w:lineRule="auto"/>
        <w:ind w:left="851"/>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E5845" w:rsidRDefault="00DE5845" w:rsidP="00DE5845">
      <w:pPr>
        <w:spacing w:after="0" w:line="240" w:lineRule="auto"/>
        <w:ind w:firstLine="426"/>
        <w:jc w:val="both"/>
        <w:rPr>
          <w:rFonts w:ascii="Times New Roman" w:eastAsia="Times New Roman" w:hAnsi="Times New Roman"/>
          <w:sz w:val="19"/>
          <w:szCs w:val="19"/>
          <w:lang w:eastAsia="ru-RU"/>
        </w:rPr>
      </w:pPr>
    </w:p>
    <w:p w:rsidR="00DE5845" w:rsidRDefault="00DE5845" w:rsidP="00DE5845">
      <w:pPr>
        <w:spacing w:after="0" w:line="240" w:lineRule="auto"/>
        <w:ind w:firstLine="426"/>
        <w:jc w:val="both"/>
        <w:rPr>
          <w:rFonts w:ascii="Times New Roman" w:eastAsia="Times New Roman" w:hAnsi="Times New Roman"/>
          <w:sz w:val="19"/>
          <w:szCs w:val="19"/>
          <w:lang w:eastAsia="ru-RU"/>
        </w:rPr>
      </w:pPr>
    </w:p>
    <w:p w:rsidR="00DE5845" w:rsidRDefault="00DE5845" w:rsidP="00DE5845">
      <w:pPr>
        <w:spacing w:after="0" w:line="240" w:lineRule="auto"/>
        <w:ind w:firstLine="426"/>
        <w:jc w:val="both"/>
        <w:rPr>
          <w:rFonts w:ascii="Times New Roman" w:eastAsia="Times New Roman" w:hAnsi="Times New Roman"/>
          <w:sz w:val="19"/>
          <w:szCs w:val="19"/>
          <w:lang w:eastAsia="ru-RU"/>
        </w:rPr>
      </w:pPr>
    </w:p>
    <w:p w:rsidR="00DE5845" w:rsidRDefault="00DE5845" w:rsidP="00DE5845">
      <w:pPr>
        <w:spacing w:after="0" w:line="240" w:lineRule="auto"/>
        <w:ind w:firstLine="426"/>
        <w:jc w:val="both"/>
        <w:rPr>
          <w:rFonts w:ascii="Times New Roman" w:eastAsia="Times New Roman" w:hAnsi="Times New Roman"/>
          <w:sz w:val="19"/>
          <w:szCs w:val="19"/>
          <w:lang w:eastAsia="ru-RU"/>
        </w:rPr>
      </w:pPr>
    </w:p>
    <w:p w:rsidR="00DE5845" w:rsidRDefault="00DE5845" w:rsidP="00DE5845">
      <w:pPr>
        <w:spacing w:after="0" w:line="240" w:lineRule="auto"/>
        <w:ind w:firstLine="426"/>
        <w:jc w:val="both"/>
        <w:rPr>
          <w:rFonts w:ascii="Times New Roman" w:eastAsia="Times New Roman" w:hAnsi="Times New Roman"/>
          <w:sz w:val="19"/>
          <w:szCs w:val="19"/>
          <w:lang w:eastAsia="ru-RU"/>
        </w:rPr>
      </w:pPr>
    </w:p>
    <w:p w:rsidR="00DE5845" w:rsidRDefault="00DE5845" w:rsidP="00DE5845">
      <w:pPr>
        <w:spacing w:after="0" w:line="240" w:lineRule="auto"/>
        <w:ind w:firstLine="426"/>
        <w:jc w:val="both"/>
        <w:rPr>
          <w:rFonts w:ascii="Times New Roman" w:eastAsia="Times New Roman" w:hAnsi="Times New Roman"/>
          <w:sz w:val="19"/>
          <w:szCs w:val="19"/>
          <w:lang w:eastAsia="ru-RU"/>
        </w:rPr>
      </w:pPr>
    </w:p>
    <w:p w:rsidR="00DE5845" w:rsidRDefault="00DE5845" w:rsidP="00DE5845">
      <w:pPr>
        <w:spacing w:after="0" w:line="240" w:lineRule="auto"/>
        <w:ind w:firstLine="426"/>
        <w:jc w:val="both"/>
        <w:rPr>
          <w:rFonts w:ascii="Times New Roman" w:eastAsia="Times New Roman" w:hAnsi="Times New Roman"/>
          <w:sz w:val="19"/>
          <w:szCs w:val="19"/>
          <w:lang w:eastAsia="ru-RU"/>
        </w:rPr>
        <w:sectPr w:rsidR="00DE5845" w:rsidSect="00270837">
          <w:footerReference w:type="default" r:id="rId17"/>
          <w:footerReference w:type="first" r:id="rId18"/>
          <w:pgSz w:w="11906" w:h="16838"/>
          <w:pgMar w:top="822" w:right="851" w:bottom="851" w:left="425" w:header="709" w:footer="289" w:gutter="0"/>
          <w:cols w:space="708"/>
          <w:titlePg/>
          <w:docGrid w:linePitch="381"/>
        </w:sectPr>
      </w:pPr>
    </w:p>
    <w:p w:rsidR="00DD3F57" w:rsidRPr="00BB7ED8" w:rsidRDefault="00542C60" w:rsidP="00BB7ED8">
      <w:pPr>
        <w:pStyle w:val="afff4"/>
        <w:spacing w:line="276" w:lineRule="auto"/>
        <w:ind w:firstLine="0"/>
        <w:jc w:val="center"/>
        <w:rPr>
          <w:b/>
          <w:sz w:val="24"/>
          <w:lang w:val="ru"/>
        </w:rPr>
      </w:pPr>
      <w:r w:rsidRPr="00BB7ED8">
        <w:rPr>
          <w:b/>
          <w:sz w:val="24"/>
          <w:lang w:val="ru"/>
        </w:rPr>
        <w:lastRenderedPageBreak/>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031745">
      <w:pPr>
        <w:pStyle w:val="af4"/>
        <w:keepNext/>
        <w:keepLines/>
        <w:numPr>
          <w:ilvl w:val="0"/>
          <w:numId w:val="19"/>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031745">
      <w:pPr>
        <w:pStyle w:val="3a"/>
        <w:numPr>
          <w:ilvl w:val="1"/>
          <w:numId w:val="19"/>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031745">
      <w:pPr>
        <w:pStyle w:val="3a"/>
        <w:numPr>
          <w:ilvl w:val="1"/>
          <w:numId w:val="19"/>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031745">
      <w:pPr>
        <w:pStyle w:val="3a"/>
        <w:numPr>
          <w:ilvl w:val="1"/>
          <w:numId w:val="19"/>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E5D33"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008B1BF2" w:rsidRPr="007262CB">
        <w:rPr>
          <w:rFonts w:ascii="Times New Roman" w:eastAsia="Times New Roman" w:hAnsi="Times New Roman"/>
          <w:sz w:val="24"/>
          <w:szCs w:val="24"/>
          <w:lang w:eastAsia="ru-RU"/>
        </w:rPr>
        <w:t>Каждый</w:t>
      </w:r>
      <w:r w:rsidR="008B1BF2" w:rsidRPr="007262CB" w:rsidDel="009D3151">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w:t>
      </w:r>
      <w:r w:rsidRPr="00E83FAA">
        <w:rPr>
          <w:rFonts w:ascii="Times New Roman" w:hAnsi="Times New Roman"/>
          <w:color w:val="000000"/>
          <w:sz w:val="24"/>
          <w:szCs w:val="24"/>
        </w:rPr>
        <w:lastRenderedPageBreak/>
        <w:t>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031745">
      <w:pPr>
        <w:pStyle w:val="3a"/>
        <w:numPr>
          <w:ilvl w:val="1"/>
          <w:numId w:val="19"/>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031745">
      <w:pPr>
        <w:pStyle w:val="3a"/>
        <w:numPr>
          <w:ilvl w:val="1"/>
          <w:numId w:val="19"/>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031745">
      <w:pPr>
        <w:pStyle w:val="3a"/>
        <w:numPr>
          <w:ilvl w:val="1"/>
          <w:numId w:val="19"/>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031745">
      <w:pPr>
        <w:pStyle w:val="3a"/>
        <w:numPr>
          <w:ilvl w:val="1"/>
          <w:numId w:val="19"/>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031745">
      <w:pPr>
        <w:pStyle w:val="3a"/>
        <w:numPr>
          <w:ilvl w:val="1"/>
          <w:numId w:val="19"/>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031745">
      <w:pPr>
        <w:pStyle w:val="3a"/>
        <w:numPr>
          <w:ilvl w:val="1"/>
          <w:numId w:val="19"/>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w:t>
      </w:r>
      <w:r w:rsidR="00406B8C">
        <w:rPr>
          <w:rFonts w:ascii="Times New Roman" w:eastAsia="Times New Roman" w:hAnsi="Times New Roman"/>
          <w:sz w:val="24"/>
          <w:szCs w:val="24"/>
          <w:lang w:eastAsia="ru-RU"/>
        </w:rPr>
        <w:t>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406B8C">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031745">
      <w:pPr>
        <w:pStyle w:val="3a"/>
        <w:numPr>
          <w:ilvl w:val="1"/>
          <w:numId w:val="19"/>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031745">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031745">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031745">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031745">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footerReference w:type="default" r:id="rId20"/>
          <w:footerReference w:type="first" r:id="rId21"/>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464E" w:rsidRDefault="00CF464E" w:rsidP="00BE4551">
      <w:pPr>
        <w:spacing w:after="0" w:line="240" w:lineRule="auto"/>
      </w:pPr>
      <w:r>
        <w:separator/>
      </w:r>
    </w:p>
  </w:endnote>
  <w:endnote w:type="continuationSeparator" w:id="0">
    <w:p w:rsidR="00CF464E" w:rsidRDefault="00CF464E" w:rsidP="00BE4551">
      <w:pPr>
        <w:spacing w:after="0" w:line="240" w:lineRule="auto"/>
      </w:pPr>
      <w:r>
        <w:continuationSeparator/>
      </w:r>
    </w:p>
  </w:endnote>
  <w:endnote w:type="continuationNotice" w:id="1">
    <w:p w:rsidR="00CF464E" w:rsidRDefault="00CF46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5B"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CF464E" w:rsidRDefault="00CF464E"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CF464E" w:rsidRDefault="00CF464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64E" w:rsidRPr="0032691D" w:rsidRDefault="00CF464E"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CF464E" w:rsidRDefault="00CF464E"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D445CD">
              <w:rPr>
                <w:rFonts w:ascii="Times New Roman" w:hAnsi="Times New Roman"/>
                <w:bCs/>
                <w:noProof/>
                <w:sz w:val="24"/>
                <w:szCs w:val="24"/>
              </w:rPr>
              <w:t>3</w:t>
            </w:r>
            <w:r w:rsidRPr="00E36F9A">
              <w:rPr>
                <w:rFonts w:ascii="Times New Roman" w:hAnsi="Times New Roman"/>
                <w:bCs/>
                <w:sz w:val="24"/>
                <w:szCs w:val="24"/>
              </w:rPr>
              <w:fldChar w:fldCharType="end"/>
            </w:r>
          </w:p>
        </w:sdtContent>
      </w:sdt>
    </w:sdtContent>
  </w:sdt>
  <w:p w:rsidR="00CF464E" w:rsidRDefault="00CF464E"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64E" w:rsidRPr="0032691D" w:rsidRDefault="00CF464E"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CF464E" w:rsidRPr="00C408FB" w:rsidRDefault="00CF464E"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D445CD">
              <w:rPr>
                <w:rFonts w:ascii="Times New Roman" w:hAnsi="Times New Roman"/>
                <w:bCs/>
                <w:noProof/>
                <w:sz w:val="24"/>
                <w:szCs w:val="24"/>
              </w:rPr>
              <w:t>17</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956941430"/>
      <w:docPartObj>
        <w:docPartGallery w:val="Page Numbers (Bottom of Page)"/>
        <w:docPartUnique/>
      </w:docPartObj>
    </w:sdtPr>
    <w:sdtEndPr/>
    <w:sdtContent>
      <w:p w:rsidR="00DE5845" w:rsidRPr="00CA0F23" w:rsidRDefault="00DE5845"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Pr>
            <w:rFonts w:ascii="Times New Roman" w:hAnsi="Times New Roman"/>
            <w:noProof/>
            <w:sz w:val="24"/>
            <w:szCs w:val="24"/>
          </w:rPr>
          <w:t>19</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845" w:rsidRPr="0032691D" w:rsidRDefault="00DE5845" w:rsidP="00A741FC">
    <w:pPr>
      <w:pStyle w:val="aff8"/>
      <w:jc w:val="cen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CF464E" w:rsidRPr="00CA0F23" w:rsidRDefault="00CF464E"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D445CD">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64E" w:rsidRPr="0032691D" w:rsidRDefault="00CF464E"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464E" w:rsidRDefault="00CF464E" w:rsidP="00BE4551">
      <w:pPr>
        <w:spacing w:after="0" w:line="240" w:lineRule="auto"/>
      </w:pPr>
      <w:r>
        <w:separator/>
      </w:r>
    </w:p>
  </w:footnote>
  <w:footnote w:type="continuationSeparator" w:id="0">
    <w:p w:rsidR="00CF464E" w:rsidRDefault="00CF464E" w:rsidP="00BE4551">
      <w:pPr>
        <w:spacing w:after="0" w:line="240" w:lineRule="auto"/>
      </w:pPr>
      <w:r>
        <w:continuationSeparator/>
      </w:r>
    </w:p>
  </w:footnote>
  <w:footnote w:type="continuationNotice" w:id="1">
    <w:p w:rsidR="00CF464E" w:rsidRDefault="00CF464E">
      <w:pPr>
        <w:spacing w:after="0" w:line="240" w:lineRule="auto"/>
      </w:pPr>
    </w:p>
  </w:footnote>
  <w:footnote w:id="2">
    <w:p w:rsidR="00CF464E" w:rsidRDefault="00CF464E" w:rsidP="003770AB">
      <w:pPr>
        <w:pStyle w:val="affff1"/>
        <w:tabs>
          <w:tab w:val="left" w:pos="1200"/>
        </w:tabs>
      </w:pPr>
      <w:r>
        <w:rPr>
          <w:rStyle w:val="affe"/>
        </w:rPr>
        <w:footnoteRef/>
      </w:r>
      <w:r>
        <w:t xml:space="preserve"> </w:t>
      </w:r>
      <w:r>
        <w:tab/>
      </w:r>
      <w:r w:rsidR="009125A2" w:rsidRPr="004279D4">
        <w:rPr>
          <w:sz w:val="19"/>
          <w:szCs w:val="19"/>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w:t>
      </w:r>
      <w:r w:rsidR="009125A2">
        <w:rPr>
          <w:rFonts w:hint="eastAsia"/>
        </w:rPr>
        <w:t xml:space="preserve">. </w:t>
      </w:r>
      <w:r w:rsidR="002A2CDE">
        <w:br/>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537738">
        <w:t>участник</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sidR="00284C6D">
        <w:rPr>
          <w:rFonts w:hint="eastAsia"/>
        </w:rPr>
        <w:t>ывает</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64E" w:rsidRPr="00A234A7" w:rsidRDefault="00CF464E"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98006C2"/>
    <w:multiLevelType w:val="hybridMultilevel"/>
    <w:tmpl w:val="2E0834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5"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7"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8"/>
  </w:num>
  <w:num w:numId="3">
    <w:abstractNumId w:val="16"/>
  </w:num>
  <w:num w:numId="4">
    <w:abstractNumId w:val="26"/>
  </w:num>
  <w:num w:numId="5">
    <w:abstractNumId w:val="21"/>
  </w:num>
  <w:num w:numId="6">
    <w:abstractNumId w:val="24"/>
  </w:num>
  <w:num w:numId="7">
    <w:abstractNumId w:val="30"/>
  </w:num>
  <w:num w:numId="8">
    <w:abstractNumId w:val="11"/>
  </w:num>
  <w:num w:numId="9">
    <w:abstractNumId w:val="22"/>
  </w:num>
  <w:num w:numId="10">
    <w:abstractNumId w:val="3"/>
  </w:num>
  <w:num w:numId="11">
    <w:abstractNumId w:val="23"/>
  </w:num>
  <w:num w:numId="12">
    <w:abstractNumId w:val="4"/>
  </w:num>
  <w:num w:numId="13">
    <w:abstractNumId w:val="15"/>
  </w:num>
  <w:num w:numId="14">
    <w:abstractNumId w:val="13"/>
  </w:num>
  <w:num w:numId="15">
    <w:abstractNumId w:val="9"/>
  </w:num>
  <w:num w:numId="16">
    <w:abstractNumId w:val="14"/>
  </w:num>
  <w:num w:numId="17">
    <w:abstractNumId w:val="7"/>
  </w:num>
  <w:num w:numId="18">
    <w:abstractNumId w:val="31"/>
  </w:num>
  <w:num w:numId="19">
    <w:abstractNumId w:val="3"/>
    <w:lvlOverride w:ilvl="0">
      <w:startOverride w:val="5"/>
    </w:lvlOverride>
    <w:lvlOverride w:ilvl="1">
      <w:startOverride w:val="1"/>
    </w:lvlOverride>
  </w:num>
  <w:num w:numId="20">
    <w:abstractNumId w:val="27"/>
  </w:num>
  <w:num w:numId="21">
    <w:abstractNumId w:val="2"/>
  </w:num>
  <w:num w:numId="22">
    <w:abstractNumId w:val="1"/>
  </w:num>
  <w:num w:numId="23">
    <w:abstractNumId w:val="0"/>
  </w:num>
  <w:num w:numId="24">
    <w:abstractNumId w:val="29"/>
  </w:num>
  <w:num w:numId="25">
    <w:abstractNumId w:val="12"/>
  </w:num>
  <w:num w:numId="26">
    <w:abstractNumId w:val="6"/>
  </w:num>
  <w:num w:numId="27">
    <w:abstractNumId w:val="17"/>
  </w:num>
  <w:num w:numId="28">
    <w:abstractNumId w:val="19"/>
  </w:num>
  <w:num w:numId="29">
    <w:abstractNumId w:val="8"/>
  </w:num>
  <w:num w:numId="30">
    <w:abstractNumId w:val="20"/>
  </w:num>
  <w:num w:numId="31">
    <w:abstractNumId w:val="18"/>
  </w:num>
  <w:num w:numId="32">
    <w:abstractNumId w:val="5"/>
  </w:num>
  <w:num w:numId="33">
    <w:abstractNumId w:val="1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styleLockTheme/>
  <w:styleLockQFSet/>
  <w:defaultTabStop w:val="708"/>
  <w:characterSpacingControl w:val="doNotCompress"/>
  <w:hdrShapeDefaults>
    <o:shapedefaults v:ext="edit" spidmax="133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C2D"/>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827"/>
    <w:rsid w:val="00027C3A"/>
    <w:rsid w:val="00027CC3"/>
    <w:rsid w:val="00030040"/>
    <w:rsid w:val="00030600"/>
    <w:rsid w:val="00030A02"/>
    <w:rsid w:val="00030D52"/>
    <w:rsid w:val="00030FEA"/>
    <w:rsid w:val="00031031"/>
    <w:rsid w:val="00031300"/>
    <w:rsid w:val="0003173B"/>
    <w:rsid w:val="00031745"/>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079"/>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3F73"/>
    <w:rsid w:val="000C4250"/>
    <w:rsid w:val="000C44B7"/>
    <w:rsid w:val="000C44D5"/>
    <w:rsid w:val="000C4577"/>
    <w:rsid w:val="000C4894"/>
    <w:rsid w:val="000C5105"/>
    <w:rsid w:val="000C52EC"/>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0CA"/>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1E"/>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4BC9"/>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A80"/>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A3E"/>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283"/>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66D5"/>
    <w:rsid w:val="001D7004"/>
    <w:rsid w:val="001D7007"/>
    <w:rsid w:val="001D72D2"/>
    <w:rsid w:val="001D7596"/>
    <w:rsid w:val="001D77AA"/>
    <w:rsid w:val="001D7882"/>
    <w:rsid w:val="001D79E9"/>
    <w:rsid w:val="001D7A07"/>
    <w:rsid w:val="001D7A2B"/>
    <w:rsid w:val="001D7BA4"/>
    <w:rsid w:val="001D7C93"/>
    <w:rsid w:val="001D7CDF"/>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4E7B"/>
    <w:rsid w:val="001E5113"/>
    <w:rsid w:val="001E538B"/>
    <w:rsid w:val="001E55F1"/>
    <w:rsid w:val="001E569B"/>
    <w:rsid w:val="001E5C2A"/>
    <w:rsid w:val="001E6146"/>
    <w:rsid w:val="001E69EE"/>
    <w:rsid w:val="001E6D7F"/>
    <w:rsid w:val="001E6FE5"/>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B12"/>
    <w:rsid w:val="00206E60"/>
    <w:rsid w:val="00206F15"/>
    <w:rsid w:val="00207237"/>
    <w:rsid w:val="0020771D"/>
    <w:rsid w:val="00207BCB"/>
    <w:rsid w:val="002106E6"/>
    <w:rsid w:val="002109E5"/>
    <w:rsid w:val="00210A89"/>
    <w:rsid w:val="00211060"/>
    <w:rsid w:val="00211107"/>
    <w:rsid w:val="00211347"/>
    <w:rsid w:val="002113A8"/>
    <w:rsid w:val="0021179C"/>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4F74"/>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4DB"/>
    <w:rsid w:val="0022694D"/>
    <w:rsid w:val="0022711B"/>
    <w:rsid w:val="0022742E"/>
    <w:rsid w:val="00227BD7"/>
    <w:rsid w:val="00227C3A"/>
    <w:rsid w:val="00227C5A"/>
    <w:rsid w:val="00227E93"/>
    <w:rsid w:val="002300C3"/>
    <w:rsid w:val="0023100E"/>
    <w:rsid w:val="002312F9"/>
    <w:rsid w:val="002314E2"/>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193"/>
    <w:rsid w:val="0024647B"/>
    <w:rsid w:val="002465AC"/>
    <w:rsid w:val="00246AF7"/>
    <w:rsid w:val="00250B07"/>
    <w:rsid w:val="00250E55"/>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BDD"/>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45D"/>
    <w:rsid w:val="00272F83"/>
    <w:rsid w:val="00273075"/>
    <w:rsid w:val="00273236"/>
    <w:rsid w:val="002732A5"/>
    <w:rsid w:val="00274439"/>
    <w:rsid w:val="002747E3"/>
    <w:rsid w:val="00274CF9"/>
    <w:rsid w:val="00274EC3"/>
    <w:rsid w:val="00274F5A"/>
    <w:rsid w:val="0027529A"/>
    <w:rsid w:val="002755C9"/>
    <w:rsid w:val="0027607F"/>
    <w:rsid w:val="00276259"/>
    <w:rsid w:val="002763FD"/>
    <w:rsid w:val="0027666E"/>
    <w:rsid w:val="0027689C"/>
    <w:rsid w:val="00276B0E"/>
    <w:rsid w:val="00276C15"/>
    <w:rsid w:val="00277649"/>
    <w:rsid w:val="00277811"/>
    <w:rsid w:val="00277A66"/>
    <w:rsid w:val="00277D88"/>
    <w:rsid w:val="00277EF1"/>
    <w:rsid w:val="00280100"/>
    <w:rsid w:val="00280193"/>
    <w:rsid w:val="0028054E"/>
    <w:rsid w:val="002806C8"/>
    <w:rsid w:val="0028080A"/>
    <w:rsid w:val="00280C11"/>
    <w:rsid w:val="00280ED6"/>
    <w:rsid w:val="002810B4"/>
    <w:rsid w:val="00281500"/>
    <w:rsid w:val="00281740"/>
    <w:rsid w:val="00281B9C"/>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4C6D"/>
    <w:rsid w:val="00285426"/>
    <w:rsid w:val="0028543F"/>
    <w:rsid w:val="00285A09"/>
    <w:rsid w:val="00285EFF"/>
    <w:rsid w:val="00285F41"/>
    <w:rsid w:val="0028666E"/>
    <w:rsid w:val="002867F0"/>
    <w:rsid w:val="00286CC2"/>
    <w:rsid w:val="0028709F"/>
    <w:rsid w:val="00287854"/>
    <w:rsid w:val="0029041D"/>
    <w:rsid w:val="00290B76"/>
    <w:rsid w:val="00290E58"/>
    <w:rsid w:val="0029130C"/>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2CDE"/>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3C"/>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0E8"/>
    <w:rsid w:val="002C02D9"/>
    <w:rsid w:val="002C086D"/>
    <w:rsid w:val="002C0B25"/>
    <w:rsid w:val="002C0D58"/>
    <w:rsid w:val="002C1000"/>
    <w:rsid w:val="002C100A"/>
    <w:rsid w:val="002C178C"/>
    <w:rsid w:val="002C17A3"/>
    <w:rsid w:val="002C1E2F"/>
    <w:rsid w:val="002C2078"/>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373"/>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3F6D"/>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0B0"/>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6F53"/>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B27"/>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6A9"/>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4D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3A4C"/>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9D6"/>
    <w:rsid w:val="00402AAE"/>
    <w:rsid w:val="00402FB8"/>
    <w:rsid w:val="0040374D"/>
    <w:rsid w:val="00403ACF"/>
    <w:rsid w:val="00404249"/>
    <w:rsid w:val="00404730"/>
    <w:rsid w:val="00404E5F"/>
    <w:rsid w:val="00405911"/>
    <w:rsid w:val="00405EC1"/>
    <w:rsid w:val="00406676"/>
    <w:rsid w:val="00406A92"/>
    <w:rsid w:val="00406B8C"/>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6D95"/>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0D04"/>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23"/>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C0"/>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0EAD"/>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1A35"/>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71"/>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9F4"/>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305"/>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37738"/>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1F9"/>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5EDD"/>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849"/>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C31"/>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D3D"/>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0D8A"/>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85"/>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533"/>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587"/>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218"/>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656"/>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9E0"/>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6F6"/>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483"/>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607"/>
    <w:rsid w:val="00863B34"/>
    <w:rsid w:val="00863FD5"/>
    <w:rsid w:val="0086415F"/>
    <w:rsid w:val="008642A2"/>
    <w:rsid w:val="0086451D"/>
    <w:rsid w:val="00864805"/>
    <w:rsid w:val="00864BB2"/>
    <w:rsid w:val="00864DFA"/>
    <w:rsid w:val="008653CD"/>
    <w:rsid w:val="00865482"/>
    <w:rsid w:val="008654CF"/>
    <w:rsid w:val="00865654"/>
    <w:rsid w:val="0086585C"/>
    <w:rsid w:val="00865ABA"/>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094"/>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B5E"/>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5DFD"/>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3AC"/>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5A2"/>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81C"/>
    <w:rsid w:val="009329C1"/>
    <w:rsid w:val="00932C5D"/>
    <w:rsid w:val="00933511"/>
    <w:rsid w:val="0093364E"/>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9F"/>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7E7"/>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09D8"/>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4D54"/>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027"/>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57A17"/>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699"/>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E7946"/>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618"/>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5DF"/>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A7D16"/>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9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077"/>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379"/>
    <w:rsid w:val="00C04673"/>
    <w:rsid w:val="00C05147"/>
    <w:rsid w:val="00C05A1A"/>
    <w:rsid w:val="00C0656F"/>
    <w:rsid w:val="00C065EA"/>
    <w:rsid w:val="00C0672D"/>
    <w:rsid w:val="00C0679C"/>
    <w:rsid w:val="00C06A60"/>
    <w:rsid w:val="00C06AB3"/>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081"/>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03"/>
    <w:rsid w:val="00CC4C9D"/>
    <w:rsid w:val="00CC5479"/>
    <w:rsid w:val="00CC547B"/>
    <w:rsid w:val="00CC55D3"/>
    <w:rsid w:val="00CC65B6"/>
    <w:rsid w:val="00CC65E8"/>
    <w:rsid w:val="00CC6E9A"/>
    <w:rsid w:val="00CC6F10"/>
    <w:rsid w:val="00CC7AD5"/>
    <w:rsid w:val="00CD0210"/>
    <w:rsid w:val="00CD056F"/>
    <w:rsid w:val="00CD07B9"/>
    <w:rsid w:val="00CD0D70"/>
    <w:rsid w:val="00CD1405"/>
    <w:rsid w:val="00CD19D2"/>
    <w:rsid w:val="00CD1F20"/>
    <w:rsid w:val="00CD29B5"/>
    <w:rsid w:val="00CD2EFC"/>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817"/>
    <w:rsid w:val="00CE3E3C"/>
    <w:rsid w:val="00CE40C3"/>
    <w:rsid w:val="00CE40CA"/>
    <w:rsid w:val="00CE4749"/>
    <w:rsid w:val="00CE4D69"/>
    <w:rsid w:val="00CE4DAA"/>
    <w:rsid w:val="00CE52ED"/>
    <w:rsid w:val="00CE559E"/>
    <w:rsid w:val="00CE5D33"/>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64E"/>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096"/>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6AE"/>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5C9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37B72"/>
    <w:rsid w:val="00D4001B"/>
    <w:rsid w:val="00D40160"/>
    <w:rsid w:val="00D40311"/>
    <w:rsid w:val="00D406EC"/>
    <w:rsid w:val="00D40AA2"/>
    <w:rsid w:val="00D40E66"/>
    <w:rsid w:val="00D40F64"/>
    <w:rsid w:val="00D4206A"/>
    <w:rsid w:val="00D421FB"/>
    <w:rsid w:val="00D42361"/>
    <w:rsid w:val="00D423FC"/>
    <w:rsid w:val="00D4248F"/>
    <w:rsid w:val="00D425B0"/>
    <w:rsid w:val="00D42B12"/>
    <w:rsid w:val="00D43540"/>
    <w:rsid w:val="00D43C10"/>
    <w:rsid w:val="00D43F8F"/>
    <w:rsid w:val="00D43FD9"/>
    <w:rsid w:val="00D44110"/>
    <w:rsid w:val="00D443CB"/>
    <w:rsid w:val="00D445CD"/>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33"/>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5845"/>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06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5DA"/>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C0C"/>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363"/>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4EA3"/>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479"/>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4B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6A2"/>
    <w:rsid w:val="00F2377A"/>
    <w:rsid w:val="00F24840"/>
    <w:rsid w:val="00F249EE"/>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04"/>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7C7"/>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24E"/>
    <w:rsid w:val="00F632E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26"/>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47B"/>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4C"/>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1"/>
    </o:shapelayout>
  </w:shapeDefaults>
  <w:decimalSymbol w:val=","/>
  <w:listSeparator w:val=";"/>
  <w14:docId w14:val="3B056892"/>
  <w15:docId w15:val="{C5F552D7-4F60-48C1-8368-09AACBC0E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qFormat="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uiPriority w:val="9"/>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uiPriority w:val="9"/>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uiPriority w:val="9"/>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uiPriority w:val="9"/>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uiPriority w:val="9"/>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uiPriority w:val="9"/>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Нумерованый список"/>
    <w:basedOn w:val="a7"/>
    <w:link w:val="af5"/>
    <w:uiPriority w:val="34"/>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uiPriority w:val="9"/>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uiPriority w:val="9"/>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uiPriority w:val="9"/>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uiPriority w:val="9"/>
    <w:rsid w:val="00B25B45"/>
    <w:rPr>
      <w:rFonts w:ascii="Times New Roman" w:eastAsia="Times New Roman" w:hAnsi="Times New Roman"/>
      <w:sz w:val="26"/>
      <w:szCs w:val="26"/>
      <w:lang w:eastAsia="ru-RU"/>
    </w:rPr>
  </w:style>
  <w:style w:type="character" w:customStyle="1" w:styleId="80">
    <w:name w:val="Заголовок 8 Знак"/>
    <w:basedOn w:val="a8"/>
    <w:link w:val="8"/>
    <w:uiPriority w:val="9"/>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uiPriority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uiPriority w:val="99"/>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uiPriority w:val="1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uiPriority w:val="10"/>
    <w:rsid w:val="00B25B45"/>
    <w:rPr>
      <w:rFonts w:ascii="Times New Roman" w:eastAsia="Times New Roman" w:hAnsi="Times New Roman" w:cs="Times New Roman"/>
      <w:bCs/>
      <w:i/>
      <w:sz w:val="28"/>
      <w:szCs w:val="28"/>
      <w:lang w:eastAsia="ru-RU"/>
    </w:rPr>
  </w:style>
  <w:style w:type="paragraph" w:styleId="afff1">
    <w:name w:val="caption"/>
    <w:basedOn w:val="a7"/>
    <w:next w:val="a7"/>
    <w:uiPriority w:val="3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uiPriority w:val="39"/>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7"/>
    <w:next w:val="a7"/>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uiPriority w:val="99"/>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uiPriority w:val="99"/>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uiPriority w:val="39"/>
    <w:rsid w:val="00744924"/>
    <w:pPr>
      <w:spacing w:before="120" w:after="0" w:line="240" w:lineRule="auto"/>
      <w:jc w:val="both"/>
    </w:pPr>
    <w:rPr>
      <w:rFonts w:eastAsia="Times New Roman"/>
      <w:szCs w:val="18"/>
      <w:lang w:eastAsia="ru-RU"/>
    </w:rPr>
  </w:style>
  <w:style w:type="paragraph" w:styleId="52">
    <w:name w:val="toc 5"/>
    <w:basedOn w:val="a7"/>
    <w:next w:val="a7"/>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uiPriority w:val="9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uiPriority w:val="99"/>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uiPriority w:val="99"/>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uiPriority w:val="1"/>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2"/>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3"/>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4"/>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5"/>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uiPriority w:val="11"/>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uiPriority w:val="11"/>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1"/>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28"/>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29"/>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29"/>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26"/>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27"/>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0"/>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0"/>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6"/>
    <w:uiPriority w:val="39"/>
    <w:rsid w:val="000278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9"/>
    <w:next w:val="af6"/>
    <w:uiPriority w:val="59"/>
    <w:rsid w:val="0029130C"/>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a"/>
    <w:uiPriority w:val="99"/>
    <w:semiHidden/>
    <w:unhideWhenUsed/>
    <w:rsid w:val="002264DB"/>
  </w:style>
  <w:style w:type="table" w:customStyle="1" w:styleId="140">
    <w:name w:val="Сетка таблицы14"/>
    <w:basedOn w:val="a9"/>
    <w:next w:val="af6"/>
    <w:uiPriority w:val="39"/>
    <w:rsid w:val="002264DB"/>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fc">
    <w:name w:val="Quote"/>
    <w:basedOn w:val="a7"/>
    <w:next w:val="a7"/>
    <w:link w:val="2ffd"/>
    <w:uiPriority w:val="29"/>
    <w:qFormat/>
    <w:rsid w:val="002264DB"/>
    <w:pPr>
      <w:spacing w:after="160" w:line="259" w:lineRule="auto"/>
      <w:ind w:left="720" w:right="720"/>
    </w:pPr>
    <w:rPr>
      <w:rFonts w:asciiTheme="minorHAnsi" w:hAnsiTheme="minorHAnsi" w:cstheme="minorBidi"/>
      <w:i/>
      <w:sz w:val="22"/>
      <w:szCs w:val="22"/>
      <w14:ligatures w14:val="standardContextual"/>
    </w:rPr>
  </w:style>
  <w:style w:type="character" w:customStyle="1" w:styleId="2ffd">
    <w:name w:val="Цитата 2 Знак"/>
    <w:basedOn w:val="a8"/>
    <w:link w:val="2ffc"/>
    <w:uiPriority w:val="29"/>
    <w:rsid w:val="002264DB"/>
    <w:rPr>
      <w:rFonts w:asciiTheme="minorHAnsi" w:hAnsiTheme="minorHAnsi" w:cstheme="minorBidi"/>
      <w:i/>
      <w:sz w:val="22"/>
      <w:szCs w:val="22"/>
      <w14:ligatures w14:val="standardContextual"/>
    </w:rPr>
  </w:style>
  <w:style w:type="paragraph" w:styleId="afffffffffe">
    <w:name w:val="Intense Quote"/>
    <w:basedOn w:val="a7"/>
    <w:next w:val="a7"/>
    <w:link w:val="affffffffff"/>
    <w:uiPriority w:val="30"/>
    <w:qFormat/>
    <w:rsid w:val="002264DB"/>
    <w:pPr>
      <w:pBdr>
        <w:top w:val="single" w:sz="4" w:space="5" w:color="FFFFFF"/>
        <w:left w:val="single" w:sz="4" w:space="10" w:color="FFFFFF"/>
        <w:bottom w:val="single" w:sz="4" w:space="5" w:color="FFFFFF"/>
        <w:right w:val="single" w:sz="4" w:space="10" w:color="FFFFFF"/>
      </w:pBdr>
      <w:shd w:val="clear" w:color="auto" w:fill="F2F2F2"/>
      <w:spacing w:after="160" w:line="259" w:lineRule="auto"/>
      <w:ind w:left="720" w:right="720"/>
    </w:pPr>
    <w:rPr>
      <w:rFonts w:asciiTheme="minorHAnsi" w:hAnsiTheme="minorHAnsi" w:cstheme="minorBidi"/>
      <w:i/>
      <w:sz w:val="22"/>
      <w:szCs w:val="22"/>
      <w14:ligatures w14:val="standardContextual"/>
    </w:rPr>
  </w:style>
  <w:style w:type="character" w:customStyle="1" w:styleId="affffffffff">
    <w:name w:val="Выделенная цитата Знак"/>
    <w:basedOn w:val="a8"/>
    <w:link w:val="afffffffffe"/>
    <w:uiPriority w:val="30"/>
    <w:rsid w:val="002264DB"/>
    <w:rPr>
      <w:rFonts w:asciiTheme="minorHAnsi" w:hAnsiTheme="minorHAnsi" w:cstheme="minorBidi"/>
      <w:i/>
      <w:sz w:val="22"/>
      <w:szCs w:val="22"/>
      <w:shd w:val="clear" w:color="auto" w:fill="F2F2F2"/>
      <w14:ligatures w14:val="standardContextual"/>
    </w:rPr>
  </w:style>
  <w:style w:type="character" w:customStyle="1" w:styleId="HeaderChar">
    <w:name w:val="Header Char"/>
    <w:basedOn w:val="a8"/>
    <w:uiPriority w:val="99"/>
    <w:rsid w:val="002264DB"/>
  </w:style>
  <w:style w:type="character" w:customStyle="1" w:styleId="FooterChar">
    <w:name w:val="Footer Char"/>
    <w:basedOn w:val="a8"/>
    <w:uiPriority w:val="99"/>
    <w:rsid w:val="002264DB"/>
  </w:style>
  <w:style w:type="character" w:customStyle="1" w:styleId="CaptionChar">
    <w:name w:val="Caption Char"/>
    <w:uiPriority w:val="99"/>
    <w:rsid w:val="002264DB"/>
  </w:style>
  <w:style w:type="table" w:customStyle="1" w:styleId="TableGridLight">
    <w:name w:val="Table Grid Light"/>
    <w:basedOn w:val="a9"/>
    <w:uiPriority w:val="59"/>
    <w:rsid w:val="002264DB"/>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d">
    <w:name w:val="Plain Table 1"/>
    <w:basedOn w:val="a9"/>
    <w:uiPriority w:val="59"/>
    <w:rsid w:val="002264DB"/>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ffe">
    <w:name w:val="Plain Table 2"/>
    <w:basedOn w:val="a9"/>
    <w:uiPriority w:val="59"/>
    <w:rsid w:val="002264DB"/>
    <w:pPr>
      <w:spacing w:after="0" w:line="240" w:lineRule="auto"/>
    </w:pPr>
    <w:rPr>
      <w:rFonts w:asciiTheme="minorHAnsi" w:hAnsiTheme="minorHAnsi" w:cstheme="minorBidi"/>
      <w:sz w:val="22"/>
      <w:szCs w:val="22"/>
      <w14:ligatures w14:val="standardContextual"/>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fa">
    <w:name w:val="Plain Table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f2">
    <w:name w:val="Plain Table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b">
    <w:name w:val="Plain Table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0">
    <w:name w:val="Grid Table 1 Light"/>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5">
    <w:name w:val="Grid Table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3">
    <w:name w:val="Grid Table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3">
    <w:name w:val="Grid Table 4"/>
    <w:basedOn w:val="a9"/>
    <w:uiPriority w:val="5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9"/>
    <w:uiPriority w:val="5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9"/>
    <w:uiPriority w:val="5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9"/>
    <w:uiPriority w:val="5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9"/>
    <w:uiPriority w:val="5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9"/>
    <w:uiPriority w:val="5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9"/>
    <w:uiPriority w:val="5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2">
    <w:name w:val="Grid Table 5 Dark"/>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1">
    <w:name w:val="Grid Table 6 Colorful"/>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1">
    <w:name w:val="Grid Table 7 Colorful"/>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1">
    <w:name w:val="List Table 1 Light"/>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6">
    <w:name w:val="List Table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4">
    <w:name w:val="List Table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4">
    <w:name w:val="List Table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3">
    <w:name w:val="List Table 5 Dark"/>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2">
    <w:name w:val="List Table 6 Colorful"/>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2">
    <w:name w:val="List Table 7 Colorful"/>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fffffffff0">
    <w:name w:val="table of figures"/>
    <w:basedOn w:val="a7"/>
    <w:next w:val="a7"/>
    <w:uiPriority w:val="99"/>
    <w:unhideWhenUsed/>
    <w:rsid w:val="002264DB"/>
    <w:pPr>
      <w:spacing w:after="0" w:line="259" w:lineRule="auto"/>
    </w:pPr>
    <w:rPr>
      <w:rFonts w:asciiTheme="minorHAnsi" w:hAnsiTheme="minorHAnsi" w:cstheme="minorBidi"/>
      <w:sz w:val="22"/>
      <w:szCs w:val="2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AAEFA-361C-49D4-94F2-F5AF103E7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2315</TotalTime>
  <Pages>34</Pages>
  <Words>13355</Words>
  <Characters>76124</Characters>
  <Application>Microsoft Office Word</Application>
  <DocSecurity>0</DocSecurity>
  <Lines>634</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89301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Беляева Виктория Олеговна</cp:lastModifiedBy>
  <cp:revision>53</cp:revision>
  <cp:lastPrinted>2024-08-30T06:38:00Z</cp:lastPrinted>
  <dcterms:created xsi:type="dcterms:W3CDTF">2022-10-13T07:14:00Z</dcterms:created>
  <dcterms:modified xsi:type="dcterms:W3CDTF">2024-08-30T11:55:00Z</dcterms:modified>
</cp:coreProperties>
</file>