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B53" w:rsidRPr="000B4B53" w:rsidRDefault="00F25369" w:rsidP="008979D4">
      <w:pPr>
        <w:autoSpaceDE w:val="0"/>
        <w:autoSpaceDN w:val="0"/>
        <w:adjustRightInd w:val="0"/>
        <w:ind w:right="-1"/>
        <w:jc w:val="both"/>
        <w:rPr>
          <w:i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7610B1" w:rsidRDefault="007610B1" w:rsidP="006B4D95">
      <w:pPr>
        <w:jc w:val="center"/>
        <w:rPr>
          <w:b/>
          <w:szCs w:val="28"/>
        </w:rPr>
      </w:pPr>
    </w:p>
    <w:p w:rsidR="007610B1" w:rsidRPr="007610B1" w:rsidRDefault="007610B1" w:rsidP="007610B1">
      <w:pPr>
        <w:widowControl w:val="0"/>
        <w:shd w:val="clear" w:color="auto" w:fill="FFFFFF"/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pacing w:val="5"/>
          <w:sz w:val="24"/>
          <w:szCs w:val="24"/>
        </w:rPr>
      </w:pPr>
      <w:r w:rsidRPr="007610B1">
        <w:rPr>
          <w:b/>
          <w:bCs/>
          <w:spacing w:val="5"/>
          <w:sz w:val="24"/>
          <w:szCs w:val="24"/>
        </w:rPr>
        <w:t xml:space="preserve">на поставку </w:t>
      </w:r>
      <w:r w:rsidR="00E02077">
        <w:rPr>
          <w:b/>
          <w:bCs/>
          <w:spacing w:val="5"/>
          <w:sz w:val="21"/>
          <w:szCs w:val="21"/>
        </w:rPr>
        <w:t xml:space="preserve">технологических халатов, технологической обуви, технологических перчаток </w:t>
      </w:r>
      <w:r w:rsidRPr="007610B1">
        <w:rPr>
          <w:b/>
          <w:bCs/>
          <w:spacing w:val="5"/>
          <w:sz w:val="24"/>
          <w:szCs w:val="24"/>
        </w:rPr>
        <w:t xml:space="preserve">для АО «НПО автоматики» </w:t>
      </w:r>
    </w:p>
    <w:p w:rsidR="00135C58" w:rsidRPr="007610B1" w:rsidRDefault="00135C58" w:rsidP="006B4D95">
      <w:pPr>
        <w:jc w:val="center"/>
        <w:rPr>
          <w:i/>
          <w:sz w:val="22"/>
          <w:szCs w:val="22"/>
        </w:rPr>
      </w:pP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2A3E1E">
        <w:trPr>
          <w:trHeight w:val="447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Pr="002A3E1E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7610B1" w:rsidRPr="00FC49F9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077" w:rsidRPr="00E02077" w:rsidRDefault="00E02077" w:rsidP="00E0207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E02077">
              <w:rPr>
                <w:sz w:val="24"/>
                <w:szCs w:val="24"/>
              </w:rPr>
              <w:t xml:space="preserve">Требования Технического регламента Таможенного союза                                       </w:t>
            </w:r>
            <w:r w:rsidR="008667AA">
              <w:rPr>
                <w:sz w:val="24"/>
                <w:szCs w:val="24"/>
              </w:rPr>
              <w:t xml:space="preserve"> </w:t>
            </w:r>
            <w:r w:rsidRPr="008667AA">
              <w:rPr>
                <w:sz w:val="24"/>
                <w:szCs w:val="24"/>
              </w:rPr>
              <w:t>"О безопасности средств индивидуальной защиты" ТР</w:t>
            </w:r>
            <w:r w:rsidRPr="00E02077">
              <w:rPr>
                <w:sz w:val="24"/>
                <w:szCs w:val="24"/>
              </w:rPr>
              <w:t xml:space="preserve"> ТС 019/2011 и</w:t>
            </w:r>
            <w:r w:rsidR="00EA1B0D">
              <w:rPr>
                <w:sz w:val="24"/>
                <w:szCs w:val="24"/>
              </w:rPr>
              <w:t xml:space="preserve"> (или)</w:t>
            </w:r>
            <w:bookmarkStart w:id="0" w:name="_GoBack"/>
            <w:bookmarkEnd w:id="0"/>
            <w:r w:rsidRPr="00E02077">
              <w:rPr>
                <w:sz w:val="24"/>
                <w:szCs w:val="24"/>
              </w:rPr>
              <w:t xml:space="preserve"> ТР ТС 017/2011 «О безопасности продукции легкой промышленности»</w:t>
            </w:r>
          </w:p>
          <w:p w:rsidR="00E02077" w:rsidRPr="00E02077" w:rsidRDefault="00E02077" w:rsidP="00E0207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E02077">
              <w:rPr>
                <w:sz w:val="24"/>
                <w:szCs w:val="24"/>
              </w:rPr>
              <w:t xml:space="preserve">Требования, предусмотренные </w:t>
            </w:r>
            <w:proofErr w:type="gramStart"/>
            <w:r w:rsidRPr="00E02077">
              <w:rPr>
                <w:sz w:val="24"/>
                <w:szCs w:val="24"/>
              </w:rPr>
              <w:t>документами национальной системы стандартизации</w:t>
            </w:r>
            <w:proofErr w:type="gramEnd"/>
            <w:r w:rsidRPr="00E02077">
              <w:rPr>
                <w:sz w:val="24"/>
                <w:szCs w:val="24"/>
              </w:rPr>
              <w:t xml:space="preserve"> применяются к закупаемому Товару указанному в пунктах с №1 по №</w:t>
            </w:r>
            <w:r w:rsidR="00D067D4">
              <w:rPr>
                <w:sz w:val="24"/>
                <w:szCs w:val="24"/>
              </w:rPr>
              <w:t xml:space="preserve">17 </w:t>
            </w:r>
            <w:r w:rsidRPr="00E02077">
              <w:rPr>
                <w:sz w:val="24"/>
                <w:szCs w:val="24"/>
              </w:rPr>
              <w:t>приложения №1 к настоящему Техническому заданию.</w:t>
            </w:r>
          </w:p>
          <w:p w:rsidR="006B4D95" w:rsidRPr="00FC49F9" w:rsidRDefault="007610B1" w:rsidP="007610B1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7610B1">
              <w:rPr>
                <w:sz w:val="24"/>
                <w:szCs w:val="24"/>
              </w:rPr>
              <w:t>К Товару предъявляются требования, которые определяются потребностью Заказчика и конкретизируются в приложении №1 к настоящему Техническому заданию, применение других технических характеристик не допускается.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FE" w:rsidRPr="00157EFE" w:rsidRDefault="00157EFE" w:rsidP="00157EFE">
            <w:pPr>
              <w:spacing w:before="20"/>
              <w:jc w:val="both"/>
              <w:rPr>
                <w:sz w:val="24"/>
                <w:szCs w:val="24"/>
              </w:rPr>
            </w:pPr>
            <w:r w:rsidRPr="00157EFE">
              <w:rPr>
                <w:sz w:val="24"/>
                <w:szCs w:val="24"/>
              </w:rPr>
              <w:t>В соответствии с приложением №1 настоящего Техническому заданию.</w:t>
            </w:r>
          </w:p>
          <w:p w:rsidR="006B4D95" w:rsidRPr="002A3E1E" w:rsidRDefault="006B4D95" w:rsidP="002A3E1E">
            <w:pPr>
              <w:shd w:val="clear" w:color="auto" w:fill="FFFFFF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57EFE" w:rsidRDefault="00157EFE" w:rsidP="00157EF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57EFE">
              <w:rPr>
                <w:sz w:val="24"/>
                <w:szCs w:val="24"/>
              </w:rPr>
              <w:t xml:space="preserve"> В соответствии с приложением №1 настоящего Техническому заданию. Товар должен быть пригоден для использования по назначению.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25E" w:rsidRPr="008F725E" w:rsidRDefault="007610B1" w:rsidP="008F725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610B1">
              <w:rPr>
                <w:sz w:val="24"/>
                <w:szCs w:val="24"/>
              </w:rPr>
              <w:t>Товар должен быть новым (не бывшим в употреблении), без повреждений</w:t>
            </w:r>
            <w:r w:rsidR="008F725E">
              <w:rPr>
                <w:sz w:val="24"/>
                <w:szCs w:val="24"/>
              </w:rPr>
              <w:t xml:space="preserve">, </w:t>
            </w:r>
            <w:r w:rsidR="008F725E" w:rsidRPr="008F725E">
              <w:rPr>
                <w:sz w:val="24"/>
                <w:szCs w:val="24"/>
              </w:rPr>
              <w:t>год выпуска не ранее 2023г.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077" w:rsidRPr="00E02077" w:rsidRDefault="007610B1" w:rsidP="00E0207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7610B1">
              <w:rPr>
                <w:sz w:val="24"/>
                <w:szCs w:val="24"/>
              </w:rPr>
              <w:t>В соответствии с требованиями Технического регламента Таможенного союза "О безопасности средств индивидуальной защиты</w:t>
            </w:r>
            <w:r w:rsidRPr="00E02077">
              <w:rPr>
                <w:sz w:val="24"/>
                <w:szCs w:val="24"/>
              </w:rPr>
              <w:t>" ТР ТС 019/2011</w:t>
            </w:r>
            <w:r w:rsidR="00E02077">
              <w:rPr>
                <w:sz w:val="24"/>
                <w:szCs w:val="24"/>
              </w:rPr>
              <w:t>,</w:t>
            </w:r>
            <w:r w:rsidR="00E02077" w:rsidRPr="00E02077">
              <w:rPr>
                <w:sz w:val="24"/>
                <w:szCs w:val="24"/>
              </w:rPr>
              <w:t xml:space="preserve"> ТР ТС 017/2011 «О безопасности продукции легкой промышленности».</w:t>
            </w:r>
          </w:p>
          <w:p w:rsidR="006B4D95" w:rsidRPr="007610B1" w:rsidRDefault="006B4D95" w:rsidP="002A3E1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DB" w:rsidRPr="006B1DDB" w:rsidRDefault="006B1DDB" w:rsidP="006B1DDB">
            <w:pPr>
              <w:spacing w:before="20"/>
              <w:jc w:val="both"/>
              <w:rPr>
                <w:sz w:val="24"/>
                <w:szCs w:val="24"/>
              </w:rPr>
            </w:pPr>
            <w:r w:rsidRPr="006B1DDB">
              <w:rPr>
                <w:sz w:val="24"/>
                <w:szCs w:val="24"/>
              </w:rPr>
              <w:t>Товар должен быть упакован в тару, обеспечивающую сохранность от повреждений и загрязнений. Упаковка должна сохранять Товар от порчи во время транспортировки, перегрузки и хранения в необходимых условиях.</w:t>
            </w:r>
          </w:p>
          <w:p w:rsidR="006B4D95" w:rsidRPr="00FC49F9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F54EFC" w:rsidP="00B504A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>
              <w:rPr>
                <w:sz w:val="21"/>
                <w:szCs w:val="21"/>
              </w:rPr>
              <w:t>Согласно Договору поставки</w:t>
            </w:r>
            <w:r w:rsidRPr="00FC49F9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762F5" w:rsidRDefault="004762F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2"/>
                <w:szCs w:val="22"/>
              </w:rPr>
            </w:pPr>
            <w:r w:rsidRPr="004762F5">
              <w:rPr>
                <w:spacing w:val="-4"/>
                <w:sz w:val="22"/>
                <w:szCs w:val="22"/>
              </w:rPr>
              <w:t>Согласно Проекту Договора и спецификации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E1E" w:rsidRPr="002A3E1E" w:rsidRDefault="002A3E1E" w:rsidP="002A3E1E">
            <w:pPr>
              <w:spacing w:before="20"/>
              <w:jc w:val="both"/>
              <w:rPr>
                <w:sz w:val="24"/>
                <w:szCs w:val="24"/>
              </w:rPr>
            </w:pPr>
            <w:r w:rsidRPr="002A3E1E">
              <w:rPr>
                <w:sz w:val="24"/>
                <w:szCs w:val="24"/>
              </w:rPr>
              <w:t>В соответствии с приложением №1 настоящего Техническому заданию.</w:t>
            </w:r>
          </w:p>
          <w:p w:rsidR="002A3E1E" w:rsidRPr="002A3E1E" w:rsidRDefault="002A3E1E" w:rsidP="002A3E1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A3E1E">
              <w:rPr>
                <w:rFonts w:ascii="TimesNewRomanPSMT" w:hAnsi="TimesNewRomanPSMT" w:cs="TimesNewRomanPSMT"/>
                <w:sz w:val="24"/>
                <w:szCs w:val="24"/>
              </w:rPr>
              <w:t>Габариты и вес упакованного Товара должны быть удобными для его транспортировки.</w:t>
            </w:r>
          </w:p>
          <w:p w:rsidR="006B4D95" w:rsidRPr="00FC49F9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E" w:rsidRPr="00157EFE" w:rsidRDefault="00157EFE" w:rsidP="00157E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 xml:space="preserve">Гарантийный срок эксплуатации </w:t>
            </w:r>
            <w:r w:rsidR="00E02077">
              <w:rPr>
                <w:rFonts w:ascii="TimesNewRomanPSMT" w:hAnsi="TimesNewRomanPSMT" w:cs="TimesNewRomanPSMT"/>
                <w:sz w:val="24"/>
                <w:szCs w:val="24"/>
              </w:rPr>
              <w:t>технологических халатов, технологической обуви, технологических перчаток</w:t>
            </w:r>
            <w:r w:rsidRPr="00157EFE">
              <w:rPr>
                <w:sz w:val="24"/>
                <w:szCs w:val="24"/>
              </w:rPr>
              <w:t xml:space="preserve"> 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>устанавливается в соответствии с отраслевыми нормами, утвержденными в установленном порядке (гарантия на продукцию составляет не менее срока эксплуатации, установленного типовыми нормами), с даты получения Товара и подписания товарной накладной.</w:t>
            </w:r>
          </w:p>
          <w:p w:rsidR="006B4D95" w:rsidRPr="00FC49F9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D067D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D067D4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FE" w:rsidRPr="00157EFE" w:rsidRDefault="00157EFE" w:rsidP="008667AA">
            <w:pPr>
              <w:shd w:val="clear" w:color="auto" w:fill="FFFFFF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 xml:space="preserve">Маркировка Товара должна соответствовать требованиям Технического регламента Таможенного союза «О безопасности средств индивидуальной защиты» ТР ТС 019/2011, ТР ТС 017/2011.  </w:t>
            </w:r>
            <w:r w:rsidR="008667AA" w:rsidRPr="00E02077">
              <w:rPr>
                <w:sz w:val="24"/>
                <w:szCs w:val="24"/>
              </w:rPr>
              <w:t>«О безопасности продукции легкой промышленности»</w:t>
            </w:r>
            <w:r w:rsidR="008667AA">
              <w:rPr>
                <w:sz w:val="24"/>
                <w:szCs w:val="24"/>
              </w:rPr>
              <w:t>.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 xml:space="preserve">  </w:t>
            </w:r>
          </w:p>
          <w:p w:rsidR="00157EFE" w:rsidRPr="00157EFE" w:rsidRDefault="00157EFE" w:rsidP="00157EFE">
            <w:pPr>
              <w:tabs>
                <w:tab w:val="left" w:pos="742"/>
              </w:tabs>
              <w:ind w:right="-141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 xml:space="preserve">Маркировка товара должна содержать: 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br/>
              <w:t>- наименование Товара, технический стандарт, размер, маркировку видов защиты;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br/>
              <w:t>- юридический адрес изготовителя Товара;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br/>
              <w:t>- наименование фирмы изготовителя;</w:t>
            </w:r>
          </w:p>
          <w:p w:rsidR="00157EFE" w:rsidRPr="00157EFE" w:rsidRDefault="00157EFE" w:rsidP="00157EFE">
            <w:pPr>
              <w:spacing w:before="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-</w:t>
            </w: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>дату изготовления, условия хранения Товара.</w:t>
            </w:r>
          </w:p>
          <w:p w:rsidR="00157EFE" w:rsidRPr="00157EFE" w:rsidRDefault="00157EFE" w:rsidP="00157EFE">
            <w:pPr>
              <w:spacing w:before="2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157EFE">
              <w:rPr>
                <w:rFonts w:ascii="TimesNewRomanPSMT" w:hAnsi="TimesNewRomanPSMT" w:cs="TimesNewRomanPSMT"/>
                <w:sz w:val="24"/>
                <w:szCs w:val="24"/>
              </w:rPr>
              <w:t>-единый знак обращения товара на рынке государств - членов Таможенного союза</w:t>
            </w:r>
          </w:p>
          <w:p w:rsidR="006B4D95" w:rsidRPr="00FC49F9" w:rsidRDefault="006B4D95" w:rsidP="005340B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D067D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D067D4">
              <w:rPr>
                <w:b/>
                <w:bCs/>
                <w:spacing w:val="5"/>
                <w:sz w:val="24"/>
                <w:szCs w:val="24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zh-CN"/>
              </w:rPr>
              <w:t>Сведения о наличии (или отсутствии) признаков, позволяющих отнести продукцию к инновационной и (или) высокотехнологичной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4762F5" w:rsidRDefault="005340BC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  <w:lang w:eastAsia="zh-CN"/>
              </w:rPr>
              <w:t>Н</w:t>
            </w:r>
            <w:r w:rsidR="004762F5" w:rsidRPr="004762F5">
              <w:rPr>
                <w:sz w:val="22"/>
                <w:szCs w:val="22"/>
                <w:lang w:eastAsia="zh-CN"/>
              </w:rPr>
              <w:t>ет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156833" w:rsidRDefault="000B4B53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156833">
        <w:rPr>
          <w:rFonts w:eastAsia="Calibri"/>
          <w:sz w:val="24"/>
          <w:szCs w:val="24"/>
          <w:lang w:eastAsia="en-US"/>
        </w:rPr>
        <w:t>Приложение: Перечень требуемой продукции</w:t>
      </w:r>
      <w:r w:rsidRPr="00156833">
        <w:rPr>
          <w:rFonts w:eastAsia="Calibri"/>
          <w:sz w:val="24"/>
          <w:szCs w:val="24"/>
          <w:lang w:eastAsia="en-US"/>
        </w:rPr>
        <w:t xml:space="preserve"> </w:t>
      </w:r>
      <w:r w:rsidR="00156833" w:rsidRPr="00156833">
        <w:rPr>
          <w:rFonts w:eastAsia="Calibri"/>
          <w:sz w:val="24"/>
          <w:szCs w:val="24"/>
          <w:lang w:eastAsia="en-US"/>
        </w:rPr>
        <w:t xml:space="preserve">(Приложение №1) </w:t>
      </w:r>
    </w:p>
    <w:p w:rsidR="00FC49F9" w:rsidRDefault="00156833" w:rsidP="00D41663">
      <w:pPr>
        <w:tabs>
          <w:tab w:val="left" w:pos="540"/>
        </w:tabs>
        <w:ind w:left="-142" w:right="-185" w:firstLine="709"/>
        <w:jc w:val="both"/>
        <w:rPr>
          <w:szCs w:val="28"/>
          <w:lang w:eastAsia="zh-CN"/>
        </w:rPr>
      </w:pPr>
      <w:r>
        <w:rPr>
          <w:rFonts w:eastAsia="Calibri"/>
          <w:szCs w:val="28"/>
          <w:lang w:eastAsia="en-US"/>
        </w:rPr>
        <w:t xml:space="preserve">                </w:t>
      </w: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8979D4" w:rsidRDefault="008979D4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  <w:r>
        <w:t>Н</w:t>
      </w:r>
      <w:r w:rsidRPr="00ED2EFD">
        <w:t xml:space="preserve">ачальник </w:t>
      </w:r>
      <w:r>
        <w:t>управления</w:t>
      </w:r>
      <w:r w:rsidRPr="00ED2EFD">
        <w:t xml:space="preserve"> </w:t>
      </w:r>
      <w:r>
        <w:t>071</w:t>
      </w:r>
      <w:r w:rsidRPr="00ED2EFD">
        <w:t xml:space="preserve">                 </w:t>
      </w:r>
      <w:r>
        <w:t xml:space="preserve">                                            Махалин А.А</w:t>
      </w:r>
      <w:r w:rsidRPr="00ED2EFD">
        <w:t xml:space="preserve">     </w:t>
      </w: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           </w:t>
      </w:r>
    </w:p>
    <w:sectPr w:rsidR="00FC49F9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6833"/>
    <w:rsid w:val="001576E5"/>
    <w:rsid w:val="00157EFE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0A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87664"/>
    <w:rsid w:val="00292EAE"/>
    <w:rsid w:val="0029460E"/>
    <w:rsid w:val="002949F3"/>
    <w:rsid w:val="00295F46"/>
    <w:rsid w:val="00295F69"/>
    <w:rsid w:val="00296D2A"/>
    <w:rsid w:val="0029720E"/>
    <w:rsid w:val="002A0012"/>
    <w:rsid w:val="002A3E1E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550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3F3E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62F5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BC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5C9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1DDB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10B1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965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667AA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979D4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8F725E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3A23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67A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3390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0812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4AD"/>
    <w:rsid w:val="00B50D02"/>
    <w:rsid w:val="00B51E90"/>
    <w:rsid w:val="00B55FC6"/>
    <w:rsid w:val="00B56DB2"/>
    <w:rsid w:val="00B574D5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61A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0B3"/>
    <w:rsid w:val="00CD27B6"/>
    <w:rsid w:val="00CD4232"/>
    <w:rsid w:val="00CD62A4"/>
    <w:rsid w:val="00CE1AC4"/>
    <w:rsid w:val="00CE2BDC"/>
    <w:rsid w:val="00CE4E25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D4"/>
    <w:rsid w:val="00D067ED"/>
    <w:rsid w:val="00D10811"/>
    <w:rsid w:val="00D11684"/>
    <w:rsid w:val="00D117FF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663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207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1B0D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D7A62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4EFC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2ED77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F08C1-D3E3-4238-9A9D-5CCB17D18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Борвинская Татьяна  Владиславовна</cp:lastModifiedBy>
  <cp:revision>56</cp:revision>
  <cp:lastPrinted>2024-07-16T05:39:00Z</cp:lastPrinted>
  <dcterms:created xsi:type="dcterms:W3CDTF">2023-11-23T07:12:00Z</dcterms:created>
  <dcterms:modified xsi:type="dcterms:W3CDTF">2024-07-16T05:40:00Z</dcterms:modified>
</cp:coreProperties>
</file>