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9A3535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9511FC">
        <w:rPr>
          <w:b/>
          <w:szCs w:val="28"/>
        </w:rPr>
        <w:t>приобретение препаратов железа</w:t>
      </w:r>
    </w:p>
    <w:p w:rsidR="006B4D95" w:rsidRPr="000B4B53" w:rsidRDefault="006B4D95" w:rsidP="00554D50">
      <w:pPr>
        <w:rPr>
          <w:sz w:val="21"/>
          <w:szCs w:val="21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20"/>
        <w:gridCol w:w="6096"/>
      </w:tblGrid>
      <w:tr w:rsidR="006B4D95" w:rsidRPr="00FC49F9" w:rsidTr="00554D5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784452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</w:p>
        </w:tc>
      </w:tr>
      <w:tr w:rsidR="006B4D95" w:rsidRPr="00FC49F9" w:rsidTr="00554D50">
        <w:trPr>
          <w:trHeight w:val="78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9511FC" w:rsidRPr="00FC49F9" w:rsidTr="00554D50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FC49F9" w:rsidRDefault="009511F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FC" w:rsidRPr="00FC49F9" w:rsidRDefault="009511FC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9511FC" w:rsidRDefault="009511FC" w:rsidP="005C5F3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511FC">
              <w:rPr>
                <w:sz w:val="24"/>
                <w:szCs w:val="24"/>
              </w:rPr>
              <w:t xml:space="preserve">Качество Товара должно подтверждаться реестром сертификатов, должно соответствовать ГОСТам, ОСТам, ТУ </w:t>
            </w:r>
            <w:proofErr w:type="spellStart"/>
            <w:r w:rsidRPr="009511FC">
              <w:rPr>
                <w:sz w:val="24"/>
                <w:szCs w:val="24"/>
              </w:rPr>
              <w:t>Госфармакапеи</w:t>
            </w:r>
            <w:proofErr w:type="spellEnd"/>
            <w:r w:rsidRPr="009511FC">
              <w:rPr>
                <w:sz w:val="24"/>
                <w:szCs w:val="24"/>
              </w:rPr>
              <w:t xml:space="preserve"> на каждый вид продукции или иных предусмотренных действующим законодательством документов, подтверждающих качество Товара. </w:t>
            </w:r>
          </w:p>
          <w:p w:rsidR="009511FC" w:rsidRPr="009511FC" w:rsidRDefault="009511FC" w:rsidP="005C5F39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</w:tr>
      <w:tr w:rsidR="007954B4" w:rsidRPr="00FC49F9" w:rsidTr="00554D5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9511FC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FC49F9" w:rsidRDefault="009511F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FC49F9" w:rsidRDefault="009511FC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9511FC" w:rsidRDefault="009511FC" w:rsidP="005C5F39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9511FC">
              <w:rPr>
                <w:sz w:val="24"/>
                <w:szCs w:val="24"/>
                <w:lang w:eastAsia="ar-SA"/>
              </w:rPr>
              <w:t xml:space="preserve">Тара и упаковка Товара должны обеспечивать сохранность Товара и предотвращение его порчи, повреждения при транспортировке и хранении. Условия упаковки, маркировки и транспортировки Товара должны соответствовать ГОСТам, ОСТам, ТУ </w:t>
            </w:r>
            <w:proofErr w:type="spellStart"/>
            <w:r w:rsidRPr="009511FC">
              <w:rPr>
                <w:sz w:val="24"/>
                <w:szCs w:val="24"/>
                <w:lang w:eastAsia="ar-SA"/>
              </w:rPr>
              <w:t>Госфармакопеи</w:t>
            </w:r>
            <w:proofErr w:type="spellEnd"/>
            <w:r w:rsidRPr="009511FC">
              <w:rPr>
                <w:sz w:val="24"/>
                <w:szCs w:val="24"/>
                <w:lang w:eastAsia="ar-SA"/>
              </w:rPr>
              <w:t>.</w:t>
            </w:r>
          </w:p>
          <w:p w:rsidR="009511FC" w:rsidRPr="009511FC" w:rsidRDefault="009511FC" w:rsidP="005C5F39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9511FC">
              <w:rPr>
                <w:sz w:val="24"/>
                <w:szCs w:val="24"/>
                <w:lang w:eastAsia="ar-SA"/>
              </w:rPr>
              <w:t>На каждой упаковке должна быть поставлена дата изготовления и срок годности.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8D578A" w:rsidRDefault="008D578A" w:rsidP="009511FC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</w:tc>
      </w:tr>
      <w:tr w:rsidR="00E64F5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61" w:rsidRPr="00C91372" w:rsidRDefault="00046661" w:rsidP="0004666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E64F5A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554D50">
        <w:trPr>
          <w:trHeight w:val="5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к обучению лиц, осуществляющих использование и обслуживание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85BC8" w:rsidRDefault="008D578A" w:rsidP="00F467E9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  <w:r w:rsidRPr="00185BC8">
              <w:rPr>
                <w:sz w:val="24"/>
                <w:szCs w:val="24"/>
              </w:rPr>
              <w:lastRenderedPageBreak/>
              <w:t xml:space="preserve">Срок годности продукции на дату получения ее Покупателем должен быть не менее 60 % общего срока годности указанного на упаковке изготовителя каждого наименования продукции. 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100788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bookmarkStart w:id="0" w:name="_GoBack"/>
      <w:bookmarkEnd w:id="0"/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p w:rsidR="0023000A" w:rsidRPr="00F627F6" w:rsidRDefault="0023000A" w:rsidP="006D1F85">
      <w:pPr>
        <w:rPr>
          <w:b/>
          <w:i/>
          <w:sz w:val="22"/>
          <w:szCs w:val="22"/>
          <w:lang w:eastAsia="en-US"/>
        </w:rPr>
      </w:pPr>
    </w:p>
    <w:p w:rsidR="00FC49F9" w:rsidRDefault="00FC49F9" w:rsidP="007C0362">
      <w:pPr>
        <w:jc w:val="center"/>
        <w:rPr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</w:p>
    <w:sectPr w:rsidR="00FC49F9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6661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0788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D50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11F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A6A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B0AE"/>
  <w15:docId w15:val="{190A54D7-7093-45D7-9C83-5C74E169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C2978-816D-4D47-A58D-F7017D13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8</cp:revision>
  <cp:lastPrinted>2024-03-18T05:34:00Z</cp:lastPrinted>
  <dcterms:created xsi:type="dcterms:W3CDTF">2024-03-15T05:23:00Z</dcterms:created>
  <dcterms:modified xsi:type="dcterms:W3CDTF">2024-03-27T11:24:00Z</dcterms:modified>
</cp:coreProperties>
</file>