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9253E8" w:rsidRPr="009253E8" w:rsidRDefault="00135C58" w:rsidP="009253E8">
      <w:pPr>
        <w:jc w:val="center"/>
        <w:rPr>
          <w:b/>
          <w:bCs/>
          <w:szCs w:val="28"/>
        </w:rPr>
      </w:pPr>
      <w:r>
        <w:rPr>
          <w:b/>
          <w:szCs w:val="28"/>
        </w:rPr>
        <w:t xml:space="preserve">на </w:t>
      </w:r>
      <w:r w:rsidR="009253E8" w:rsidRPr="009253E8">
        <w:rPr>
          <w:b/>
          <w:bCs/>
          <w:szCs w:val="28"/>
        </w:rPr>
        <w:t>услуги по передаче неисключительных прав на программное обеспечение антивирусной защиты</w:t>
      </w:r>
    </w:p>
    <w:p w:rsidR="006B4D95" w:rsidRDefault="006B4D95" w:rsidP="006B4D95">
      <w:pPr>
        <w:jc w:val="center"/>
        <w:rPr>
          <w:b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E8" w:rsidRPr="009253E8" w:rsidRDefault="009253E8" w:rsidP="00D77649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9253E8">
              <w:rPr>
                <w:sz w:val="24"/>
                <w:szCs w:val="24"/>
                <w:lang w:eastAsia="en-US"/>
              </w:rPr>
              <w:t>Технический регламент не утвержден</w:t>
            </w:r>
          </w:p>
          <w:p w:rsidR="009253E8" w:rsidRPr="009253E8" w:rsidRDefault="009253E8" w:rsidP="00D77649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</w:p>
          <w:p w:rsidR="006B4D95" w:rsidRPr="00FC49F9" w:rsidRDefault="009253E8" w:rsidP="00D77649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9253E8">
              <w:rPr>
                <w:sz w:val="24"/>
                <w:szCs w:val="24"/>
                <w:lang w:eastAsia="en-US"/>
              </w:rPr>
              <w:t>К продукции предъявляются требования, которые определяют потребность Заказчика и конкретизируются в Приложении №1 к настоящему Техническому заданию (далее – ТЗ).</w:t>
            </w:r>
          </w:p>
        </w:tc>
      </w:tr>
      <w:tr w:rsidR="006B4D95" w:rsidRPr="00FC49F9" w:rsidTr="009253E8">
        <w:trPr>
          <w:trHeight w:val="61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253E8" w:rsidRDefault="009253E8" w:rsidP="00D77649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9253E8">
              <w:rPr>
                <w:spacing w:val="-4"/>
                <w:sz w:val="24"/>
                <w:szCs w:val="24"/>
              </w:rPr>
              <w:t>В соответствии с Приложением №1 настоящего Технического задания (ТЗ).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253E8" w:rsidRDefault="009253E8" w:rsidP="00D77649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pacing w:val="-4"/>
                <w:sz w:val="24"/>
                <w:szCs w:val="24"/>
              </w:rPr>
            </w:pPr>
            <w:r w:rsidRPr="009253E8">
              <w:rPr>
                <w:spacing w:val="-4"/>
                <w:sz w:val="24"/>
                <w:szCs w:val="24"/>
              </w:rPr>
              <w:t>В соответствии с Приложением №1 настоящего Технического задания (ТЗ).</w:t>
            </w:r>
          </w:p>
        </w:tc>
      </w:tr>
      <w:tr w:rsidR="006B4D95" w:rsidRPr="00FC49F9" w:rsidTr="009253E8">
        <w:trPr>
          <w:trHeight w:val="57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9253E8" w:rsidP="00613027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6B4D95" w:rsidRPr="00FC49F9" w:rsidTr="009253E8">
        <w:trPr>
          <w:trHeight w:val="5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9253E8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 xml:space="preserve">Не предъявляются </w:t>
            </w:r>
          </w:p>
        </w:tc>
      </w:tr>
      <w:tr w:rsidR="006B4D95" w:rsidRPr="00FC49F9" w:rsidTr="009253E8">
        <w:trPr>
          <w:trHeight w:val="40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9253E8" w:rsidP="009253E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6B4D95" w:rsidRPr="00FC49F9" w:rsidTr="005D4F92">
        <w:trPr>
          <w:trHeight w:val="28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5D4F92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 xml:space="preserve">Не предъявляются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62169" w:rsidRDefault="002B715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2B7155">
              <w:rPr>
                <w:spacing w:val="-4"/>
                <w:sz w:val="24"/>
                <w:szCs w:val="24"/>
              </w:rPr>
              <w:t>Передача неисключительных прав на использование программного обеспечения происходит на основании Акта приема-передачи неисключительных прав, подписываемого обеими Сторонами.</w:t>
            </w:r>
          </w:p>
        </w:tc>
      </w:tr>
      <w:tr w:rsidR="006B4D95" w:rsidRPr="00FC49F9" w:rsidTr="005D4F92">
        <w:trPr>
          <w:trHeight w:val="30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D4F92" w:rsidP="005D4F9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62169" w:rsidRDefault="00262169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262169">
              <w:rPr>
                <w:spacing w:val="-4"/>
                <w:sz w:val="24"/>
                <w:szCs w:val="24"/>
              </w:rPr>
              <w:t>На срок действия договора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B71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2B7155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</w:t>
            </w:r>
            <w:r w:rsidRPr="00FC49F9">
              <w:rPr>
                <w:b/>
                <w:sz w:val="24"/>
                <w:szCs w:val="24"/>
              </w:rPr>
              <w:lastRenderedPageBreak/>
              <w:t>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62169" w:rsidRDefault="002B715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2B7155">
              <w:rPr>
                <w:sz w:val="24"/>
                <w:szCs w:val="24"/>
                <w:lang w:eastAsia="en-US"/>
              </w:rPr>
              <w:lastRenderedPageBreak/>
              <w:t>Не предъявляются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2B7155" w:rsidRDefault="002B7155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D50047" w:rsidRDefault="00D50047" w:rsidP="006B4D95">
      <w:pPr>
        <w:jc w:val="center"/>
        <w:rPr>
          <w:b/>
          <w:szCs w:val="28"/>
          <w:lang w:eastAsia="en-US"/>
        </w:rPr>
      </w:pPr>
    </w:p>
    <w:p w:rsidR="006B4D95" w:rsidRPr="000B4B53" w:rsidRDefault="006B4D95" w:rsidP="006B4D95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822"/>
        <w:gridCol w:w="1004"/>
        <w:gridCol w:w="3261"/>
      </w:tblGrid>
      <w:tr w:rsidR="00B57B88" w:rsidRPr="00B57B88" w:rsidTr="00B57B88">
        <w:trPr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B57B88" w:rsidRPr="00B57B88" w:rsidRDefault="00B57B88" w:rsidP="00B57B88">
            <w:pPr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57B88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22" w:type="dxa"/>
            <w:shd w:val="clear" w:color="auto" w:fill="auto"/>
            <w:vAlign w:val="center"/>
          </w:tcPr>
          <w:p w:rsidR="00B57B88" w:rsidRPr="00B57B88" w:rsidRDefault="00B57B88" w:rsidP="00B57B88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7B88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04" w:type="dxa"/>
            <w:vAlign w:val="center"/>
          </w:tcPr>
          <w:p w:rsidR="00B57B88" w:rsidRPr="00B57B88" w:rsidRDefault="00B57B88" w:rsidP="00B57B88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57B88">
              <w:rPr>
                <w:b/>
                <w:color w:val="000000"/>
                <w:sz w:val="24"/>
                <w:szCs w:val="24"/>
              </w:rPr>
              <w:t>Кол-во, шт.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57B88" w:rsidRPr="00B57B88" w:rsidRDefault="00B57B88" w:rsidP="00B57B88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57B88">
              <w:rPr>
                <w:b/>
                <w:color w:val="000000"/>
                <w:sz w:val="24"/>
                <w:szCs w:val="24"/>
              </w:rPr>
              <w:t>Эквивалент требуемой продукции</w:t>
            </w:r>
          </w:p>
          <w:p w:rsidR="00B57B88" w:rsidRPr="00B57B88" w:rsidRDefault="00B57B88" w:rsidP="00B57B88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7B88">
              <w:rPr>
                <w:b/>
                <w:color w:val="000000"/>
                <w:sz w:val="24"/>
                <w:szCs w:val="24"/>
              </w:rPr>
              <w:t>(допускается/не допускается/не выставлен)</w:t>
            </w:r>
          </w:p>
        </w:tc>
      </w:tr>
      <w:tr w:rsidR="00B57B88" w:rsidRPr="00B57B88" w:rsidTr="00B57B88">
        <w:trPr>
          <w:jc w:val="center"/>
        </w:trPr>
        <w:tc>
          <w:tcPr>
            <w:tcW w:w="560" w:type="dxa"/>
            <w:shd w:val="clear" w:color="auto" w:fill="auto"/>
          </w:tcPr>
          <w:p w:rsidR="00B57B88" w:rsidRPr="00B57B88" w:rsidRDefault="00B57B88" w:rsidP="00B57B8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57B88">
              <w:rPr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4822" w:type="dxa"/>
            <w:shd w:val="clear" w:color="auto" w:fill="auto"/>
            <w:vAlign w:val="bottom"/>
          </w:tcPr>
          <w:p w:rsidR="00B57B88" w:rsidRPr="00B57B88" w:rsidRDefault="00B57B88" w:rsidP="00B57B8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B57B88">
              <w:rPr>
                <w:color w:val="000000"/>
                <w:sz w:val="24"/>
                <w:szCs w:val="24"/>
              </w:rPr>
              <w:t>Лицензия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Kaspersky Endpoint Security </w:t>
            </w:r>
            <w:r w:rsidRPr="00B57B88">
              <w:rPr>
                <w:color w:val="000000"/>
                <w:sz w:val="24"/>
                <w:szCs w:val="24"/>
              </w:rPr>
              <w:t>для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57B88">
              <w:rPr>
                <w:color w:val="000000"/>
                <w:sz w:val="24"/>
                <w:szCs w:val="24"/>
              </w:rPr>
              <w:t>бизнеса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B57B88">
              <w:rPr>
                <w:color w:val="000000"/>
                <w:sz w:val="24"/>
                <w:szCs w:val="24"/>
              </w:rPr>
              <w:t>расширенный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Russian Edition. 1500-2499 User 1 year Renewal License**  </w:t>
            </w:r>
          </w:p>
        </w:tc>
        <w:tc>
          <w:tcPr>
            <w:tcW w:w="1004" w:type="dxa"/>
            <w:vAlign w:val="center"/>
          </w:tcPr>
          <w:p w:rsidR="00B57B88" w:rsidRPr="00B57B88" w:rsidRDefault="00B57B88" w:rsidP="00B57B8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57B88">
              <w:rPr>
                <w:color w:val="000000"/>
                <w:sz w:val="24"/>
                <w:szCs w:val="24"/>
              </w:rPr>
              <w:t>1550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57B88" w:rsidRPr="00B57B88" w:rsidRDefault="00B57B88" w:rsidP="00B57B8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57B88">
              <w:rPr>
                <w:color w:val="000000"/>
                <w:sz w:val="24"/>
                <w:szCs w:val="24"/>
              </w:rPr>
              <w:t>Эквивалент не допускается</w:t>
            </w:r>
            <w:r w:rsidRPr="00B57B88">
              <w:rPr>
                <w:color w:val="000000"/>
                <w:sz w:val="24"/>
                <w:szCs w:val="24"/>
                <w:vertAlign w:val="superscript"/>
              </w:rPr>
              <w:t>*</w:t>
            </w:r>
          </w:p>
        </w:tc>
      </w:tr>
      <w:tr w:rsidR="00B57B88" w:rsidRPr="00B57B88" w:rsidTr="00B57B88">
        <w:trPr>
          <w:jc w:val="center"/>
        </w:trPr>
        <w:tc>
          <w:tcPr>
            <w:tcW w:w="560" w:type="dxa"/>
            <w:shd w:val="clear" w:color="auto" w:fill="auto"/>
          </w:tcPr>
          <w:p w:rsidR="00B57B88" w:rsidRPr="00B57B88" w:rsidRDefault="00B57B88" w:rsidP="00B57B8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57B88">
              <w:rPr>
                <w:color w:val="000000"/>
                <w:sz w:val="24"/>
                <w:szCs w:val="24"/>
              </w:rPr>
              <w:t xml:space="preserve">    2</w:t>
            </w:r>
          </w:p>
        </w:tc>
        <w:tc>
          <w:tcPr>
            <w:tcW w:w="4822" w:type="dxa"/>
            <w:shd w:val="clear" w:color="auto" w:fill="auto"/>
            <w:vAlign w:val="bottom"/>
          </w:tcPr>
          <w:p w:rsidR="00B57B88" w:rsidRPr="00B57B88" w:rsidRDefault="00B57B88" w:rsidP="00B57B8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B57B88">
              <w:rPr>
                <w:color w:val="000000"/>
                <w:sz w:val="24"/>
                <w:szCs w:val="24"/>
              </w:rPr>
              <w:t>Лицензия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Kaspersky Endpoint Security </w:t>
            </w:r>
            <w:r w:rsidRPr="00B57B88">
              <w:rPr>
                <w:color w:val="000000"/>
                <w:sz w:val="24"/>
                <w:szCs w:val="24"/>
              </w:rPr>
              <w:t>для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57B88">
              <w:rPr>
                <w:color w:val="000000"/>
                <w:sz w:val="24"/>
                <w:szCs w:val="24"/>
              </w:rPr>
              <w:t>бизнеса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B57B88">
              <w:rPr>
                <w:color w:val="000000"/>
                <w:sz w:val="24"/>
                <w:szCs w:val="24"/>
              </w:rPr>
              <w:t>расширенный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Russian Edition. 1500-2499 User 1 year Renewal License**</w:t>
            </w:r>
            <w:r w:rsidRPr="00B57B88">
              <w:rPr>
                <w:color w:val="000000"/>
                <w:sz w:val="24"/>
                <w:szCs w:val="24"/>
              </w:rPr>
              <w:t>*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004" w:type="dxa"/>
            <w:vAlign w:val="center"/>
          </w:tcPr>
          <w:p w:rsidR="00B57B88" w:rsidRPr="00B57B88" w:rsidRDefault="00B57B88" w:rsidP="00B57B8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57B88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57B88" w:rsidRPr="00B57B88" w:rsidRDefault="00B57B88" w:rsidP="00B57B8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Эквивалент не д</w:t>
            </w:r>
            <w:r w:rsidRPr="00B57B88">
              <w:rPr>
                <w:color w:val="000000"/>
                <w:sz w:val="24"/>
                <w:szCs w:val="24"/>
              </w:rPr>
              <w:t>опускается*</w:t>
            </w:r>
          </w:p>
        </w:tc>
      </w:tr>
      <w:tr w:rsidR="00B57B88" w:rsidRPr="00B57B88" w:rsidTr="00B57B88">
        <w:trPr>
          <w:jc w:val="center"/>
        </w:trPr>
        <w:tc>
          <w:tcPr>
            <w:tcW w:w="560" w:type="dxa"/>
            <w:shd w:val="clear" w:color="auto" w:fill="auto"/>
          </w:tcPr>
          <w:p w:rsidR="00B57B88" w:rsidRPr="00B57B88" w:rsidRDefault="00B57B88" w:rsidP="00B57B8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57B88">
              <w:rPr>
                <w:color w:val="000000"/>
                <w:sz w:val="24"/>
                <w:szCs w:val="24"/>
              </w:rPr>
              <w:t xml:space="preserve">    3</w:t>
            </w:r>
          </w:p>
        </w:tc>
        <w:tc>
          <w:tcPr>
            <w:tcW w:w="4822" w:type="dxa"/>
            <w:shd w:val="clear" w:color="auto" w:fill="auto"/>
            <w:vAlign w:val="bottom"/>
          </w:tcPr>
          <w:p w:rsidR="00B57B88" w:rsidRPr="00B57B88" w:rsidRDefault="00B57B88" w:rsidP="00B57B8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B57B88">
              <w:rPr>
                <w:color w:val="000000"/>
                <w:sz w:val="24"/>
                <w:szCs w:val="24"/>
              </w:rPr>
              <w:t>Лицензия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Kaspersky Security </w:t>
            </w:r>
            <w:r w:rsidRPr="00B57B88">
              <w:rPr>
                <w:color w:val="000000"/>
                <w:sz w:val="24"/>
                <w:szCs w:val="24"/>
              </w:rPr>
              <w:t>для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57B88">
              <w:rPr>
                <w:color w:val="000000"/>
                <w:sz w:val="24"/>
                <w:szCs w:val="24"/>
              </w:rPr>
              <w:t>почтовых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57B88">
              <w:rPr>
                <w:color w:val="000000"/>
                <w:sz w:val="24"/>
                <w:szCs w:val="24"/>
              </w:rPr>
              <w:t>серверов</w:t>
            </w:r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Russian Edition 250-449 </w:t>
            </w:r>
            <w:proofErr w:type="spellStart"/>
            <w:r w:rsidRPr="00B57B88">
              <w:rPr>
                <w:color w:val="000000"/>
                <w:sz w:val="24"/>
                <w:szCs w:val="24"/>
                <w:lang w:val="en-US"/>
              </w:rPr>
              <w:t>MailAddress</w:t>
            </w:r>
            <w:proofErr w:type="spellEnd"/>
            <w:r w:rsidRPr="00B57B88">
              <w:rPr>
                <w:color w:val="000000"/>
                <w:sz w:val="24"/>
                <w:szCs w:val="24"/>
                <w:lang w:val="en-US"/>
              </w:rPr>
              <w:t xml:space="preserve"> 1 year Renewal License****</w:t>
            </w:r>
          </w:p>
        </w:tc>
        <w:tc>
          <w:tcPr>
            <w:tcW w:w="1004" w:type="dxa"/>
            <w:vAlign w:val="center"/>
          </w:tcPr>
          <w:p w:rsidR="00B57B88" w:rsidRPr="00B57B88" w:rsidRDefault="00B57B88" w:rsidP="00B57B8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57B88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57B88" w:rsidRPr="00B57B88" w:rsidRDefault="00B57B88" w:rsidP="00B57B8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B57B88">
              <w:rPr>
                <w:color w:val="000000"/>
                <w:sz w:val="24"/>
                <w:szCs w:val="24"/>
              </w:rPr>
              <w:t>Эквивалент не допускается*</w:t>
            </w:r>
          </w:p>
        </w:tc>
      </w:tr>
    </w:tbl>
    <w:p w:rsidR="006B4D95" w:rsidRPr="00FC49F9" w:rsidRDefault="006B4D95" w:rsidP="00B57B88">
      <w:pPr>
        <w:spacing w:line="276" w:lineRule="auto"/>
        <w:jc w:val="center"/>
        <w:rPr>
          <w:rStyle w:val="fontstyle01"/>
          <w:rFonts w:ascii="Times New Roman" w:hAnsi="Times New Roman"/>
          <w:sz w:val="24"/>
          <w:szCs w:val="24"/>
        </w:rPr>
      </w:pPr>
    </w:p>
    <w:p w:rsidR="00B57B88" w:rsidRPr="002B7155" w:rsidRDefault="00B57B88" w:rsidP="00B57B88">
      <w:pPr>
        <w:spacing w:after="200" w:line="276" w:lineRule="auto"/>
        <w:rPr>
          <w:bCs/>
          <w:sz w:val="24"/>
          <w:szCs w:val="24"/>
          <w:lang w:eastAsia="en-US"/>
        </w:rPr>
      </w:pPr>
      <w:r w:rsidRPr="002B7155">
        <w:rPr>
          <w:sz w:val="24"/>
          <w:szCs w:val="24"/>
          <w:lang w:eastAsia="en-US"/>
        </w:rPr>
        <w:t>Срок действия прав с 10.04.2024г. (или ранее) по 09.04.2025г. включительно (или позднее).</w:t>
      </w:r>
    </w:p>
    <w:p w:rsidR="00B57B88" w:rsidRPr="00B57B88" w:rsidRDefault="00B57B88" w:rsidP="00B57B88">
      <w:pPr>
        <w:spacing w:after="200" w:line="276" w:lineRule="auto"/>
        <w:rPr>
          <w:lang w:eastAsia="en-US"/>
        </w:rPr>
      </w:pPr>
    </w:p>
    <w:p w:rsidR="00B57B88" w:rsidRPr="00B57B88" w:rsidRDefault="00B57B88" w:rsidP="00B57B88">
      <w:pPr>
        <w:spacing w:line="276" w:lineRule="auto"/>
        <w:rPr>
          <w:sz w:val="22"/>
          <w:szCs w:val="22"/>
          <w:lang w:eastAsia="en-US"/>
        </w:rPr>
      </w:pPr>
      <w:r w:rsidRPr="00B57B88">
        <w:rPr>
          <w:sz w:val="22"/>
          <w:szCs w:val="22"/>
          <w:lang w:eastAsia="en-US"/>
        </w:rPr>
        <w:t xml:space="preserve">* Эквивалент не допускается в соответствии с п.10.3.4 (а) «Положения о закупе товаров, работ, услуг…» </w:t>
      </w:r>
    </w:p>
    <w:p w:rsidR="00B57B88" w:rsidRPr="00B57B88" w:rsidRDefault="00B57B88" w:rsidP="00B57B88">
      <w:pPr>
        <w:spacing w:line="276" w:lineRule="auto"/>
        <w:rPr>
          <w:sz w:val="22"/>
          <w:szCs w:val="22"/>
          <w:lang w:eastAsia="en-US"/>
        </w:rPr>
      </w:pPr>
      <w:r w:rsidRPr="00B57B88">
        <w:rPr>
          <w:sz w:val="22"/>
          <w:szCs w:val="22"/>
          <w:lang w:eastAsia="en-US"/>
        </w:rPr>
        <w:t xml:space="preserve">**     Действующая на данный момент лицензия 2B1E-230329-102042-5-13241 / </w:t>
      </w:r>
      <w:r w:rsidRPr="00B57B88">
        <w:rPr>
          <w:sz w:val="22"/>
          <w:szCs w:val="22"/>
          <w:lang w:val="en-US" w:eastAsia="en-US"/>
        </w:rPr>
        <w:t>KL</w:t>
      </w:r>
      <w:r w:rsidRPr="00B57B88">
        <w:rPr>
          <w:sz w:val="22"/>
          <w:szCs w:val="22"/>
          <w:lang w:eastAsia="en-US"/>
        </w:rPr>
        <w:t>4867</w:t>
      </w:r>
      <w:r w:rsidRPr="00B57B88">
        <w:rPr>
          <w:sz w:val="22"/>
          <w:szCs w:val="22"/>
          <w:lang w:val="en-US" w:eastAsia="en-US"/>
        </w:rPr>
        <w:t>RAWFR</w:t>
      </w:r>
    </w:p>
    <w:p w:rsidR="00B57B88" w:rsidRPr="00B57B88" w:rsidRDefault="00B57B88" w:rsidP="00B57B88">
      <w:pPr>
        <w:spacing w:line="276" w:lineRule="auto"/>
        <w:rPr>
          <w:sz w:val="22"/>
          <w:szCs w:val="22"/>
          <w:lang w:eastAsia="en-US"/>
        </w:rPr>
      </w:pPr>
      <w:r w:rsidRPr="00B57B88">
        <w:rPr>
          <w:sz w:val="22"/>
          <w:szCs w:val="22"/>
          <w:lang w:eastAsia="en-US"/>
        </w:rPr>
        <w:t>***   Действующая на данный момент лицензия 2B1E-230329-102024-2-14159 / KL4867RAWFR</w:t>
      </w:r>
    </w:p>
    <w:p w:rsidR="00B57B88" w:rsidRPr="00B57B88" w:rsidRDefault="00B57B88" w:rsidP="00B57B88">
      <w:pPr>
        <w:spacing w:line="276" w:lineRule="auto"/>
        <w:rPr>
          <w:sz w:val="22"/>
          <w:szCs w:val="22"/>
          <w:lang w:eastAsia="en-US"/>
        </w:rPr>
      </w:pPr>
      <w:r w:rsidRPr="00B57B88">
        <w:rPr>
          <w:sz w:val="22"/>
          <w:szCs w:val="22"/>
          <w:lang w:eastAsia="en-US"/>
        </w:rPr>
        <w:t xml:space="preserve">**** Действующая на данный момент лицензия 2B1E-230329-102103-2-14176 / </w:t>
      </w:r>
      <w:r w:rsidRPr="00B57B88">
        <w:rPr>
          <w:sz w:val="22"/>
          <w:szCs w:val="22"/>
          <w:lang w:val="en-US" w:eastAsia="en-US"/>
        </w:rPr>
        <w:t>KL</w:t>
      </w:r>
      <w:r w:rsidRPr="00B57B88">
        <w:rPr>
          <w:sz w:val="22"/>
          <w:szCs w:val="22"/>
          <w:lang w:eastAsia="en-US"/>
        </w:rPr>
        <w:t>4313</w:t>
      </w:r>
      <w:r w:rsidRPr="00B57B88">
        <w:rPr>
          <w:sz w:val="22"/>
          <w:szCs w:val="22"/>
          <w:lang w:val="en-US" w:eastAsia="en-US"/>
        </w:rPr>
        <w:t>RATFR</w:t>
      </w:r>
    </w:p>
    <w:p w:rsidR="006B4D95" w:rsidRPr="000B4B53" w:rsidRDefault="006B4D95" w:rsidP="006B4D95">
      <w:pPr>
        <w:spacing w:after="200" w:line="276" w:lineRule="auto"/>
        <w:rPr>
          <w:lang w:eastAsia="en-US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  <w:bookmarkStart w:id="0" w:name="_GoBack"/>
      <w:bookmarkEnd w:id="0"/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26A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03A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9C2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169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B7155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A765A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4F92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5DF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E1B"/>
    <w:rsid w:val="00723141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3E8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624F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57B88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047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649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6EAA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5353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DD72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152AC-6B64-4C0F-A2E2-22BF7F81F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2</cp:revision>
  <cp:lastPrinted>2022-03-02T06:13:00Z</cp:lastPrinted>
  <dcterms:created xsi:type="dcterms:W3CDTF">2024-03-20T09:21:00Z</dcterms:created>
  <dcterms:modified xsi:type="dcterms:W3CDTF">2024-03-20T09:21:00Z</dcterms:modified>
</cp:coreProperties>
</file>