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5B" w:rsidRDefault="003D485B" w:rsidP="00737C32">
      <w:pPr>
        <w:spacing w:after="0"/>
        <w:rPr>
          <w:b/>
          <w:sz w:val="21"/>
          <w:szCs w:val="21"/>
        </w:rPr>
      </w:pPr>
    </w:p>
    <w:p w:rsidR="00E35C84" w:rsidRPr="00E35C84" w:rsidRDefault="00E35C84" w:rsidP="00E35C84">
      <w:pPr>
        <w:spacing w:after="0"/>
        <w:rPr>
          <w:b/>
          <w:sz w:val="21"/>
          <w:szCs w:val="21"/>
        </w:rPr>
      </w:pPr>
    </w:p>
    <w:p w:rsidR="00E35C84" w:rsidRPr="00E35C84" w:rsidRDefault="00E35C84" w:rsidP="00E35C84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  <w:r w:rsidRPr="00E35C84">
        <w:rPr>
          <w:rFonts w:eastAsia="Calibri"/>
          <w:b/>
          <w:sz w:val="22"/>
          <w:szCs w:val="22"/>
          <w:lang w:eastAsia="en-US"/>
        </w:rPr>
        <w:t>ТЕХНИЧЕСКОЕ ЗАДАНИЕ</w:t>
      </w:r>
    </w:p>
    <w:p w:rsidR="00E35C84" w:rsidRPr="00E35C84" w:rsidRDefault="00E35C84" w:rsidP="00E35C84">
      <w:pPr>
        <w:spacing w:after="0"/>
        <w:jc w:val="center"/>
        <w:rPr>
          <w:rFonts w:eastAsia="Calibri"/>
          <w:b/>
          <w:sz w:val="22"/>
          <w:szCs w:val="22"/>
          <w:highlight w:val="yellow"/>
          <w:lang w:eastAsia="en-US"/>
        </w:rPr>
      </w:pPr>
      <w:r w:rsidRPr="00E35C84">
        <w:rPr>
          <w:rFonts w:eastAsia="Calibri"/>
          <w:b/>
          <w:sz w:val="22"/>
          <w:szCs w:val="22"/>
          <w:lang w:eastAsia="en-US"/>
        </w:rPr>
        <w:t xml:space="preserve">на поставку </w:t>
      </w:r>
      <w:r w:rsidR="003E7D0E">
        <w:rPr>
          <w:rFonts w:eastAsia="Calibri"/>
          <w:b/>
          <w:sz w:val="22"/>
          <w:szCs w:val="22"/>
          <w:lang w:eastAsia="en-US"/>
        </w:rPr>
        <w:t xml:space="preserve">промышленных компьютеров </w:t>
      </w:r>
      <w:r w:rsidR="003E7D0E" w:rsidRPr="00E35C84">
        <w:rPr>
          <w:rFonts w:eastAsia="Calibri"/>
          <w:b/>
          <w:sz w:val="22"/>
          <w:szCs w:val="22"/>
          <w:lang w:eastAsia="en-US"/>
        </w:rPr>
        <w:t>для</w:t>
      </w:r>
      <w:r w:rsidRPr="00E35C84">
        <w:rPr>
          <w:rFonts w:eastAsia="Calibri"/>
          <w:b/>
          <w:sz w:val="22"/>
          <w:szCs w:val="22"/>
          <w:lang w:eastAsia="en-US"/>
        </w:rPr>
        <w:t xml:space="preserve"> АО «НПО автоматики»</w:t>
      </w:r>
    </w:p>
    <w:tbl>
      <w:tblPr>
        <w:tblW w:w="96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1872"/>
        <w:gridCol w:w="7016"/>
      </w:tblGrid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№п/п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Характеристика, требования к поставке продукции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2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Заказчик:</w:t>
            </w:r>
          </w:p>
        </w:tc>
      </w:tr>
      <w:tr w:rsidR="00E35C84" w:rsidRPr="00E35C84" w:rsidTr="00E35C84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>АО «НПО автоматики».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105FAE">
            <w:pPr>
              <w:tabs>
                <w:tab w:val="left" w:pos="1276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Вид закупки:</w:t>
            </w:r>
            <w:r w:rsidR="000B00BD">
              <w:rPr>
                <w:b/>
                <w:bCs/>
                <w:spacing w:val="5"/>
                <w:sz w:val="20"/>
                <w:szCs w:val="20"/>
                <w:lang w:eastAsia="en-US"/>
              </w:rPr>
              <w:t xml:space="preserve"> </w:t>
            </w:r>
            <w:r w:rsidR="00105FAE">
              <w:rPr>
                <w:b/>
                <w:bCs/>
                <w:spacing w:val="5"/>
                <w:sz w:val="20"/>
                <w:szCs w:val="20"/>
                <w:lang w:eastAsia="en-US"/>
              </w:rPr>
              <w:t>открытый запрос котировок.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55AC0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 xml:space="preserve">Запрос котировок на поставку: </w:t>
            </w:r>
            <w:r w:rsidR="00E55AC0">
              <w:rPr>
                <w:sz w:val="20"/>
                <w:szCs w:val="20"/>
                <w:lang w:eastAsia="en-US"/>
              </w:rPr>
              <w:t>промышленных компьютеров.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BC62DA">
            <w:pPr>
              <w:tabs>
                <w:tab w:val="left" w:pos="1276"/>
              </w:tabs>
              <w:spacing w:after="0" w:line="256" w:lineRule="auto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Предмет договора, поставляемой продукции: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FAE" w:rsidRDefault="00E35C84" w:rsidP="00105FAE">
            <w:pPr>
              <w:spacing w:before="20" w:after="0" w:line="25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35C84">
              <w:rPr>
                <w:rFonts w:eastAsia="Calibri"/>
                <w:b/>
                <w:sz w:val="20"/>
                <w:szCs w:val="20"/>
                <w:lang w:eastAsia="en-US"/>
              </w:rPr>
              <w:t>Предмет договора:</w:t>
            </w:r>
            <w:r w:rsidRPr="00E35C8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94FC3">
              <w:rPr>
                <w:rFonts w:eastAsia="Calibri"/>
                <w:b/>
                <w:sz w:val="22"/>
                <w:szCs w:val="22"/>
                <w:lang w:eastAsia="en-US"/>
              </w:rPr>
              <w:t>поставка</w:t>
            </w:r>
            <w:r w:rsidR="00094FC3" w:rsidRPr="00E35C84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105FAE">
              <w:rPr>
                <w:rFonts w:eastAsia="Calibri"/>
                <w:b/>
                <w:sz w:val="22"/>
                <w:szCs w:val="22"/>
                <w:lang w:eastAsia="en-US"/>
              </w:rPr>
              <w:t>промышленных компьютеров.</w:t>
            </w:r>
          </w:p>
          <w:p w:rsidR="00E35C84" w:rsidRDefault="00E35C84" w:rsidP="00105FAE">
            <w:pPr>
              <w:spacing w:before="20" w:after="0" w:line="256" w:lineRule="auto"/>
              <w:rPr>
                <w:sz w:val="21"/>
                <w:szCs w:val="21"/>
                <w:lang w:eastAsia="en-US"/>
              </w:rPr>
            </w:pPr>
            <w:r w:rsidRPr="00E35C84">
              <w:rPr>
                <w:rFonts w:eastAsia="Calibri"/>
                <w:b/>
                <w:sz w:val="20"/>
                <w:szCs w:val="20"/>
                <w:lang w:eastAsia="en-US"/>
              </w:rPr>
              <w:t>Объем</w:t>
            </w:r>
            <w:r w:rsidRPr="00E35C84">
              <w:rPr>
                <w:b/>
                <w:sz w:val="20"/>
                <w:szCs w:val="20"/>
                <w:lang w:eastAsia="en-US"/>
              </w:rPr>
              <w:t xml:space="preserve"> поставляемой продукции</w:t>
            </w:r>
            <w:r w:rsidRPr="00E35C84">
              <w:rPr>
                <w:sz w:val="20"/>
                <w:szCs w:val="20"/>
                <w:lang w:eastAsia="en-US"/>
              </w:rPr>
              <w:t xml:space="preserve">: </w:t>
            </w:r>
            <w:r w:rsidR="005622CF">
              <w:rPr>
                <w:b/>
                <w:sz w:val="21"/>
                <w:szCs w:val="21"/>
                <w:lang w:eastAsia="en-US"/>
              </w:rPr>
              <w:t>4</w:t>
            </w:r>
            <w:r w:rsidRPr="00B53E4E">
              <w:rPr>
                <w:sz w:val="21"/>
                <w:szCs w:val="21"/>
                <w:lang w:eastAsia="en-US"/>
              </w:rPr>
              <w:t xml:space="preserve"> (</w:t>
            </w:r>
            <w:r w:rsidR="005622CF">
              <w:rPr>
                <w:sz w:val="21"/>
                <w:szCs w:val="21"/>
                <w:lang w:eastAsia="en-US"/>
              </w:rPr>
              <w:t>четыре</w:t>
            </w:r>
            <w:r w:rsidRPr="00B53E4E">
              <w:rPr>
                <w:sz w:val="21"/>
                <w:szCs w:val="21"/>
                <w:lang w:eastAsia="en-US"/>
              </w:rPr>
              <w:t xml:space="preserve">) </w:t>
            </w:r>
            <w:r w:rsidRPr="00E35C84">
              <w:rPr>
                <w:sz w:val="21"/>
                <w:szCs w:val="21"/>
                <w:lang w:eastAsia="en-US"/>
              </w:rPr>
              <w:t>штук</w:t>
            </w:r>
            <w:r w:rsidR="00E55AC0">
              <w:rPr>
                <w:sz w:val="21"/>
                <w:szCs w:val="21"/>
                <w:lang w:eastAsia="en-US"/>
              </w:rPr>
              <w:t>и</w:t>
            </w:r>
            <w:r w:rsidR="003E7D0E">
              <w:rPr>
                <w:sz w:val="21"/>
                <w:szCs w:val="21"/>
                <w:lang w:eastAsia="en-US"/>
              </w:rPr>
              <w:t>.</w:t>
            </w:r>
          </w:p>
          <w:p w:rsidR="00105FAE" w:rsidRPr="00E35C84" w:rsidRDefault="00105FAE" w:rsidP="00105FAE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</w:t>
            </w:r>
            <w:r w:rsidRPr="00105FAE">
              <w:rPr>
                <w:sz w:val="20"/>
                <w:szCs w:val="20"/>
                <w:lang w:eastAsia="en-US"/>
              </w:rPr>
              <w:t>ехнические характеристики продукции, в соответствии с которыми будет определяться эквивалентность,  указаны в приложения №1 к Техническому заданию и определяются по равнозначным техническим характеристикам продукции, имеющим практическую ценность для Заказчика.</w:t>
            </w:r>
          </w:p>
        </w:tc>
      </w:tr>
      <w:tr w:rsidR="00E35C84" w:rsidRPr="00E35C84" w:rsidTr="00E35C84">
        <w:trPr>
          <w:trHeight w:val="72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pacing w:val="-4"/>
                <w:sz w:val="20"/>
                <w:szCs w:val="20"/>
                <w:lang w:eastAsia="en-US"/>
              </w:rPr>
              <w:t>Технический регламент /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pacing w:val="-4"/>
                <w:sz w:val="20"/>
                <w:szCs w:val="20"/>
                <w:lang w:eastAsia="en-US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 xml:space="preserve">Технический регламент не утвержден. 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ind w:firstLine="743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К продукции предъявляются требования, которые определяют потребность заказчика.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ind w:firstLine="74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pacing w:val="-4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безопасности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качеству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Продукция должна быть новой (не бывшей в эксплуатации).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стандартам: гарантийные документы, паспорта, техническую документацию на всю номенклатуру получаемой продукции.</w:t>
            </w:r>
          </w:p>
          <w:p w:rsidR="00E35C84" w:rsidRPr="00E35C84" w:rsidRDefault="00E35C84" w:rsidP="00E35C84">
            <w:pPr>
              <w:shd w:val="clear" w:color="auto" w:fill="FFFFFF"/>
              <w:spacing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договора.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техническим характеристикам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В соответствии с приложением №1 настоящего ТЗ.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В соответствии с приложением №1 настоящего ТЗ.</w:t>
            </w:r>
            <w:r w:rsidRPr="00E35C8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E35C84">
              <w:rPr>
                <w:rFonts w:eastAsia="Calibri"/>
                <w:sz w:val="20"/>
                <w:szCs w:val="20"/>
                <w:lang w:eastAsia="en-US"/>
              </w:rPr>
              <w:t>Продукция должна быть пригодна для использования по назначению</w:t>
            </w:r>
            <w:r w:rsidR="001D568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 xml:space="preserve">Требования к упаковке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8935DA" w:rsidP="00E35C84">
            <w:pPr>
              <w:spacing w:before="20"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ar-SA"/>
              </w:rPr>
              <w:t xml:space="preserve">Упаковка </w:t>
            </w:r>
            <w:r w:rsidR="00E35C84" w:rsidRPr="00E35C84">
              <w:rPr>
                <w:sz w:val="20"/>
                <w:szCs w:val="20"/>
                <w:lang w:eastAsia="ar-SA"/>
              </w:rPr>
              <w:t xml:space="preserve"> должна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 или смешанным транспортом с учетом перегрузок.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размерам продукции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t>В соответствии с приложением №1 настоящего ТЗ.</w:t>
            </w:r>
          </w:p>
        </w:tc>
      </w:tr>
      <w:tr w:rsidR="00E35C84" w:rsidRPr="00E35C84" w:rsidTr="00E35C8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Cs/>
                <w:spacing w:val="5"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 xml:space="preserve">Требования к </w:t>
            </w:r>
            <w:r w:rsidRPr="00E35C84">
              <w:rPr>
                <w:b/>
                <w:sz w:val="20"/>
                <w:szCs w:val="20"/>
                <w:lang w:eastAsia="en-US"/>
              </w:rPr>
              <w:lastRenderedPageBreak/>
              <w:t>результатам работы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35C84">
              <w:rPr>
                <w:rFonts w:eastAsia="Calibri"/>
                <w:sz w:val="20"/>
                <w:szCs w:val="20"/>
                <w:lang w:eastAsia="en-US"/>
              </w:rPr>
              <w:lastRenderedPageBreak/>
              <w:t>Не установлены.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left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Место поставки продукции: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>Продукция доставляется Поставщиком на склад Заказчика по адресу: г. Екатеринбург, ул. Начдива Васильева, д.1.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Срок и условия поставки продукции: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9B0D7D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Поставка продукции: </w:t>
            </w:r>
            <w:r w:rsidR="00105FAE">
              <w:rPr>
                <w:sz w:val="20"/>
                <w:szCs w:val="20"/>
                <w:lang w:eastAsia="en-US"/>
              </w:rPr>
              <w:t>июнь 2024 года.</w:t>
            </w:r>
          </w:p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 xml:space="preserve">Допускается поставка продукции </w:t>
            </w:r>
            <w:r w:rsidR="00B757C2">
              <w:rPr>
                <w:sz w:val="20"/>
                <w:szCs w:val="20"/>
                <w:lang w:eastAsia="en-US"/>
              </w:rPr>
              <w:t>досрочно, после подписания договора обеими сторонами и авансирования.</w:t>
            </w:r>
          </w:p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>Датой поставки и датой перехода права собственности на продукцию считается дата передачи продукции Заказчику и подписания товарных накладных.</w:t>
            </w: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105FAE">
            <w:pPr>
              <w:spacing w:after="0" w:line="228" w:lineRule="auto"/>
              <w:rPr>
                <w:b/>
                <w:sz w:val="20"/>
                <w:szCs w:val="20"/>
                <w:lang w:eastAsia="en-US"/>
              </w:rPr>
            </w:pPr>
            <w:r w:rsidRPr="003E7D0E">
              <w:rPr>
                <w:b/>
                <w:sz w:val="18"/>
                <w:szCs w:val="18"/>
                <w:lang w:eastAsia="en-US"/>
              </w:rPr>
              <w:t>Срок и условия оплаты продукции:</w:t>
            </w:r>
            <w:r w:rsidR="00105FA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05FAE" w:rsidRPr="00105FAE">
              <w:rPr>
                <w:sz w:val="18"/>
                <w:szCs w:val="18"/>
                <w:lang w:eastAsia="en-US"/>
              </w:rPr>
              <w:t>Заказчик выплачивает аванс Поставщику в размере 100% (сто процентов) от стоимости продукции, в течение 20 (двадцати) рабочих дней с отдельного банковского счета, после заключения Договора, выставления Поставщиком счета на оплату, на расчетный счет Поставщика, после получения финансирования от АО «</w:t>
            </w:r>
            <w:proofErr w:type="spellStart"/>
            <w:r w:rsidR="00105FAE" w:rsidRPr="00105FAE">
              <w:rPr>
                <w:sz w:val="18"/>
                <w:szCs w:val="18"/>
                <w:lang w:eastAsia="en-US"/>
              </w:rPr>
              <w:t>ЦНИИмаш</w:t>
            </w:r>
            <w:proofErr w:type="spellEnd"/>
            <w:r w:rsidR="00105FAE" w:rsidRPr="00105FAE">
              <w:rPr>
                <w:sz w:val="18"/>
                <w:szCs w:val="18"/>
                <w:lang w:eastAsia="en-US"/>
              </w:rPr>
              <w:t>».</w:t>
            </w:r>
          </w:p>
        </w:tc>
      </w:tr>
      <w:tr w:rsidR="00E35C84" w:rsidRPr="00E35C84" w:rsidTr="00DD3D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3E7D0E">
            <w:pPr>
              <w:tabs>
                <w:tab w:val="left" w:pos="1134"/>
              </w:tabs>
              <w:spacing w:after="0" w:line="228" w:lineRule="auto"/>
              <w:contextualSpacing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E35C84" w:rsidRPr="00E35C84" w:rsidTr="00DD3DF8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5C84" w:rsidRPr="00E35C84" w:rsidRDefault="00E35C84" w:rsidP="00105FAE">
            <w:pPr>
              <w:tabs>
                <w:tab w:val="left" w:pos="709"/>
              </w:tabs>
              <w:spacing w:after="0" w:line="228" w:lineRule="auto"/>
              <w:rPr>
                <w:b/>
                <w:sz w:val="20"/>
                <w:szCs w:val="20"/>
                <w:lang w:eastAsia="en-US"/>
              </w:rPr>
            </w:pPr>
            <w:r w:rsidRPr="003E7D0E">
              <w:rPr>
                <w:b/>
                <w:sz w:val="18"/>
                <w:szCs w:val="18"/>
                <w:lang w:eastAsia="en-US"/>
              </w:rPr>
              <w:t>Цена договора:</w:t>
            </w:r>
            <w:r w:rsidR="003E7D0E" w:rsidRPr="003E7D0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105FAE" w:rsidRPr="00105FAE">
              <w:rPr>
                <w:b/>
                <w:sz w:val="18"/>
                <w:szCs w:val="18"/>
                <w:lang w:eastAsia="en-US"/>
              </w:rPr>
              <w:tab/>
            </w:r>
            <w:proofErr w:type="gramStart"/>
            <w:r w:rsidR="00105FAE" w:rsidRPr="00105FAE">
              <w:rPr>
                <w:sz w:val="18"/>
                <w:szCs w:val="18"/>
                <w:lang w:eastAsia="en-US"/>
              </w:rPr>
              <w:t>В</w:t>
            </w:r>
            <w:proofErr w:type="gramEnd"/>
            <w:r w:rsidR="00105FAE" w:rsidRPr="00105FAE">
              <w:rPr>
                <w:sz w:val="18"/>
                <w:szCs w:val="18"/>
                <w:lang w:eastAsia="en-US"/>
              </w:rPr>
              <w:t xml:space="preserve"> цену Договора входят стоимость Товара, налоги, сборы, все расходы Поставщика, необходимые для исполнения Договора, включая расходы на упаковку Товара, в том числе расходы на его погрузку, обеспечение сохранности Товара до момента его приемки Заказчиком.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</w:t>
            </w:r>
            <w:r w:rsidR="00105FAE">
              <w:rPr>
                <w:sz w:val="18"/>
                <w:szCs w:val="18"/>
                <w:lang w:eastAsia="en-US"/>
              </w:rPr>
              <w:t>.</w:t>
            </w:r>
          </w:p>
        </w:tc>
      </w:tr>
      <w:tr w:rsidR="00E35C84" w:rsidRPr="00E35C84" w:rsidTr="00DD3DF8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3E7D0E">
            <w:pPr>
              <w:tabs>
                <w:tab w:val="left" w:pos="709"/>
              </w:tabs>
              <w:spacing w:after="0" w:line="228" w:lineRule="auto"/>
              <w:contextualSpacing/>
              <w:jc w:val="left"/>
              <w:rPr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hd w:val="clear" w:color="auto" w:fill="FFFFFF"/>
              <w:spacing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z w:val="20"/>
                <w:szCs w:val="20"/>
                <w:lang w:eastAsia="en-US"/>
              </w:rPr>
              <w:t>Требования к исполнителю по договору:</w:t>
            </w:r>
          </w:p>
        </w:tc>
      </w:tr>
      <w:tr w:rsidR="00E35C84" w:rsidRPr="00E35C84" w:rsidTr="00DD3D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spacing w:before="20" w:after="0" w:line="256" w:lineRule="auto"/>
              <w:ind w:firstLine="709"/>
              <w:rPr>
                <w:sz w:val="20"/>
                <w:szCs w:val="20"/>
                <w:u w:val="single"/>
                <w:lang w:eastAsia="en-US"/>
              </w:rPr>
            </w:pPr>
            <w:r w:rsidRPr="00E35C84">
              <w:rPr>
                <w:sz w:val="20"/>
                <w:szCs w:val="20"/>
                <w:u w:val="single"/>
                <w:lang w:eastAsia="ar-SA"/>
              </w:rPr>
              <w:t>Исполнитель</w:t>
            </w:r>
            <w:r w:rsidRPr="00E35C84">
              <w:rPr>
                <w:sz w:val="20"/>
                <w:szCs w:val="20"/>
                <w:u w:val="single"/>
                <w:lang w:eastAsia="en-US"/>
              </w:rPr>
              <w:t xml:space="preserve"> должен: </w:t>
            </w:r>
          </w:p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en-US"/>
              </w:rPr>
              <w:t xml:space="preserve">- </w:t>
            </w:r>
            <w:r w:rsidRPr="00E35C84">
              <w:rPr>
                <w:sz w:val="20"/>
                <w:szCs w:val="20"/>
                <w:lang w:eastAsia="ar-SA"/>
              </w:rPr>
              <w:t>поставить</w:t>
            </w:r>
            <w:r w:rsidRPr="00E35C84">
              <w:rPr>
                <w:sz w:val="20"/>
                <w:szCs w:val="20"/>
                <w:lang w:eastAsia="en-US"/>
              </w:rPr>
              <w:t xml:space="preserve"> продукцию в соответствии с требованиями настоящего Технического задания и по цене, не превышающей</w:t>
            </w:r>
            <w:r w:rsidR="00BD18ED">
              <w:rPr>
                <w:sz w:val="20"/>
                <w:szCs w:val="20"/>
                <w:lang w:eastAsia="en-US"/>
              </w:rPr>
              <w:t xml:space="preserve"> начальную (максимальную) цену Д</w:t>
            </w:r>
            <w:r w:rsidRPr="00E35C84">
              <w:rPr>
                <w:sz w:val="20"/>
                <w:szCs w:val="20"/>
                <w:lang w:eastAsia="en-US"/>
              </w:rPr>
              <w:t>оговора.</w:t>
            </w:r>
          </w:p>
          <w:p w:rsidR="00E35C84" w:rsidRPr="00E35C84" w:rsidRDefault="00E35C84" w:rsidP="00E35C84">
            <w:pPr>
              <w:spacing w:before="20" w:after="0" w:line="256" w:lineRule="auto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ar-SA"/>
              </w:rPr>
              <w:t>Остальные</w:t>
            </w:r>
            <w:r w:rsidRPr="00E35C84">
              <w:rPr>
                <w:i/>
                <w:sz w:val="20"/>
                <w:szCs w:val="20"/>
                <w:lang w:eastAsia="en-US"/>
              </w:rPr>
              <w:t xml:space="preserve"> требования предъявляются к Участнику закупки в соответствии с п.10.4 Положения о закупке.</w:t>
            </w:r>
          </w:p>
        </w:tc>
      </w:tr>
      <w:tr w:rsidR="00E35C84" w:rsidRPr="00E35C84" w:rsidTr="00DD3DF8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5C84" w:rsidRDefault="00E35C84" w:rsidP="00E35C8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Срок гарантии качества на продукцию:</w:t>
            </w:r>
          </w:p>
          <w:p w:rsidR="009A2150" w:rsidRPr="009A2150" w:rsidRDefault="009A2150" w:rsidP="00E35C8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sz w:val="20"/>
                <w:szCs w:val="20"/>
                <w:lang w:eastAsia="en-US"/>
              </w:rPr>
            </w:pPr>
            <w:r w:rsidRPr="009A2150">
              <w:rPr>
                <w:sz w:val="20"/>
                <w:szCs w:val="20"/>
                <w:lang w:eastAsia="en-US"/>
              </w:rPr>
              <w:t>На Товар устанавливается гарантийный срок продолжительностью 12</w:t>
            </w:r>
            <w:r w:rsidR="00816C4F">
              <w:rPr>
                <w:sz w:val="20"/>
                <w:szCs w:val="20"/>
                <w:lang w:eastAsia="en-US"/>
              </w:rPr>
              <w:t xml:space="preserve"> (Двенадцать)</w:t>
            </w:r>
            <w:r w:rsidRPr="009A2150">
              <w:rPr>
                <w:sz w:val="20"/>
                <w:szCs w:val="20"/>
                <w:lang w:eastAsia="en-US"/>
              </w:rPr>
              <w:t xml:space="preserve"> месяцев с даты подписания товарной накладной Заказчиком.</w:t>
            </w:r>
          </w:p>
        </w:tc>
      </w:tr>
      <w:tr w:rsidR="00E35C84" w:rsidRPr="00E35C84" w:rsidTr="00DD3DF8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keepNext/>
              <w:spacing w:after="0" w:line="256" w:lineRule="auto"/>
              <w:outlineLvl w:val="7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E35C84" w:rsidRPr="00E35C84" w:rsidTr="00E35C84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  <w:r w:rsidRPr="00E35C84">
              <w:rPr>
                <w:b/>
                <w:bCs/>
                <w:spacing w:val="5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56" w:lineRule="auto"/>
              <w:jc w:val="left"/>
              <w:textAlignment w:val="baseline"/>
              <w:rPr>
                <w:b/>
                <w:sz w:val="20"/>
                <w:szCs w:val="20"/>
                <w:lang w:eastAsia="en-US"/>
              </w:rPr>
            </w:pPr>
            <w:r w:rsidRPr="00E35C84">
              <w:rPr>
                <w:b/>
                <w:sz w:val="20"/>
                <w:szCs w:val="20"/>
                <w:lang w:eastAsia="en-US"/>
              </w:rPr>
              <w:t>Требования к документации:</w:t>
            </w:r>
          </w:p>
        </w:tc>
      </w:tr>
      <w:tr w:rsidR="00E35C84" w:rsidRPr="00E35C84" w:rsidTr="00E35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C84" w:rsidRPr="00E35C84" w:rsidRDefault="00E35C84" w:rsidP="00E35C84">
            <w:pPr>
              <w:spacing w:after="0"/>
              <w:jc w:val="left"/>
              <w:rPr>
                <w:b/>
                <w:bCs/>
                <w:spacing w:val="5"/>
                <w:sz w:val="20"/>
                <w:szCs w:val="20"/>
                <w:lang w:eastAsia="en-US"/>
              </w:rPr>
            </w:pPr>
          </w:p>
        </w:tc>
        <w:tc>
          <w:tcPr>
            <w:tcW w:w="8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C84" w:rsidRPr="00E35C84" w:rsidRDefault="00E35C84" w:rsidP="00E35C84">
            <w:pPr>
              <w:keepNext/>
              <w:spacing w:after="0" w:line="256" w:lineRule="auto"/>
              <w:outlineLvl w:val="7"/>
              <w:rPr>
                <w:sz w:val="20"/>
                <w:szCs w:val="20"/>
                <w:lang w:eastAsia="en-US"/>
              </w:rPr>
            </w:pPr>
            <w:r w:rsidRPr="00E35C84">
              <w:rPr>
                <w:sz w:val="20"/>
                <w:szCs w:val="20"/>
                <w:lang w:eastAsia="ar-SA"/>
              </w:rPr>
              <w:t>Вся документация предоставляется на русском языке.</w:t>
            </w:r>
          </w:p>
        </w:tc>
      </w:tr>
    </w:tbl>
    <w:p w:rsidR="00E35C84" w:rsidRPr="00E35C84" w:rsidRDefault="00E35C84" w:rsidP="00E35C84">
      <w:pPr>
        <w:tabs>
          <w:tab w:val="left" w:pos="709"/>
        </w:tabs>
        <w:spacing w:after="0" w:line="276" w:lineRule="auto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tabs>
          <w:tab w:val="left" w:pos="709"/>
        </w:tabs>
        <w:spacing w:after="0" w:line="276" w:lineRule="auto"/>
        <w:ind w:left="284" w:firstLine="709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Приложение:</w:t>
      </w:r>
    </w:p>
    <w:p w:rsidR="00E35C84" w:rsidRPr="00E35C84" w:rsidRDefault="00E35C84" w:rsidP="00E35C84">
      <w:pPr>
        <w:numPr>
          <w:ilvl w:val="0"/>
          <w:numId w:val="3"/>
        </w:numPr>
        <w:tabs>
          <w:tab w:val="left" w:pos="709"/>
        </w:tabs>
        <w:spacing w:after="0" w:line="276" w:lineRule="auto"/>
        <w:contextualSpacing/>
        <w:jc w:val="left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Перечень требуемой продукции (Приложение №1);</w:t>
      </w:r>
    </w:p>
    <w:p w:rsidR="00E35C84" w:rsidRDefault="00E35C84" w:rsidP="00E35C84">
      <w:pPr>
        <w:spacing w:after="0"/>
        <w:jc w:val="left"/>
        <w:rPr>
          <w:sz w:val="22"/>
          <w:szCs w:val="22"/>
          <w:lang w:eastAsia="en-US"/>
        </w:rPr>
      </w:pPr>
    </w:p>
    <w:p w:rsidR="009A2150" w:rsidRPr="00E35C84" w:rsidRDefault="009A2150" w:rsidP="00E35C84">
      <w:pPr>
        <w:spacing w:after="0"/>
        <w:jc w:val="left"/>
        <w:rPr>
          <w:sz w:val="22"/>
          <w:szCs w:val="22"/>
          <w:lang w:eastAsia="en-US"/>
        </w:rPr>
      </w:pPr>
    </w:p>
    <w:p w:rsidR="000C34B3" w:rsidRDefault="000C34B3" w:rsidP="00E35C84">
      <w:pPr>
        <w:spacing w:after="0"/>
        <w:jc w:val="left"/>
        <w:rPr>
          <w:lang w:eastAsia="en-US"/>
        </w:rPr>
      </w:pPr>
    </w:p>
    <w:p w:rsidR="000C34B3" w:rsidRDefault="000C34B3" w:rsidP="00E35C84">
      <w:pPr>
        <w:spacing w:after="0"/>
        <w:jc w:val="left"/>
        <w:rPr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lang w:eastAsia="en-US"/>
        </w:rPr>
      </w:pPr>
      <w:r w:rsidRPr="00E35C84">
        <w:rPr>
          <w:lang w:eastAsia="en-US"/>
        </w:rPr>
        <w:t xml:space="preserve">               </w:t>
      </w:r>
    </w:p>
    <w:p w:rsidR="000C34B3" w:rsidRPr="000C34B3" w:rsidRDefault="000C34B3" w:rsidP="000C34B3">
      <w:pPr>
        <w:spacing w:after="0"/>
        <w:jc w:val="left"/>
        <w:rPr>
          <w:rFonts w:eastAsia="Calibri"/>
          <w:sz w:val="26"/>
          <w:szCs w:val="26"/>
          <w:lang w:eastAsia="en-US"/>
        </w:rPr>
      </w:pPr>
      <w:r w:rsidRPr="000C34B3">
        <w:rPr>
          <w:rFonts w:eastAsia="Calibri"/>
          <w:sz w:val="26"/>
          <w:szCs w:val="26"/>
          <w:lang w:eastAsia="en-US"/>
        </w:rPr>
        <w:t>Начальник управления 071                                                                   А.А. Махалин</w:t>
      </w:r>
    </w:p>
    <w:p w:rsidR="00E35C84" w:rsidRPr="000C34B3" w:rsidRDefault="00E35C84" w:rsidP="00E35C84">
      <w:pPr>
        <w:spacing w:after="0"/>
        <w:jc w:val="left"/>
        <w:rPr>
          <w:rFonts w:eastAsia="Calibri"/>
          <w:sz w:val="26"/>
          <w:szCs w:val="26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AB6850" w:rsidRDefault="00AB685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AB6850" w:rsidRDefault="00AB685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AB6850" w:rsidRDefault="00AB685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55AC0" w:rsidRDefault="00E55AC0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BA57F5" w:rsidRDefault="00BA57F5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BA57F5" w:rsidRDefault="00BA57F5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BA57F5" w:rsidRDefault="00BA57F5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BA57F5" w:rsidRDefault="00BA57F5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3E7D0E" w:rsidRPr="00E35C84" w:rsidRDefault="003E7D0E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spacing w:after="0"/>
        <w:jc w:val="left"/>
        <w:rPr>
          <w:rFonts w:eastAsia="Calibri"/>
          <w:sz w:val="22"/>
          <w:szCs w:val="22"/>
          <w:lang w:eastAsia="en-US"/>
        </w:rPr>
      </w:pPr>
    </w:p>
    <w:p w:rsidR="00E35C84" w:rsidRPr="00E35C84" w:rsidRDefault="00E35C84" w:rsidP="00E35C84">
      <w:pPr>
        <w:spacing w:after="0"/>
        <w:ind w:left="7080" w:firstLine="150"/>
        <w:jc w:val="right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Приложение №1</w:t>
      </w:r>
    </w:p>
    <w:p w:rsidR="00E35C84" w:rsidRPr="00E35C84" w:rsidRDefault="00E35C84" w:rsidP="00E35C84">
      <w:pPr>
        <w:spacing w:after="0"/>
        <w:ind w:left="2124" w:firstLine="708"/>
        <w:jc w:val="right"/>
        <w:rPr>
          <w:rFonts w:eastAsia="Calibri"/>
          <w:sz w:val="22"/>
          <w:szCs w:val="22"/>
          <w:lang w:eastAsia="en-US"/>
        </w:rPr>
      </w:pPr>
      <w:r w:rsidRPr="00E35C84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E35C84" w:rsidRDefault="00E35C84" w:rsidP="00E35C84">
      <w:pPr>
        <w:spacing w:after="0"/>
        <w:jc w:val="center"/>
        <w:rPr>
          <w:rFonts w:eastAsia="Calibri"/>
          <w:lang w:eastAsia="en-US"/>
        </w:rPr>
      </w:pPr>
      <w:r w:rsidRPr="00E35C84">
        <w:rPr>
          <w:rFonts w:eastAsia="Calibri"/>
          <w:lang w:eastAsia="en-US"/>
        </w:rPr>
        <w:t>Перечень требуемой продукции</w:t>
      </w:r>
    </w:p>
    <w:p w:rsidR="003E7D0E" w:rsidRPr="00E35C84" w:rsidRDefault="003E7D0E" w:rsidP="003E7D0E">
      <w:pPr>
        <w:spacing w:after="0"/>
        <w:rPr>
          <w:rFonts w:eastAsia="Calibri"/>
          <w:lang w:eastAsia="en-US"/>
        </w:rPr>
      </w:pPr>
    </w:p>
    <w:p w:rsidR="00E35C84" w:rsidRPr="00E35C84" w:rsidRDefault="00E35C84" w:rsidP="00E35C84">
      <w:pPr>
        <w:spacing w:after="0"/>
        <w:ind w:firstLine="709"/>
        <w:jc w:val="left"/>
        <w:rPr>
          <w:rFonts w:eastAsia="Calibri"/>
          <w:b/>
          <w:i/>
          <w:lang w:eastAsia="en-US"/>
        </w:rPr>
      </w:pPr>
    </w:p>
    <w:p w:rsidR="00BA57F5" w:rsidRDefault="00BA57F5" w:rsidP="00BA57F5">
      <w:pPr>
        <w:spacing w:after="0"/>
        <w:ind w:firstLine="709"/>
        <w:jc w:val="left"/>
        <w:rPr>
          <w:rFonts w:eastAsia="Calibri"/>
          <w:b/>
          <w:i/>
          <w:lang w:eastAsia="en-US"/>
        </w:rPr>
      </w:pPr>
    </w:p>
    <w:tbl>
      <w:tblPr>
        <w:tblpPr w:leftFromText="180" w:rightFromText="180" w:bottomFromText="160" w:vertAnchor="text" w:horzAnchor="margin" w:tblpX="-34" w:tblpY="1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401"/>
        <w:gridCol w:w="2227"/>
        <w:gridCol w:w="2150"/>
        <w:gridCol w:w="1736"/>
        <w:gridCol w:w="896"/>
      </w:tblGrid>
      <w:tr w:rsidR="000C34B3" w:rsidRPr="00E35C84" w:rsidTr="000C34B3">
        <w:trPr>
          <w:trHeight w:val="778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34B3" w:rsidRPr="00E35C84" w:rsidRDefault="000C34B3" w:rsidP="00B92303">
            <w:pPr>
              <w:spacing w:after="0" w:line="256" w:lineRule="auto"/>
              <w:jc w:val="left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№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продукции</w:t>
            </w:r>
          </w:p>
        </w:tc>
        <w:tc>
          <w:tcPr>
            <w:tcW w:w="2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E35C84" w:rsidRDefault="000C34B3" w:rsidP="00B92303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Технические характеристики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34B3" w:rsidRPr="00E35C84" w:rsidRDefault="000C34B3" w:rsidP="00B92303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Кол-во, шт.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34B3" w:rsidRPr="00E35C84" w:rsidRDefault="000C34B3" w:rsidP="00B92303">
            <w:pPr>
              <w:spacing w:after="0" w:line="256" w:lineRule="auto"/>
              <w:jc w:val="center"/>
              <w:rPr>
                <w:color w:val="000000"/>
                <w:lang w:eastAsia="en-US"/>
              </w:rPr>
            </w:pPr>
            <w:r w:rsidRPr="00E35C84">
              <w:rPr>
                <w:color w:val="000000"/>
                <w:lang w:eastAsia="en-US"/>
              </w:rPr>
              <w:t>Ед. из</w:t>
            </w:r>
          </w:p>
        </w:tc>
      </w:tr>
      <w:tr w:rsidR="000C34B3" w:rsidTr="000C34B3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Default="000C34B3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DB5314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Значение показателя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4B3" w:rsidRPr="00044225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0C34B3" w:rsidRPr="00DB5314" w:rsidTr="000C34B3">
        <w:trPr>
          <w:cantSplit/>
          <w:trHeight w:val="358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Default="000C34B3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  <w:p w:rsidR="000C34B3" w:rsidRPr="0018298F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Промышленный компьютер</w:t>
            </w:r>
            <w:r w:rsidR="0018298F">
              <w:rPr>
                <w:sz w:val="20"/>
                <w:szCs w:val="20"/>
              </w:rPr>
              <w:t xml:space="preserve"> </w:t>
            </w:r>
            <w:r w:rsidR="0018298F">
              <w:rPr>
                <w:sz w:val="20"/>
                <w:szCs w:val="20"/>
                <w:lang w:val="en-US"/>
              </w:rPr>
              <w:t>Advantech</w:t>
            </w:r>
            <w:r w:rsidR="0018298F" w:rsidRPr="0018298F">
              <w:rPr>
                <w:sz w:val="20"/>
                <w:szCs w:val="20"/>
              </w:rPr>
              <w:t xml:space="preserve"> </w:t>
            </w:r>
            <w:r w:rsidR="0018298F">
              <w:rPr>
                <w:sz w:val="20"/>
                <w:szCs w:val="20"/>
              </w:rPr>
              <w:t>или эквивалент с равнозначными техническими характеристиками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Процессор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4B3" w:rsidRPr="00C17444" w:rsidRDefault="000C34B3" w:rsidP="00DA609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 w:rsidRPr="000B526B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  <w:lang w:val="en-US"/>
              </w:rPr>
              <w:t>xPCI</w:t>
            </w:r>
            <w:r w:rsidRPr="000B526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Intel</w:t>
            </w:r>
            <w:r w:rsidRPr="000B526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core</w:t>
            </w:r>
            <w:r w:rsidRPr="000B526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</w:t>
            </w:r>
            <w:r w:rsidRPr="000B526B">
              <w:rPr>
                <w:sz w:val="20"/>
                <w:szCs w:val="20"/>
                <w:lang w:val="en-US"/>
              </w:rPr>
              <w:t>7-10700</w:t>
            </w:r>
            <w:r w:rsidR="006E3088">
              <w:rPr>
                <w:sz w:val="20"/>
                <w:szCs w:val="20"/>
                <w:lang w:val="en-US"/>
              </w:rPr>
              <w:t>TE</w:t>
            </w:r>
            <w:r w:rsidRPr="000B526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DDR</w:t>
            </w:r>
            <w:r w:rsidR="008E6069">
              <w:rPr>
                <w:sz w:val="20"/>
                <w:szCs w:val="20"/>
                <w:lang w:val="en-US"/>
              </w:rPr>
              <w:t>4</w:t>
            </w:r>
            <w:r w:rsidR="002866B2">
              <w:rPr>
                <w:sz w:val="20"/>
                <w:szCs w:val="20"/>
                <w:lang w:val="en-US"/>
              </w:rPr>
              <w:t>/SPXE-11S</w:t>
            </w:r>
            <w:r w:rsidR="00C17444">
              <w:rPr>
                <w:sz w:val="20"/>
                <w:szCs w:val="20"/>
                <w:lang w:val="en-US"/>
              </w:rPr>
              <w:t>/PCE-5032G2</w:t>
            </w:r>
            <w:r w:rsidR="00C17444" w:rsidRPr="00C17444">
              <w:rPr>
                <w:sz w:val="20"/>
                <w:szCs w:val="20"/>
                <w:lang w:val="en-US"/>
              </w:rPr>
              <w:t xml:space="preserve"> </w:t>
            </w:r>
            <w:r w:rsidR="00C17444">
              <w:rPr>
                <w:sz w:val="20"/>
                <w:szCs w:val="20"/>
              </w:rPr>
              <w:t>или</w:t>
            </w:r>
            <w:r w:rsidR="00C17444" w:rsidRPr="00C17444">
              <w:rPr>
                <w:sz w:val="20"/>
                <w:szCs w:val="20"/>
                <w:lang w:val="en-US"/>
              </w:rPr>
              <w:t xml:space="preserve"> </w:t>
            </w:r>
            <w:r w:rsidR="00C17444">
              <w:rPr>
                <w:sz w:val="20"/>
                <w:szCs w:val="20"/>
                <w:lang w:val="en-US"/>
              </w:rPr>
              <w:t>PCE-5132G2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noWrap/>
            <w:vAlign w:val="center"/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C34B3" w:rsidRPr="000B526B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  <w:p w:rsidR="000C34B3" w:rsidRPr="000B526B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  <w:p w:rsidR="000C34B3" w:rsidRPr="000B526B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  <w:p w:rsidR="0018298F" w:rsidRDefault="000C34B3" w:rsidP="00B9230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</w:t>
            </w:r>
          </w:p>
          <w:p w:rsidR="0018298F" w:rsidRDefault="0018298F" w:rsidP="00B92303">
            <w:pPr>
              <w:rPr>
                <w:color w:val="000000"/>
                <w:lang w:eastAsia="en-US"/>
              </w:rPr>
            </w:pPr>
          </w:p>
          <w:p w:rsidR="0018298F" w:rsidRDefault="0018298F" w:rsidP="00B92303">
            <w:pPr>
              <w:rPr>
                <w:color w:val="000000"/>
                <w:lang w:eastAsia="en-US"/>
              </w:rPr>
            </w:pPr>
          </w:p>
          <w:p w:rsidR="000C34B3" w:rsidRPr="00DB5314" w:rsidRDefault="000C34B3" w:rsidP="00B9230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шт.</w:t>
            </w:r>
          </w:p>
        </w:tc>
      </w:tr>
      <w:tr w:rsidR="000C34B3" w:rsidRPr="001A5C13" w:rsidTr="00DD3DF8">
        <w:trPr>
          <w:cantSplit/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Pr="000B526B" w:rsidRDefault="000C34B3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Корпус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9D62B8" w:rsidRDefault="000C34B3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RACK</w:t>
            </w:r>
            <w:r w:rsidRPr="000C34B3">
              <w:rPr>
                <w:sz w:val="20"/>
                <w:szCs w:val="20"/>
                <w:lang w:val="en-US"/>
              </w:rPr>
              <w:t xml:space="preserve"> - 305</w:t>
            </w:r>
            <w:r>
              <w:rPr>
                <w:sz w:val="20"/>
                <w:szCs w:val="20"/>
                <w:lang w:val="en-US"/>
              </w:rPr>
              <w:t>GWPX</w:t>
            </w:r>
            <w:r w:rsidR="009D62B8" w:rsidRPr="009D62B8">
              <w:rPr>
                <w:sz w:val="20"/>
                <w:szCs w:val="20"/>
                <w:lang w:val="en-US"/>
              </w:rPr>
              <w:t xml:space="preserve"> </w:t>
            </w:r>
            <w:r w:rsidR="009D62B8">
              <w:rPr>
                <w:sz w:val="20"/>
                <w:szCs w:val="20"/>
              </w:rPr>
              <w:t>или</w:t>
            </w:r>
          </w:p>
          <w:p w:rsidR="000C34B3" w:rsidRPr="002866B2" w:rsidRDefault="000C34B3" w:rsidP="0018298F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ACP</w:t>
            </w:r>
            <w:r w:rsidRPr="002866B2">
              <w:rPr>
                <w:sz w:val="20"/>
                <w:szCs w:val="20"/>
                <w:lang w:val="en-US"/>
              </w:rPr>
              <w:t>- 4320</w:t>
            </w:r>
            <w:r w:rsidR="00884369">
              <w:rPr>
                <w:sz w:val="20"/>
                <w:szCs w:val="20"/>
                <w:lang w:val="en-US"/>
              </w:rPr>
              <w:t>BP</w:t>
            </w:r>
            <w:r w:rsidR="00C17444" w:rsidRPr="00416962">
              <w:rPr>
                <w:sz w:val="20"/>
                <w:szCs w:val="20"/>
                <w:lang w:val="en-US"/>
              </w:rPr>
              <w:t xml:space="preserve">, </w:t>
            </w:r>
            <w:r w:rsidR="00C17444">
              <w:rPr>
                <w:sz w:val="20"/>
                <w:szCs w:val="20"/>
                <w:lang w:val="en-US"/>
              </w:rPr>
              <w:t>700W</w:t>
            </w:r>
            <w:r w:rsidRPr="002866B2">
              <w:rPr>
                <w:sz w:val="20"/>
                <w:szCs w:val="20"/>
                <w:lang w:val="en-US"/>
              </w:rPr>
              <w:t>, 4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0C34B3" w:rsidRPr="002866B2" w:rsidRDefault="000C34B3" w:rsidP="00B92303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C34B3" w:rsidRPr="002866B2" w:rsidRDefault="000C34B3" w:rsidP="00B92303">
            <w:pPr>
              <w:jc w:val="center"/>
              <w:rPr>
                <w:color w:val="000000"/>
                <w:lang w:val="en-US" w:eastAsia="en-US"/>
              </w:rPr>
            </w:pPr>
          </w:p>
        </w:tc>
      </w:tr>
      <w:tr w:rsidR="000C34B3" w:rsidRPr="00DB5314" w:rsidTr="00DD3DF8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Pr="002866B2" w:rsidRDefault="000C34B3" w:rsidP="00B92303">
            <w:pPr>
              <w:spacing w:after="0" w:line="256" w:lineRule="auto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4B3" w:rsidRPr="002866B2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19 дюймов</w:t>
            </w:r>
            <w:r w:rsidR="001A5C13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1A5C13">
              <w:rPr>
                <w:sz w:val="20"/>
                <w:szCs w:val="20"/>
              </w:rPr>
              <w:t>3:4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0C34B3" w:rsidRPr="00DA6093" w:rsidRDefault="000C34B3" w:rsidP="00B92303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C34B3" w:rsidRPr="00DA6093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0C34B3" w:rsidRPr="00DB5314" w:rsidTr="000C34B3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Pr="00DA6093" w:rsidRDefault="000C34B3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Клавиатура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4B3" w:rsidRDefault="001A5C13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0C34B3" w:rsidRPr="00DA6093" w:rsidRDefault="000C34B3" w:rsidP="00B92303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C34B3" w:rsidRPr="00DA6093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9D62B8" w:rsidRPr="00DB5314" w:rsidTr="000C34B3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62B8" w:rsidRPr="00DA6093" w:rsidRDefault="009D62B8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2B8" w:rsidRDefault="009D62B8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2B8" w:rsidRDefault="009D62B8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Мышь компьютерная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D62B8" w:rsidRPr="00884369" w:rsidRDefault="00884369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9D62B8" w:rsidRPr="00DA6093" w:rsidRDefault="009D62B8" w:rsidP="00B92303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9D62B8" w:rsidRPr="00DA6093" w:rsidRDefault="009D62B8" w:rsidP="00B92303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0C34B3" w:rsidRPr="00DB5314" w:rsidTr="000C34B3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Pr="00DA6093" w:rsidRDefault="000C34B3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 оперативной памяти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</w:p>
          <w:p w:rsidR="000C34B3" w:rsidRPr="00DA6093" w:rsidRDefault="000C34B3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16</w:t>
            </w:r>
            <w:r w:rsidRPr="00DB5314">
              <w:rPr>
                <w:sz w:val="20"/>
                <w:szCs w:val="20"/>
              </w:rPr>
              <w:t xml:space="preserve"> </w:t>
            </w:r>
            <w:r w:rsidRPr="00DB5314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0C34B3" w:rsidRPr="00DA6093" w:rsidRDefault="000C34B3" w:rsidP="00B92303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C34B3" w:rsidRPr="00DA6093" w:rsidRDefault="000C34B3" w:rsidP="00B92303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9D62B8" w:rsidRPr="00DB5314" w:rsidTr="000C34B3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62B8" w:rsidRPr="00DA6093" w:rsidRDefault="009D62B8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2B8" w:rsidRDefault="009D62B8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2B8" w:rsidRDefault="009D62B8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система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D62B8" w:rsidRPr="009D62B8" w:rsidRDefault="009D62B8" w:rsidP="00B92303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Windows10</w:t>
            </w:r>
          </w:p>
        </w:tc>
        <w:tc>
          <w:tcPr>
            <w:tcW w:w="929" w:type="pct"/>
            <w:vMerge/>
            <w:tcBorders>
              <w:left w:val="single" w:sz="4" w:space="0" w:color="auto"/>
              <w:right w:val="single" w:sz="8" w:space="0" w:color="auto"/>
            </w:tcBorders>
            <w:noWrap/>
            <w:vAlign w:val="bottom"/>
          </w:tcPr>
          <w:p w:rsidR="009D62B8" w:rsidRPr="00DA6093" w:rsidRDefault="009D62B8" w:rsidP="00B92303">
            <w:pPr>
              <w:overflowPunct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9D62B8" w:rsidRPr="00DA6093" w:rsidRDefault="009D62B8" w:rsidP="00B92303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0C34B3" w:rsidRPr="00DB5314" w:rsidTr="00DD3DF8">
        <w:trPr>
          <w:trHeight w:val="358"/>
        </w:trPr>
        <w:tc>
          <w:tcPr>
            <w:tcW w:w="226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C34B3" w:rsidRPr="00DA6093" w:rsidRDefault="000C34B3" w:rsidP="00B92303">
            <w:pPr>
              <w:spacing w:after="0"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4B3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416962" w:rsidRDefault="000C34B3" w:rsidP="00B92303">
            <w:pPr>
              <w:overflowPunct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Жесткий диск</w:t>
            </w:r>
            <w:r w:rsidR="00416962">
              <w:rPr>
                <w:sz w:val="20"/>
                <w:szCs w:val="20"/>
                <w:lang w:val="en-US"/>
              </w:rPr>
              <w:t xml:space="preserve"> SSD</w:t>
            </w:r>
          </w:p>
        </w:tc>
        <w:tc>
          <w:tcPr>
            <w:tcW w:w="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B3" w:rsidRPr="0018298F" w:rsidRDefault="0018298F" w:rsidP="002866B2">
            <w:pPr>
              <w:overflowPunct w:val="0"/>
              <w:autoSpaceDE w:val="0"/>
              <w:autoSpaceDN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менее </w:t>
            </w:r>
            <w:r w:rsidR="002866B2">
              <w:rPr>
                <w:sz w:val="20"/>
                <w:szCs w:val="20"/>
              </w:rPr>
              <w:t>240 -</w:t>
            </w:r>
            <w:r>
              <w:rPr>
                <w:sz w:val="20"/>
                <w:szCs w:val="20"/>
              </w:rPr>
              <w:t>256</w:t>
            </w:r>
            <w:r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929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C34B3" w:rsidRPr="00DB5314" w:rsidRDefault="000C34B3" w:rsidP="00B92303">
            <w:pPr>
              <w:overflowPunct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C34B3" w:rsidRPr="00DB5314" w:rsidRDefault="000C34B3" w:rsidP="00B92303">
            <w:pPr>
              <w:jc w:val="center"/>
              <w:rPr>
                <w:color w:val="000000"/>
                <w:lang w:val="en-US" w:eastAsia="en-US"/>
              </w:rPr>
            </w:pPr>
          </w:p>
        </w:tc>
      </w:tr>
    </w:tbl>
    <w:p w:rsidR="00E35C84" w:rsidRPr="00E35C84" w:rsidRDefault="00E35C84" w:rsidP="00E35C84">
      <w:pPr>
        <w:spacing w:after="0"/>
        <w:jc w:val="left"/>
        <w:rPr>
          <w:rFonts w:eastAsia="Calibri"/>
          <w:lang w:eastAsia="en-US"/>
        </w:rPr>
      </w:pPr>
    </w:p>
    <w:p w:rsidR="00E35C84" w:rsidRDefault="00E35C84" w:rsidP="00E35C84">
      <w:pPr>
        <w:spacing w:after="0"/>
        <w:jc w:val="left"/>
        <w:rPr>
          <w:rFonts w:eastAsia="Calibri"/>
          <w:lang w:eastAsia="en-US"/>
        </w:rPr>
      </w:pPr>
    </w:p>
    <w:p w:rsidR="000C34B3" w:rsidRPr="00E35C84" w:rsidRDefault="000C34B3" w:rsidP="00E35C84">
      <w:pPr>
        <w:spacing w:after="0"/>
        <w:jc w:val="left"/>
        <w:rPr>
          <w:rFonts w:eastAsia="Calibri"/>
          <w:lang w:eastAsia="en-US"/>
        </w:rPr>
      </w:pPr>
    </w:p>
    <w:p w:rsidR="000C34B3" w:rsidRPr="000C34B3" w:rsidRDefault="00E35C84" w:rsidP="000C34B3">
      <w:pPr>
        <w:spacing w:after="0"/>
        <w:jc w:val="left"/>
        <w:rPr>
          <w:rFonts w:eastAsia="Calibri"/>
          <w:sz w:val="26"/>
          <w:szCs w:val="26"/>
          <w:lang w:eastAsia="en-US"/>
        </w:rPr>
      </w:pPr>
      <w:r w:rsidRPr="000C34B3">
        <w:rPr>
          <w:rFonts w:eastAsia="Calibri"/>
          <w:sz w:val="26"/>
          <w:szCs w:val="26"/>
          <w:lang w:eastAsia="en-US"/>
        </w:rPr>
        <w:t xml:space="preserve">      </w:t>
      </w:r>
      <w:r w:rsidR="000C34B3" w:rsidRPr="000C34B3">
        <w:rPr>
          <w:rFonts w:eastAsia="Calibri"/>
          <w:sz w:val="26"/>
          <w:szCs w:val="26"/>
          <w:lang w:eastAsia="en-US"/>
        </w:rPr>
        <w:t>Начальник управления 071                                                                   А.А. Махалин</w:t>
      </w:r>
    </w:p>
    <w:p w:rsidR="00E35C84" w:rsidRPr="00E35C84" w:rsidRDefault="00E35C84" w:rsidP="00E35C84">
      <w:pPr>
        <w:spacing w:after="0"/>
        <w:jc w:val="left"/>
        <w:rPr>
          <w:rFonts w:eastAsia="Calibri"/>
          <w:lang w:eastAsia="en-US"/>
        </w:rPr>
      </w:pPr>
      <w:r w:rsidRPr="00E35C84">
        <w:rPr>
          <w:rFonts w:eastAsia="Calibri"/>
          <w:lang w:eastAsia="en-US"/>
        </w:rPr>
        <w:t xml:space="preserve">    </w:t>
      </w:r>
    </w:p>
    <w:p w:rsidR="00864C3A" w:rsidRPr="00206604" w:rsidRDefault="00864C3A" w:rsidP="002F40C1">
      <w:pPr>
        <w:spacing w:after="0"/>
        <w:rPr>
          <w:rFonts w:eastAsia="Calibri"/>
          <w:sz w:val="21"/>
          <w:szCs w:val="21"/>
          <w:lang w:eastAsia="en-US"/>
        </w:rPr>
      </w:pPr>
    </w:p>
    <w:sectPr w:rsidR="00864C3A" w:rsidRPr="00206604" w:rsidSect="00D64040">
      <w:pgSz w:w="11906" w:h="16838"/>
      <w:pgMar w:top="851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B3A4E"/>
    <w:multiLevelType w:val="multilevel"/>
    <w:tmpl w:val="571C2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1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7D62C9D"/>
    <w:multiLevelType w:val="multilevel"/>
    <w:tmpl w:val="A386FE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4A8649DF"/>
    <w:multiLevelType w:val="multilevel"/>
    <w:tmpl w:val="B8B47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D344FA2"/>
    <w:multiLevelType w:val="hybridMultilevel"/>
    <w:tmpl w:val="ABF6A60A"/>
    <w:lvl w:ilvl="0" w:tplc="643834EC">
      <w:start w:val="1"/>
      <w:numFmt w:val="decimal"/>
      <w:lvlText w:val="%1)"/>
      <w:lvlJc w:val="left"/>
      <w:pPr>
        <w:ind w:left="171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C8C"/>
    <w:rsid w:val="00005DBF"/>
    <w:rsid w:val="00043741"/>
    <w:rsid w:val="000507EA"/>
    <w:rsid w:val="00055418"/>
    <w:rsid w:val="000618C3"/>
    <w:rsid w:val="00082BD3"/>
    <w:rsid w:val="00094FC3"/>
    <w:rsid w:val="000A473D"/>
    <w:rsid w:val="000A7B72"/>
    <w:rsid w:val="000B00BD"/>
    <w:rsid w:val="000B1226"/>
    <w:rsid w:val="000B526B"/>
    <w:rsid w:val="000B59D6"/>
    <w:rsid w:val="000C34B3"/>
    <w:rsid w:val="000D13E8"/>
    <w:rsid w:val="000D6623"/>
    <w:rsid w:val="000D6BF3"/>
    <w:rsid w:val="00105FAE"/>
    <w:rsid w:val="00117B64"/>
    <w:rsid w:val="00120309"/>
    <w:rsid w:val="001270F8"/>
    <w:rsid w:val="00135704"/>
    <w:rsid w:val="00137C8C"/>
    <w:rsid w:val="0018298F"/>
    <w:rsid w:val="00190CAE"/>
    <w:rsid w:val="001A5C13"/>
    <w:rsid w:val="001D5686"/>
    <w:rsid w:val="001E6006"/>
    <w:rsid w:val="00206604"/>
    <w:rsid w:val="002164E7"/>
    <w:rsid w:val="002166FA"/>
    <w:rsid w:val="002206C7"/>
    <w:rsid w:val="00223630"/>
    <w:rsid w:val="0022365B"/>
    <w:rsid w:val="00224317"/>
    <w:rsid w:val="00267A12"/>
    <w:rsid w:val="0027799B"/>
    <w:rsid w:val="00283561"/>
    <w:rsid w:val="002866B2"/>
    <w:rsid w:val="00286978"/>
    <w:rsid w:val="002D0989"/>
    <w:rsid w:val="002D37A0"/>
    <w:rsid w:val="002D4DCD"/>
    <w:rsid w:val="002F23A3"/>
    <w:rsid w:val="002F40C1"/>
    <w:rsid w:val="00304CA9"/>
    <w:rsid w:val="00333EC3"/>
    <w:rsid w:val="003428CB"/>
    <w:rsid w:val="00346D27"/>
    <w:rsid w:val="0037009E"/>
    <w:rsid w:val="00391AD7"/>
    <w:rsid w:val="003C1C8A"/>
    <w:rsid w:val="003D485B"/>
    <w:rsid w:val="003E7D0E"/>
    <w:rsid w:val="003F0B4F"/>
    <w:rsid w:val="00406145"/>
    <w:rsid w:val="00416962"/>
    <w:rsid w:val="00431311"/>
    <w:rsid w:val="004476B0"/>
    <w:rsid w:val="004646CB"/>
    <w:rsid w:val="00465578"/>
    <w:rsid w:val="00467440"/>
    <w:rsid w:val="00496904"/>
    <w:rsid w:val="00497D55"/>
    <w:rsid w:val="004B52AF"/>
    <w:rsid w:val="004C2DB2"/>
    <w:rsid w:val="004C487E"/>
    <w:rsid w:val="004C50B5"/>
    <w:rsid w:val="004D428D"/>
    <w:rsid w:val="004E0F38"/>
    <w:rsid w:val="0050132A"/>
    <w:rsid w:val="005622CF"/>
    <w:rsid w:val="0057264D"/>
    <w:rsid w:val="005734A9"/>
    <w:rsid w:val="005757E9"/>
    <w:rsid w:val="005B7D64"/>
    <w:rsid w:val="005E24ED"/>
    <w:rsid w:val="005E54ED"/>
    <w:rsid w:val="00601F6E"/>
    <w:rsid w:val="0060372F"/>
    <w:rsid w:val="00606539"/>
    <w:rsid w:val="00610FA2"/>
    <w:rsid w:val="006203EB"/>
    <w:rsid w:val="006436B1"/>
    <w:rsid w:val="00666989"/>
    <w:rsid w:val="006A10A4"/>
    <w:rsid w:val="006A3ABD"/>
    <w:rsid w:val="006B0C5E"/>
    <w:rsid w:val="006D2DB1"/>
    <w:rsid w:val="006E3088"/>
    <w:rsid w:val="006F5547"/>
    <w:rsid w:val="006F6C66"/>
    <w:rsid w:val="00731005"/>
    <w:rsid w:val="00737C32"/>
    <w:rsid w:val="00740345"/>
    <w:rsid w:val="00742701"/>
    <w:rsid w:val="007450DC"/>
    <w:rsid w:val="00765203"/>
    <w:rsid w:val="007837AC"/>
    <w:rsid w:val="007B1E91"/>
    <w:rsid w:val="00816C4F"/>
    <w:rsid w:val="0081783B"/>
    <w:rsid w:val="00831C91"/>
    <w:rsid w:val="00843079"/>
    <w:rsid w:val="00855B4E"/>
    <w:rsid w:val="00855C57"/>
    <w:rsid w:val="0085692B"/>
    <w:rsid w:val="00862BF8"/>
    <w:rsid w:val="00864C3A"/>
    <w:rsid w:val="00884369"/>
    <w:rsid w:val="008921C6"/>
    <w:rsid w:val="008935DA"/>
    <w:rsid w:val="008A39E8"/>
    <w:rsid w:val="008B2066"/>
    <w:rsid w:val="008D5B1B"/>
    <w:rsid w:val="008D77D9"/>
    <w:rsid w:val="008E6069"/>
    <w:rsid w:val="00915E61"/>
    <w:rsid w:val="009176A6"/>
    <w:rsid w:val="009221EF"/>
    <w:rsid w:val="00940CD4"/>
    <w:rsid w:val="00967B92"/>
    <w:rsid w:val="00971C80"/>
    <w:rsid w:val="009A14F8"/>
    <w:rsid w:val="009A2150"/>
    <w:rsid w:val="009B0D7D"/>
    <w:rsid w:val="009C17AF"/>
    <w:rsid w:val="009D62B8"/>
    <w:rsid w:val="009D78D3"/>
    <w:rsid w:val="009F71E3"/>
    <w:rsid w:val="00A063FA"/>
    <w:rsid w:val="00A71283"/>
    <w:rsid w:val="00A777DA"/>
    <w:rsid w:val="00A8327A"/>
    <w:rsid w:val="00A904BD"/>
    <w:rsid w:val="00AB6850"/>
    <w:rsid w:val="00AC6606"/>
    <w:rsid w:val="00AF4F41"/>
    <w:rsid w:val="00B21D37"/>
    <w:rsid w:val="00B4427C"/>
    <w:rsid w:val="00B53E4E"/>
    <w:rsid w:val="00B66EC8"/>
    <w:rsid w:val="00B702FA"/>
    <w:rsid w:val="00B757C2"/>
    <w:rsid w:val="00B85FDB"/>
    <w:rsid w:val="00B93263"/>
    <w:rsid w:val="00BA57F5"/>
    <w:rsid w:val="00BA77E8"/>
    <w:rsid w:val="00BA7D6F"/>
    <w:rsid w:val="00BB0C64"/>
    <w:rsid w:val="00BC603F"/>
    <w:rsid w:val="00BC62DA"/>
    <w:rsid w:val="00BD18ED"/>
    <w:rsid w:val="00BF2C71"/>
    <w:rsid w:val="00C0140D"/>
    <w:rsid w:val="00C17444"/>
    <w:rsid w:val="00C26285"/>
    <w:rsid w:val="00C349D1"/>
    <w:rsid w:val="00C51A91"/>
    <w:rsid w:val="00C55604"/>
    <w:rsid w:val="00C7618C"/>
    <w:rsid w:val="00C86DB3"/>
    <w:rsid w:val="00C925AB"/>
    <w:rsid w:val="00C96518"/>
    <w:rsid w:val="00CB4B69"/>
    <w:rsid w:val="00CD2982"/>
    <w:rsid w:val="00CD426A"/>
    <w:rsid w:val="00CF05B2"/>
    <w:rsid w:val="00D2034A"/>
    <w:rsid w:val="00D54EE1"/>
    <w:rsid w:val="00D60A13"/>
    <w:rsid w:val="00D64040"/>
    <w:rsid w:val="00D774D0"/>
    <w:rsid w:val="00DA6093"/>
    <w:rsid w:val="00DD3DF8"/>
    <w:rsid w:val="00DD7CCA"/>
    <w:rsid w:val="00DE36C3"/>
    <w:rsid w:val="00E11739"/>
    <w:rsid w:val="00E32E61"/>
    <w:rsid w:val="00E35A54"/>
    <w:rsid w:val="00E35C84"/>
    <w:rsid w:val="00E36AFE"/>
    <w:rsid w:val="00E41505"/>
    <w:rsid w:val="00E41544"/>
    <w:rsid w:val="00E4602F"/>
    <w:rsid w:val="00E55AC0"/>
    <w:rsid w:val="00EC3521"/>
    <w:rsid w:val="00EF6CA4"/>
    <w:rsid w:val="00F20B50"/>
    <w:rsid w:val="00F31304"/>
    <w:rsid w:val="00F601A2"/>
    <w:rsid w:val="00F826ED"/>
    <w:rsid w:val="00F84A7A"/>
    <w:rsid w:val="00F84C2A"/>
    <w:rsid w:val="00F91C76"/>
    <w:rsid w:val="00F96809"/>
    <w:rsid w:val="00F97A3F"/>
    <w:rsid w:val="00FB5468"/>
    <w:rsid w:val="00FE0F57"/>
    <w:rsid w:val="00FE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8641"/>
  <w15:docId w15:val="{136933BD-41D6-4D3D-BDBE-F22FF463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6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03F"/>
    <w:pPr>
      <w:spacing w:after="0"/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C603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E7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D5597-9B8D-44A9-B617-F7D4FD98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Виктория Олеговна</dc:creator>
  <cp:lastModifiedBy>Бабенкова Светлана Сергеевна</cp:lastModifiedBy>
  <cp:revision>56</cp:revision>
  <cp:lastPrinted>2024-01-30T09:47:00Z</cp:lastPrinted>
  <dcterms:created xsi:type="dcterms:W3CDTF">2022-04-12T07:39:00Z</dcterms:created>
  <dcterms:modified xsi:type="dcterms:W3CDTF">2024-02-01T11:49:00Z</dcterms:modified>
</cp:coreProperties>
</file>