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913BA">
              <w:rPr>
                <w:bCs/>
                <w:sz w:val="24"/>
                <w:szCs w:val="24"/>
              </w:rPr>
              <w:t>20</w:t>
            </w:r>
            <w:r w:rsidR="006D5F11">
              <w:rPr>
                <w:bCs/>
                <w:sz w:val="24"/>
                <w:szCs w:val="24"/>
              </w:rPr>
              <w:t>.</w:t>
            </w:r>
            <w:r w:rsidR="006D44AC">
              <w:rPr>
                <w:bCs/>
                <w:sz w:val="24"/>
                <w:szCs w:val="24"/>
              </w:rPr>
              <w:t>12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AE4F60" w:rsidP="002E45CD">
            <w:pPr>
              <w:ind w:left="376"/>
              <w:rPr>
                <w:sz w:val="24"/>
                <w:szCs w:val="24"/>
              </w:rPr>
            </w:pPr>
            <w:r>
              <w:rPr>
                <w:sz w:val="24"/>
                <w:szCs w:val="24"/>
              </w:rPr>
              <w:t>З</w:t>
            </w:r>
            <w:r w:rsidR="006922CF">
              <w:rPr>
                <w:sz w:val="24"/>
                <w:szCs w:val="24"/>
              </w:rPr>
              <w:t>аместител</w:t>
            </w:r>
            <w:r>
              <w:rPr>
                <w:sz w:val="24"/>
                <w:szCs w:val="24"/>
              </w:rPr>
              <w:t>ь</w:t>
            </w:r>
            <w:r w:rsidR="00D70619">
              <w:rPr>
                <w:sz w:val="24"/>
                <w:szCs w:val="24"/>
              </w:rPr>
              <w:t xml:space="preserve"> </w:t>
            </w:r>
            <w:r w:rsidR="00AF70D0" w:rsidRPr="002E45CD">
              <w:rPr>
                <w:sz w:val="24"/>
                <w:szCs w:val="24"/>
              </w:rPr>
              <w:t>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D70619">
            <w:pPr>
              <w:rPr>
                <w:sz w:val="28"/>
                <w:szCs w:val="28"/>
              </w:rPr>
            </w:pPr>
            <w:r w:rsidRPr="002E45CD">
              <w:rPr>
                <w:sz w:val="28"/>
                <w:szCs w:val="28"/>
              </w:rPr>
              <w:t xml:space="preserve">       </w:t>
            </w:r>
            <w:r w:rsidR="00D70619">
              <w:rPr>
                <w:sz w:val="28"/>
                <w:szCs w:val="28"/>
              </w:rPr>
              <w:t xml:space="preserve">                            </w:t>
            </w:r>
            <w:r w:rsidR="00AE4F60">
              <w:rPr>
                <w:sz w:val="28"/>
                <w:szCs w:val="28"/>
              </w:rPr>
              <w:t>И.А. Шамаева</w:t>
            </w:r>
          </w:p>
          <w:p w:rsidR="00D70619" w:rsidRDefault="00D70619" w:rsidP="00D70619">
            <w:pPr>
              <w:rPr>
                <w:sz w:val="28"/>
                <w:szCs w:val="28"/>
              </w:rPr>
            </w:pPr>
          </w:p>
          <w:p w:rsidR="00D70619" w:rsidRPr="002E45CD" w:rsidRDefault="00D70619" w:rsidP="00D70619">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376319"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620DF" w:rsidRPr="00911EC7" w:rsidRDefault="0041560A" w:rsidP="00376319">
      <w:pPr>
        <w:suppressAutoHyphens/>
        <w:spacing w:after="0"/>
        <w:jc w:val="center"/>
        <w:rPr>
          <w:rFonts w:ascii="Times New Roman" w:eastAsia="Times New Roman" w:hAnsi="Times New Roman"/>
          <w:sz w:val="32"/>
          <w:szCs w:val="32"/>
          <w:lang w:eastAsia="ru-RU"/>
        </w:rPr>
      </w:pPr>
      <w:r w:rsidRPr="00911EC7">
        <w:rPr>
          <w:rFonts w:ascii="Times New Roman" w:hAnsi="Times New Roman"/>
          <w:sz w:val="32"/>
          <w:szCs w:val="32"/>
        </w:rPr>
        <w:t xml:space="preserve">на </w:t>
      </w:r>
      <w:r w:rsidR="00D64A53" w:rsidRPr="00911EC7">
        <w:rPr>
          <w:rFonts w:ascii="Times New Roman" w:hAnsi="Times New Roman"/>
          <w:sz w:val="32"/>
          <w:szCs w:val="32"/>
        </w:rPr>
        <w:t xml:space="preserve">поставку </w:t>
      </w:r>
      <w:r w:rsidR="006D44AC">
        <w:rPr>
          <w:rFonts w:ascii="Times New Roman" w:eastAsia="Times New Roman" w:hAnsi="Times New Roman"/>
          <w:sz w:val="32"/>
          <w:szCs w:val="32"/>
          <w:lang w:eastAsia="ru-RU"/>
        </w:rPr>
        <w:t>киселя</w:t>
      </w:r>
    </w:p>
    <w:p w:rsidR="006D5F11" w:rsidRDefault="006D5F11" w:rsidP="008E6F10">
      <w:pPr>
        <w:suppressAutoHyphens/>
        <w:spacing w:before="240" w:after="0"/>
        <w:rPr>
          <w:rFonts w:ascii="Times New Roman" w:eastAsia="Times New Roman" w:hAnsi="Times New Roman"/>
          <w:sz w:val="26"/>
          <w:szCs w:val="26"/>
          <w:lang w:eastAsia="ru-RU"/>
        </w:rPr>
      </w:pPr>
    </w:p>
    <w:p w:rsidR="00376319" w:rsidRDefault="00376319" w:rsidP="008E6F10">
      <w:pPr>
        <w:suppressAutoHyphens/>
        <w:spacing w:before="240" w:after="0"/>
        <w:rPr>
          <w:rFonts w:ascii="Times New Roman" w:eastAsia="Times New Roman" w:hAnsi="Times New Roman"/>
          <w:sz w:val="26"/>
          <w:szCs w:val="26"/>
          <w:lang w:eastAsia="ru-RU"/>
        </w:rPr>
      </w:pPr>
    </w:p>
    <w:p w:rsidR="00207DE0" w:rsidRDefault="00207DE0"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A913BA" w:rsidRDefault="00A913BA"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Default="007326EA" w:rsidP="007A7A22">
      <w:pPr>
        <w:suppressAutoHyphens/>
        <w:spacing w:before="24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37699D" w:rsidRDefault="0037699D" w:rsidP="007A7A22">
      <w:pPr>
        <w:suppressAutoHyphens/>
        <w:spacing w:before="240" w:after="0"/>
        <w:jc w:val="center"/>
        <w:rPr>
          <w:rFonts w:ascii="Times New Roman" w:eastAsia="Times New Roman" w:hAnsi="Times New Roman"/>
          <w:sz w:val="24"/>
          <w:szCs w:val="24"/>
          <w:lang w:eastAsia="ru-RU"/>
        </w:rPr>
      </w:pPr>
    </w:p>
    <w:p w:rsidR="0037699D" w:rsidRDefault="0037699D" w:rsidP="007A7A22">
      <w:pPr>
        <w:suppressAutoHyphens/>
        <w:spacing w:before="240" w:after="0"/>
        <w:jc w:val="center"/>
        <w:rPr>
          <w:rFonts w:ascii="Times New Roman" w:eastAsia="Times New Roman" w:hAnsi="Times New Roman"/>
          <w:sz w:val="24"/>
          <w:szCs w:val="24"/>
          <w:lang w:eastAsia="ru-RU"/>
        </w:rPr>
      </w:pPr>
    </w:p>
    <w:p w:rsidR="0037699D" w:rsidRPr="00592504" w:rsidRDefault="0037699D" w:rsidP="007A7A22">
      <w:pPr>
        <w:suppressAutoHyphens/>
        <w:spacing w:before="240" w:after="0"/>
        <w:jc w:val="center"/>
        <w:rPr>
          <w:rFonts w:ascii="Times New Roman" w:eastAsia="Times New Roman" w:hAnsi="Times New Roman"/>
          <w:sz w:val="24"/>
          <w:szCs w:val="24"/>
          <w:lang w:eastAsia="ru-RU"/>
        </w:rPr>
        <w:sectPr w:rsidR="0037699D"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E44B8">
        <w:trPr>
          <w:trHeight w:val="734"/>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911EC7" w:rsidRDefault="00D64A53" w:rsidP="006D44AC">
            <w:pPr>
              <w:suppressAutoHyphens/>
              <w:spacing w:after="0"/>
              <w:jc w:val="both"/>
              <w:rPr>
                <w:rFonts w:ascii="Times New Roman" w:eastAsia="Calibri" w:hAnsi="Times New Roman"/>
                <w:sz w:val="24"/>
                <w:szCs w:val="24"/>
              </w:rPr>
            </w:pPr>
            <w:r w:rsidRPr="00911EC7">
              <w:rPr>
                <w:rFonts w:ascii="Times New Roman" w:hAnsi="Times New Roman"/>
                <w:sz w:val="24"/>
                <w:szCs w:val="24"/>
              </w:rPr>
              <w:t xml:space="preserve">Поставка </w:t>
            </w:r>
            <w:r w:rsidR="0011101C">
              <w:rPr>
                <w:rFonts w:ascii="Times New Roman" w:eastAsia="Times New Roman" w:hAnsi="Times New Roman"/>
                <w:sz w:val="24"/>
                <w:szCs w:val="24"/>
                <w:lang w:eastAsia="ru-RU"/>
              </w:rPr>
              <w:t>киселя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D44AC">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D44AC">
              <w:rPr>
                <w:rFonts w:ascii="Times New Roman" w:hAnsi="Times New Roman"/>
                <w:bCs/>
                <w:sz w:val="24"/>
                <w:szCs w:val="24"/>
              </w:rPr>
              <w:t>23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6D44AC" w:rsidRPr="007C15EF" w:rsidRDefault="006D44AC" w:rsidP="006D44AC">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57460E" w:rsidRDefault="006D44AC" w:rsidP="006D44AC">
            <w:pPr>
              <w:tabs>
                <w:tab w:val="left" w:pos="0"/>
              </w:tabs>
              <w:spacing w:after="0" w:line="240" w:lineRule="auto"/>
              <w:jc w:val="both"/>
              <w:rPr>
                <w:rFonts w:ascii="Times New Roman" w:eastAsia="Calibri" w:hAnsi="Times New Roman"/>
                <w:i/>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6D44AC" w:rsidP="00A3089E">
            <w:pPr>
              <w:spacing w:after="0" w:line="240" w:lineRule="auto"/>
              <w:ind w:firstLine="4"/>
              <w:jc w:val="both"/>
              <w:rPr>
                <w:rFonts w:ascii="Times New Roman" w:hAnsi="Times New Roman"/>
                <w:sz w:val="24"/>
                <w:szCs w:val="24"/>
              </w:rPr>
            </w:pPr>
            <w:r w:rsidRPr="006D44AC">
              <w:rPr>
                <w:rFonts w:ascii="Times New Roman" w:hAnsi="Times New Roman"/>
                <w:sz w:val="24"/>
                <w:szCs w:val="24"/>
              </w:rPr>
              <w:t>561</w:t>
            </w:r>
            <w:r>
              <w:rPr>
                <w:rFonts w:ascii="Times New Roman" w:hAnsi="Times New Roman"/>
                <w:sz w:val="24"/>
                <w:szCs w:val="24"/>
              </w:rPr>
              <w:t> </w:t>
            </w:r>
            <w:r w:rsidRPr="006D44AC">
              <w:rPr>
                <w:rFonts w:ascii="Times New Roman" w:hAnsi="Times New Roman"/>
                <w:sz w:val="24"/>
                <w:szCs w:val="24"/>
              </w:rPr>
              <w:t>327</w:t>
            </w:r>
            <w:r>
              <w:rPr>
                <w:rFonts w:ascii="Times New Roman" w:hAnsi="Times New Roman"/>
                <w:sz w:val="24"/>
                <w:szCs w:val="24"/>
              </w:rPr>
              <w:t xml:space="preserve"> </w:t>
            </w:r>
            <w:r w:rsidR="00911EC7">
              <w:rPr>
                <w:rFonts w:ascii="Times New Roman" w:hAnsi="Times New Roman"/>
                <w:sz w:val="24"/>
                <w:szCs w:val="24"/>
              </w:rPr>
              <w:t>(</w:t>
            </w:r>
            <w:r>
              <w:rPr>
                <w:rFonts w:ascii="Times New Roman" w:hAnsi="Times New Roman"/>
                <w:sz w:val="24"/>
                <w:szCs w:val="24"/>
              </w:rPr>
              <w:t>Пятьсот шестьдесят одна тысяча триста двадцать семь</w:t>
            </w:r>
            <w:r w:rsidR="00911EC7">
              <w:rPr>
                <w:rFonts w:ascii="Times New Roman" w:hAnsi="Times New Roman"/>
                <w:sz w:val="24"/>
                <w:szCs w:val="24"/>
              </w:rPr>
              <w:t xml:space="preserve">) рублей </w:t>
            </w:r>
            <w:r>
              <w:rPr>
                <w:rFonts w:ascii="Times New Roman" w:hAnsi="Times New Roman"/>
                <w:sz w:val="24"/>
                <w:szCs w:val="24"/>
              </w:rPr>
              <w:t>20</w:t>
            </w:r>
            <w:r w:rsidR="00911EC7">
              <w:rPr>
                <w:rFonts w:ascii="Times New Roman" w:hAnsi="Times New Roman"/>
                <w:sz w:val="24"/>
                <w:szCs w:val="24"/>
              </w:rPr>
              <w:t xml:space="preserve"> копеек</w:t>
            </w:r>
            <w:r w:rsidR="0057460E">
              <w:rPr>
                <w:rFonts w:ascii="Times New Roman" w:hAnsi="Times New Roman"/>
                <w:sz w:val="24"/>
                <w:szCs w:val="24"/>
              </w:rPr>
              <w:t>,</w:t>
            </w:r>
            <w:r w:rsidR="00911EC7">
              <w:rPr>
                <w:rFonts w:ascii="Times New Roman" w:hAnsi="Times New Roman"/>
                <w:sz w:val="24"/>
                <w:szCs w:val="24"/>
              </w:rPr>
              <w:t xml:space="preserve"> </w:t>
            </w:r>
            <w:r w:rsidR="00906B23">
              <w:rPr>
                <w:rFonts w:ascii="Times New Roman" w:hAnsi="Times New Roman"/>
                <w:sz w:val="24"/>
                <w:szCs w:val="24"/>
              </w:rPr>
              <w:t>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913BA">
              <w:rPr>
                <w:rFonts w:ascii="Times New Roman" w:hAnsi="Times New Roman"/>
                <w:bCs/>
                <w:sz w:val="24"/>
                <w:szCs w:val="24"/>
              </w:rPr>
              <w:t>25</w:t>
            </w:r>
            <w:r w:rsidR="00A9692C">
              <w:rPr>
                <w:rFonts w:ascii="Times New Roman" w:hAnsi="Times New Roman"/>
                <w:bCs/>
                <w:sz w:val="24"/>
                <w:szCs w:val="24"/>
              </w:rPr>
              <w:t xml:space="preserve">» </w:t>
            </w:r>
            <w:r w:rsidR="00A913BA">
              <w:rPr>
                <w:rFonts w:ascii="Times New Roman" w:hAnsi="Times New Roman"/>
                <w:bCs/>
                <w:sz w:val="24"/>
                <w:szCs w:val="24"/>
              </w:rPr>
              <w:t>декабря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913BA">
            <w:pPr>
              <w:pStyle w:val="afffff6"/>
              <w:rPr>
                <w:rFonts w:ascii="Times New Roman" w:hAnsi="Times New Roman"/>
                <w:bCs/>
                <w:sz w:val="24"/>
                <w:szCs w:val="24"/>
              </w:rPr>
            </w:pPr>
            <w:r w:rsidRPr="00A505AA">
              <w:rPr>
                <w:rFonts w:ascii="Times New Roman" w:hAnsi="Times New Roman"/>
                <w:bCs/>
                <w:spacing w:val="-6"/>
                <w:sz w:val="24"/>
                <w:szCs w:val="24"/>
              </w:rPr>
              <w:t>«</w:t>
            </w:r>
            <w:r w:rsidR="00A913BA">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A913BA">
              <w:rPr>
                <w:rFonts w:ascii="Times New Roman" w:hAnsi="Times New Roman"/>
                <w:bCs/>
                <w:sz w:val="24"/>
                <w:szCs w:val="24"/>
              </w:rPr>
              <w:t>декабря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37699D">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37699D">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913BA">
            <w:pPr>
              <w:pStyle w:val="afffff6"/>
              <w:rPr>
                <w:rFonts w:ascii="Times New Roman" w:hAnsi="Times New Roman"/>
                <w:bCs/>
                <w:sz w:val="24"/>
                <w:szCs w:val="24"/>
              </w:rPr>
            </w:pPr>
            <w:r w:rsidRPr="00A505AA">
              <w:rPr>
                <w:rFonts w:ascii="Times New Roman" w:hAnsi="Times New Roman"/>
                <w:bCs/>
                <w:spacing w:val="-6"/>
                <w:sz w:val="24"/>
                <w:szCs w:val="24"/>
              </w:rPr>
              <w:t>«</w:t>
            </w:r>
            <w:r w:rsidR="00A913BA">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A913BA">
              <w:rPr>
                <w:rFonts w:ascii="Times New Roman" w:hAnsi="Times New Roman"/>
                <w:bCs/>
                <w:sz w:val="24"/>
                <w:szCs w:val="24"/>
              </w:rPr>
              <w:t>декабря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37699D">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37699D">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37699D"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25 264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37699D" w:rsidRDefault="0037699D" w:rsidP="00C00155">
            <w:pPr>
              <w:autoSpaceDE w:val="0"/>
              <w:autoSpaceDN w:val="0"/>
              <w:adjustRightInd w:val="0"/>
              <w:spacing w:after="0" w:line="240" w:lineRule="auto"/>
              <w:rPr>
                <w:rFonts w:ascii="Times New Roman" w:hAnsi="Times New Roman"/>
                <w:sz w:val="24"/>
                <w:szCs w:val="24"/>
              </w:rPr>
            </w:pPr>
            <w:r w:rsidRPr="0037699D">
              <w:rPr>
                <w:rFonts w:ascii="Times New Roman" w:hAnsi="Times New Roman"/>
                <w:sz w:val="24"/>
                <w:szCs w:val="24"/>
              </w:rPr>
              <w:t>620075 г. Екатеринбург, ул. 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57460E" w:rsidRPr="00BA07DE" w:rsidRDefault="0057460E" w:rsidP="000509FA">
            <w:pPr>
              <w:suppressAutoHyphens/>
              <w:spacing w:after="0"/>
              <w:ind w:left="62" w:firstLine="7"/>
              <w:jc w:val="both"/>
              <w:rPr>
                <w:rFonts w:ascii="Times New Roman" w:eastAsia="Times New Roman" w:hAnsi="Times New Roman"/>
                <w:i/>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Pr="00BA07DE" w:rsidRDefault="0057460E"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57460E">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371311"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Pr>
                <w:rFonts w:ascii="Times New Roman" w:hAnsi="Times New Roman"/>
                <w:i/>
                <w:sz w:val="24"/>
                <w:szCs w:val="24"/>
              </w:rPr>
              <w:t xml:space="preserve">/ </w:t>
            </w:r>
            <w:r>
              <w:rPr>
                <w:rFonts w:ascii="Times New Roman" w:eastAsia="Calibri" w:hAnsi="Times New Roman"/>
                <w:sz w:val="24"/>
                <w:szCs w:val="24"/>
              </w:rPr>
              <w:t>П</w:t>
            </w:r>
            <w:r w:rsidRPr="00552F31">
              <w:rPr>
                <w:rFonts w:ascii="Times New Roman" w:eastAsia="Calibri" w:hAnsi="Times New Roman"/>
                <w:sz w:val="24"/>
                <w:szCs w:val="24"/>
              </w:rPr>
              <w:t xml:space="preserve">редложение о цене договора/единицы продукции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371311"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371311"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371311"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371311">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BA07DE" w:rsidRPr="00371311">
              <w:rPr>
                <w:rFonts w:ascii="Times New Roman" w:hAnsi="Times New Roman"/>
                <w:color w:val="000000" w:themeColor="text1"/>
                <w:sz w:val="24"/>
                <w:szCs w:val="24"/>
              </w:rPr>
              <w:t>(</w:t>
            </w:r>
            <w:r w:rsidR="00DF3264" w:rsidRPr="00371311">
              <w:rPr>
                <w:rFonts w:ascii="Times New Roman" w:hAnsi="Times New Roman"/>
                <w:i/>
                <w:sz w:val="24"/>
                <w:szCs w:val="24"/>
              </w:rPr>
              <w:t xml:space="preserve">заполняется по форме </w:t>
            </w:r>
            <w:r w:rsidR="00371311">
              <w:rPr>
                <w:rFonts w:ascii="Times New Roman" w:hAnsi="Times New Roman"/>
                <w:i/>
                <w:sz w:val="24"/>
                <w:szCs w:val="24"/>
              </w:rPr>
              <w:t>2</w:t>
            </w:r>
            <w:r w:rsidR="00BA07DE" w:rsidRPr="00371311">
              <w:rPr>
                <w:rFonts w:ascii="Times New Roman" w:hAnsi="Times New Roman"/>
                <w:i/>
                <w:sz w:val="24"/>
                <w:szCs w:val="24"/>
              </w:rPr>
              <w:t xml:space="preserve"> раздела 2 извещения о проведении закупки)</w:t>
            </w:r>
            <w:r w:rsidR="00F53C0C" w:rsidRPr="00371311">
              <w:rPr>
                <w:rFonts w:ascii="Times New Roman" w:hAnsi="Times New Roman"/>
                <w:i/>
                <w:sz w:val="24"/>
                <w:szCs w:val="24"/>
              </w:rPr>
              <w:t>;</w:t>
            </w:r>
            <w:r w:rsidR="00BA07DE" w:rsidRPr="00371311">
              <w:rPr>
                <w:rFonts w:ascii="Times New Roman" w:hAnsi="Times New Roman"/>
                <w:i/>
                <w:sz w:val="24"/>
                <w:szCs w:val="24"/>
              </w:rPr>
              <w:t xml:space="preserve"> (</w:t>
            </w:r>
            <w:r w:rsidR="00BA07DE" w:rsidRPr="00371311">
              <w:rPr>
                <w:rFonts w:ascii="Times New Roman" w:eastAsia="Calibri" w:hAnsi="Times New Roman"/>
                <w:bCs/>
                <w:i/>
                <w:iCs/>
                <w:snapToGrid w:val="0"/>
                <w:sz w:val="22"/>
                <w:szCs w:val="22"/>
              </w:rPr>
              <w:t>Непредставление сведений о наименовании страны происхождения</w:t>
            </w:r>
            <w:r w:rsidR="00BA07DE" w:rsidRPr="002F0740">
              <w:rPr>
                <w:rFonts w:ascii="Times New Roman" w:eastAsia="Calibri" w:hAnsi="Times New Roman"/>
                <w:bCs/>
                <w:i/>
                <w:iCs/>
                <w:snapToGrid w:val="0"/>
                <w:sz w:val="22"/>
                <w:szCs w:val="22"/>
              </w:rPr>
              <w:t xml:space="preserve">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371311">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371311">
              <w:rPr>
                <w:rFonts w:ascii="Times New Roman" w:hAnsi="Times New Roman"/>
                <w:color w:val="000000"/>
                <w:sz w:val="24"/>
                <w:szCs w:val="24"/>
              </w:rPr>
              <w:t>, 3</w:t>
            </w:r>
            <w:r w:rsidR="002F0740">
              <w:rPr>
                <w:rFonts w:ascii="Times New Roman" w:hAnsi="Times New Roman"/>
                <w:color w:val="000000"/>
                <w:sz w:val="24"/>
                <w:szCs w:val="24"/>
              </w:rPr>
              <w:t>-</w:t>
            </w:r>
            <w:r w:rsidR="00371311">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B17C1B">
              <w:rPr>
                <w:rFonts w:ascii="Times New Roman" w:hAnsi="Times New Roman"/>
                <w:b/>
                <w:sz w:val="24"/>
                <w:szCs w:val="24"/>
                <w:u w:val="single"/>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B17C1B">
          <w:headerReference w:type="default" r:id="rId15"/>
          <w:footerReference w:type="default" r:id="rId16"/>
          <w:pgSz w:w="11906" w:h="16838"/>
          <w:pgMar w:top="426"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3965C6" w:rsidRDefault="003965C6" w:rsidP="00624A9C">
      <w:pPr>
        <w:pStyle w:val="2f6"/>
        <w:spacing w:before="0"/>
        <w:jc w:val="left"/>
        <w:rPr>
          <w:rFonts w:ascii="Times New Roman" w:hAnsi="Times New Roman"/>
          <w:b w:val="0"/>
          <w:sz w:val="18"/>
          <w:szCs w:val="18"/>
        </w:rPr>
      </w:pP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3965C6" w:rsidRDefault="003965C6" w:rsidP="00624A9C">
      <w:pPr>
        <w:autoSpaceDE w:val="0"/>
        <w:autoSpaceDN w:val="0"/>
        <w:adjustRightInd w:val="0"/>
        <w:spacing w:after="0" w:line="240" w:lineRule="auto"/>
        <w:jc w:val="both"/>
        <w:rPr>
          <w:rFonts w:ascii="Times New Roman" w:hAnsi="Times New Roman"/>
          <w:sz w:val="18"/>
          <w:szCs w:val="18"/>
        </w:rPr>
      </w:pP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3965C6" w:rsidRDefault="003965C6" w:rsidP="00624A9C">
      <w:pPr>
        <w:widowControl w:val="0"/>
        <w:spacing w:after="0" w:line="240" w:lineRule="auto"/>
        <w:jc w:val="center"/>
        <w:rPr>
          <w:rFonts w:ascii="Times New Roman" w:hAnsi="Times New Roman"/>
          <w:i/>
          <w:sz w:val="24"/>
          <w:szCs w:val="24"/>
        </w:rPr>
      </w:pP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w:t>
      </w:r>
      <w:r w:rsidR="002119F4">
        <w:rPr>
          <w:rFonts w:ascii="Times New Roman" w:hAnsi="Times New Roman"/>
          <w:sz w:val="24"/>
          <w:szCs w:val="24"/>
        </w:rPr>
        <w:t xml:space="preserve"> следующие</w:t>
      </w:r>
      <w:r>
        <w:rPr>
          <w:rFonts w:ascii="Times New Roman" w:hAnsi="Times New Roman"/>
          <w:sz w:val="24"/>
          <w:szCs w:val="24"/>
        </w:rPr>
        <w:t xml:space="preserve"> </w:t>
      </w:r>
      <w:r w:rsidR="002119F4">
        <w:rPr>
          <w:rFonts w:ascii="Times New Roman" w:hAnsi="Times New Roman"/>
          <w:sz w:val="24"/>
          <w:szCs w:val="24"/>
        </w:rPr>
        <w:t>товары</w:t>
      </w:r>
      <w:r>
        <w:rPr>
          <w:rFonts w:ascii="Times New Roman" w:hAnsi="Times New Roman"/>
          <w:sz w:val="24"/>
          <w:szCs w:val="24"/>
        </w:rPr>
        <w:t>:</w:t>
      </w:r>
    </w:p>
    <w:p w:rsidR="003965C6" w:rsidRDefault="003965C6"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013"/>
        <w:gridCol w:w="3544"/>
        <w:gridCol w:w="3402"/>
        <w:gridCol w:w="1843"/>
        <w:gridCol w:w="1134"/>
        <w:gridCol w:w="1276"/>
        <w:gridCol w:w="1417"/>
      </w:tblGrid>
      <w:tr w:rsidR="0037699D" w:rsidRPr="00F6582F" w:rsidTr="0037699D">
        <w:trPr>
          <w:trHeight w:val="315"/>
        </w:trPr>
        <w:tc>
          <w:tcPr>
            <w:tcW w:w="724" w:type="dxa"/>
            <w:shd w:val="clear" w:color="auto" w:fill="auto"/>
            <w:noWrap/>
            <w:vAlign w:val="center"/>
            <w:hideMark/>
          </w:tcPr>
          <w:p w:rsidR="0037699D" w:rsidRPr="003965C6" w:rsidRDefault="0037699D" w:rsidP="00376319">
            <w:pPr>
              <w:spacing w:after="0" w:line="240" w:lineRule="auto"/>
              <w:jc w:val="center"/>
              <w:rPr>
                <w:rFonts w:ascii="Times New Roman" w:eastAsia="Calibri" w:hAnsi="Times New Roman"/>
                <w:sz w:val="24"/>
                <w:szCs w:val="24"/>
                <w:lang w:eastAsia="ru-RU"/>
              </w:rPr>
            </w:pPr>
            <w:r w:rsidRPr="003965C6">
              <w:rPr>
                <w:rFonts w:ascii="Times New Roman" w:eastAsia="Calibri" w:hAnsi="Times New Roman"/>
                <w:sz w:val="24"/>
                <w:szCs w:val="24"/>
                <w:lang w:eastAsia="ru-RU"/>
              </w:rPr>
              <w:t>№</w:t>
            </w:r>
          </w:p>
        </w:tc>
        <w:tc>
          <w:tcPr>
            <w:tcW w:w="2013" w:type="dxa"/>
            <w:shd w:val="clear" w:color="auto" w:fill="auto"/>
            <w:noWrap/>
            <w:hideMark/>
          </w:tcPr>
          <w:p w:rsidR="0037699D" w:rsidRPr="003965C6" w:rsidRDefault="0037699D" w:rsidP="00376319">
            <w:pPr>
              <w:spacing w:after="0" w:line="240" w:lineRule="auto"/>
              <w:jc w:val="center"/>
              <w:rPr>
                <w:rFonts w:ascii="Times New Roman" w:eastAsia="Calibri" w:hAnsi="Times New Roman"/>
                <w:b/>
                <w:sz w:val="24"/>
                <w:szCs w:val="24"/>
                <w:lang w:eastAsia="ru-RU"/>
              </w:rPr>
            </w:pPr>
            <w:r w:rsidRPr="003965C6">
              <w:rPr>
                <w:rFonts w:ascii="Times New Roman" w:eastAsia="Calibri" w:hAnsi="Times New Roman"/>
                <w:b/>
                <w:sz w:val="24"/>
                <w:szCs w:val="24"/>
                <w:lang w:eastAsia="ru-RU"/>
              </w:rPr>
              <w:t>Наименование товара</w:t>
            </w:r>
          </w:p>
        </w:tc>
        <w:tc>
          <w:tcPr>
            <w:tcW w:w="3544" w:type="dxa"/>
          </w:tcPr>
          <w:p w:rsidR="0037699D" w:rsidRPr="003965C6" w:rsidRDefault="0037699D"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Описание характеристик товара</w:t>
            </w:r>
          </w:p>
          <w:p w:rsidR="0037699D" w:rsidRPr="00B17C1B" w:rsidRDefault="0037699D" w:rsidP="00B17C1B">
            <w:pPr>
              <w:spacing w:after="0" w:line="240" w:lineRule="auto"/>
              <w:jc w:val="center"/>
              <w:rPr>
                <w:rFonts w:ascii="Times New Roman" w:eastAsia="Calibri" w:hAnsi="Times New Roman"/>
                <w:sz w:val="18"/>
                <w:szCs w:val="18"/>
                <w:lang w:eastAsia="ru-RU"/>
              </w:rPr>
            </w:pPr>
            <w:r w:rsidRPr="00B17C1B">
              <w:rPr>
                <w:rFonts w:ascii="Liberation Serif" w:hAnsi="Liberation Serif"/>
                <w:i/>
                <w:iCs/>
                <w:sz w:val="18"/>
                <w:szCs w:val="18"/>
              </w:rPr>
              <w:t xml:space="preserve">(структура описания характеристик предлагаемого товара указывается в соответствии с тем же описанием, в том же порядке, в котором указаны в </w:t>
            </w:r>
            <w:r>
              <w:rPr>
                <w:rFonts w:ascii="Liberation Serif" w:hAnsi="Liberation Serif"/>
                <w:i/>
                <w:iCs/>
                <w:sz w:val="18"/>
                <w:szCs w:val="18"/>
              </w:rPr>
              <w:t>Приложении № 1 к ТЗ)</w:t>
            </w:r>
          </w:p>
        </w:tc>
        <w:tc>
          <w:tcPr>
            <w:tcW w:w="3402" w:type="dxa"/>
          </w:tcPr>
          <w:p w:rsidR="0037699D" w:rsidRPr="003965C6" w:rsidRDefault="0037699D"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37699D" w:rsidRPr="003965C6" w:rsidRDefault="0037699D"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w:t>
            </w:r>
            <w:r w:rsidRPr="003965C6">
              <w:rPr>
                <w:rFonts w:ascii="Times New Roman" w:eastAsia="Calibri" w:hAnsi="Times New Roman"/>
                <w:bCs/>
                <w:i/>
                <w:sz w:val="24"/>
                <w:szCs w:val="24"/>
              </w:rPr>
              <w:t>при наличии</w:t>
            </w:r>
            <w:r w:rsidRPr="003965C6">
              <w:rPr>
                <w:rFonts w:ascii="Times New Roman" w:eastAsia="Calibri" w:hAnsi="Times New Roman"/>
                <w:b/>
                <w:bCs/>
                <w:sz w:val="24"/>
                <w:szCs w:val="24"/>
              </w:rPr>
              <w:t>)</w:t>
            </w:r>
          </w:p>
        </w:tc>
        <w:tc>
          <w:tcPr>
            <w:tcW w:w="1843" w:type="dxa"/>
          </w:tcPr>
          <w:p w:rsidR="0037699D" w:rsidRPr="003965C6" w:rsidRDefault="0037699D" w:rsidP="00376319">
            <w:pPr>
              <w:spacing w:after="0" w:line="240" w:lineRule="auto"/>
              <w:jc w:val="center"/>
              <w:rPr>
                <w:rFonts w:ascii="Times New Roman" w:eastAsia="Calibri" w:hAnsi="Times New Roman"/>
                <w:b/>
                <w:bCs/>
                <w:sz w:val="24"/>
                <w:szCs w:val="24"/>
              </w:rPr>
            </w:pPr>
            <w:r w:rsidRPr="003965C6">
              <w:rPr>
                <w:rFonts w:ascii="Times New Roman" w:eastAsia="Times New Roman" w:hAnsi="Times New Roman"/>
                <w:b/>
                <w:sz w:val="24"/>
                <w:szCs w:val="24"/>
                <w:lang w:eastAsia="ru-RU"/>
              </w:rPr>
              <w:t>Страна происхождения поставляемого товара</w:t>
            </w:r>
          </w:p>
        </w:tc>
        <w:tc>
          <w:tcPr>
            <w:tcW w:w="1134" w:type="dxa"/>
          </w:tcPr>
          <w:p w:rsidR="0037699D" w:rsidRPr="003965C6" w:rsidRDefault="0037699D"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Кол-во</w:t>
            </w:r>
            <w:r>
              <w:rPr>
                <w:rFonts w:ascii="Times New Roman" w:eastAsia="Calibri" w:hAnsi="Times New Roman"/>
                <w:b/>
                <w:bCs/>
                <w:sz w:val="24"/>
                <w:szCs w:val="24"/>
              </w:rPr>
              <w:t xml:space="preserve"> (пакет)</w:t>
            </w:r>
          </w:p>
          <w:p w:rsidR="0037699D" w:rsidRPr="003965C6" w:rsidRDefault="0037699D" w:rsidP="00376319">
            <w:pPr>
              <w:spacing w:after="0" w:line="240" w:lineRule="auto"/>
              <w:jc w:val="center"/>
              <w:rPr>
                <w:rFonts w:ascii="Times New Roman" w:eastAsia="Calibri" w:hAnsi="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37699D" w:rsidRPr="003965C6" w:rsidRDefault="0037699D" w:rsidP="00906B23">
            <w:pPr>
              <w:tabs>
                <w:tab w:val="left" w:pos="1905"/>
                <w:tab w:val="left" w:pos="3555"/>
              </w:tabs>
              <w:ind w:right="72"/>
              <w:jc w:val="center"/>
              <w:rPr>
                <w:rFonts w:ascii="Times New Roman" w:hAnsi="Times New Roman"/>
                <w:b/>
                <w:sz w:val="24"/>
                <w:szCs w:val="24"/>
                <w:vertAlign w:val="superscript"/>
              </w:rPr>
            </w:pPr>
            <w:r>
              <w:rPr>
                <w:rFonts w:ascii="Times New Roman" w:hAnsi="Times New Roman"/>
                <w:b/>
                <w:sz w:val="24"/>
                <w:szCs w:val="24"/>
              </w:rPr>
              <w:t>Цена с НДС</w:t>
            </w:r>
            <w:r w:rsidRPr="003965C6">
              <w:rPr>
                <w:rFonts w:ascii="Times New Roman" w:hAnsi="Times New Roman"/>
                <w:b/>
                <w:sz w:val="24"/>
                <w:szCs w:val="24"/>
                <w:vertAlign w:val="superscript"/>
              </w:rPr>
              <w:t>1</w:t>
            </w:r>
          </w:p>
        </w:tc>
        <w:tc>
          <w:tcPr>
            <w:tcW w:w="1417" w:type="dxa"/>
            <w:tcBorders>
              <w:top w:val="single" w:sz="4" w:space="0" w:color="auto"/>
              <w:left w:val="single" w:sz="4" w:space="0" w:color="auto"/>
              <w:bottom w:val="single" w:sz="4" w:space="0" w:color="auto"/>
              <w:right w:val="single" w:sz="4" w:space="0" w:color="auto"/>
            </w:tcBorders>
          </w:tcPr>
          <w:p w:rsidR="0037699D" w:rsidRPr="003965C6" w:rsidRDefault="0037699D" w:rsidP="00376319">
            <w:pPr>
              <w:tabs>
                <w:tab w:val="left" w:pos="1905"/>
                <w:tab w:val="left" w:pos="3555"/>
              </w:tabs>
              <w:ind w:right="72"/>
              <w:jc w:val="center"/>
              <w:rPr>
                <w:rFonts w:ascii="Times New Roman" w:hAnsi="Times New Roman"/>
                <w:b/>
                <w:sz w:val="24"/>
                <w:szCs w:val="24"/>
                <w:vertAlign w:val="superscript"/>
              </w:rPr>
            </w:pPr>
            <w:r w:rsidRPr="003965C6">
              <w:rPr>
                <w:rFonts w:ascii="Times New Roman" w:hAnsi="Times New Roman"/>
                <w:b/>
                <w:sz w:val="24"/>
                <w:szCs w:val="24"/>
              </w:rPr>
              <w:t>Сумма с</w:t>
            </w:r>
            <w:r>
              <w:rPr>
                <w:rFonts w:ascii="Times New Roman" w:hAnsi="Times New Roman"/>
                <w:b/>
                <w:sz w:val="24"/>
                <w:szCs w:val="24"/>
              </w:rPr>
              <w:t xml:space="preserve"> НДС</w:t>
            </w:r>
            <w:r w:rsidRPr="003965C6">
              <w:rPr>
                <w:rFonts w:ascii="Times New Roman" w:hAnsi="Times New Roman"/>
                <w:b/>
                <w:sz w:val="24"/>
                <w:szCs w:val="24"/>
                <w:vertAlign w:val="superscript"/>
              </w:rPr>
              <w:t>1</w:t>
            </w:r>
          </w:p>
        </w:tc>
      </w:tr>
      <w:tr w:rsidR="0037699D" w:rsidRPr="00F6582F" w:rsidTr="0037699D">
        <w:trPr>
          <w:trHeight w:val="315"/>
        </w:trPr>
        <w:tc>
          <w:tcPr>
            <w:tcW w:w="724" w:type="dxa"/>
            <w:shd w:val="clear" w:color="auto" w:fill="auto"/>
            <w:noWrap/>
            <w:vAlign w:val="center"/>
          </w:tcPr>
          <w:p w:rsidR="0037699D" w:rsidRPr="00376319" w:rsidRDefault="0037699D" w:rsidP="00376319">
            <w:pPr>
              <w:spacing w:after="0" w:line="240" w:lineRule="auto"/>
              <w:jc w:val="center"/>
              <w:rPr>
                <w:rFonts w:ascii="Times New Roman" w:eastAsia="Calibri" w:hAnsi="Times New Roman"/>
                <w:b/>
                <w:sz w:val="22"/>
                <w:szCs w:val="22"/>
                <w:lang w:eastAsia="ru-RU"/>
              </w:rPr>
            </w:pPr>
            <w:r w:rsidRPr="00376319">
              <w:rPr>
                <w:rFonts w:ascii="Times New Roman" w:eastAsia="Calibri" w:hAnsi="Times New Roman"/>
                <w:b/>
                <w:sz w:val="22"/>
                <w:szCs w:val="22"/>
                <w:lang w:eastAsia="ru-RU"/>
              </w:rPr>
              <w:t>1</w:t>
            </w:r>
          </w:p>
        </w:tc>
        <w:tc>
          <w:tcPr>
            <w:tcW w:w="2013" w:type="dxa"/>
            <w:shd w:val="clear" w:color="auto" w:fill="auto"/>
            <w:noWrap/>
            <w:vAlign w:val="center"/>
          </w:tcPr>
          <w:p w:rsidR="0037699D" w:rsidRPr="00376319" w:rsidRDefault="0037699D" w:rsidP="00376319">
            <w:pPr>
              <w:spacing w:after="0" w:line="240" w:lineRule="auto"/>
              <w:jc w:val="center"/>
              <w:rPr>
                <w:rFonts w:ascii="Times New Roman" w:eastAsia="Calibri" w:hAnsi="Times New Roman"/>
                <w:b/>
                <w:sz w:val="22"/>
                <w:szCs w:val="22"/>
                <w:lang w:eastAsia="ru-RU"/>
              </w:rPr>
            </w:pPr>
            <w:r w:rsidRPr="00376319">
              <w:rPr>
                <w:rFonts w:ascii="Times New Roman" w:eastAsia="Calibri" w:hAnsi="Times New Roman"/>
                <w:b/>
                <w:sz w:val="22"/>
                <w:szCs w:val="22"/>
                <w:lang w:eastAsia="ru-RU"/>
              </w:rPr>
              <w:t>2</w:t>
            </w:r>
          </w:p>
        </w:tc>
        <w:tc>
          <w:tcPr>
            <w:tcW w:w="3544" w:type="dxa"/>
          </w:tcPr>
          <w:p w:rsidR="0037699D" w:rsidRPr="00376319" w:rsidRDefault="0037699D"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3</w:t>
            </w:r>
          </w:p>
        </w:tc>
        <w:tc>
          <w:tcPr>
            <w:tcW w:w="3402" w:type="dxa"/>
          </w:tcPr>
          <w:p w:rsidR="0037699D" w:rsidRPr="00376319" w:rsidRDefault="0037699D"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4</w:t>
            </w:r>
          </w:p>
        </w:tc>
        <w:tc>
          <w:tcPr>
            <w:tcW w:w="1843" w:type="dxa"/>
          </w:tcPr>
          <w:p w:rsidR="0037699D" w:rsidRPr="00376319" w:rsidRDefault="0037699D"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5</w:t>
            </w:r>
          </w:p>
        </w:tc>
        <w:tc>
          <w:tcPr>
            <w:tcW w:w="1134" w:type="dxa"/>
          </w:tcPr>
          <w:p w:rsidR="0037699D" w:rsidRPr="00376319" w:rsidRDefault="0037699D"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6</w:t>
            </w:r>
          </w:p>
        </w:tc>
        <w:tc>
          <w:tcPr>
            <w:tcW w:w="1276" w:type="dxa"/>
          </w:tcPr>
          <w:p w:rsidR="0037699D" w:rsidRPr="00376319" w:rsidRDefault="0037699D"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8</w:t>
            </w:r>
          </w:p>
        </w:tc>
        <w:tc>
          <w:tcPr>
            <w:tcW w:w="1417" w:type="dxa"/>
          </w:tcPr>
          <w:p w:rsidR="0037699D" w:rsidRPr="00376319" w:rsidRDefault="0037699D"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9</w:t>
            </w:r>
          </w:p>
        </w:tc>
      </w:tr>
      <w:tr w:rsidR="0037699D" w:rsidRPr="007262CB" w:rsidTr="0037699D">
        <w:trPr>
          <w:trHeight w:val="850"/>
        </w:trPr>
        <w:tc>
          <w:tcPr>
            <w:tcW w:w="724" w:type="dxa"/>
            <w:shd w:val="clear" w:color="auto" w:fill="auto"/>
            <w:noWrap/>
          </w:tcPr>
          <w:p w:rsidR="0037699D" w:rsidRPr="002119F4" w:rsidRDefault="0037699D" w:rsidP="002119F4">
            <w:pPr>
              <w:spacing w:after="0" w:line="240" w:lineRule="auto"/>
              <w:jc w:val="both"/>
              <w:rPr>
                <w:rFonts w:ascii="Times New Roman" w:eastAsia="Calibri" w:hAnsi="Times New Roman"/>
                <w:sz w:val="22"/>
                <w:szCs w:val="22"/>
                <w:lang w:eastAsia="ru-RU"/>
              </w:rPr>
            </w:pPr>
            <w:r w:rsidRPr="002119F4">
              <w:rPr>
                <w:rFonts w:ascii="Times New Roman" w:eastAsia="Calibri" w:hAnsi="Times New Roman"/>
                <w:sz w:val="22"/>
                <w:szCs w:val="22"/>
                <w:lang w:eastAsia="ru-RU"/>
              </w:rPr>
              <w:t>1.</w:t>
            </w:r>
          </w:p>
        </w:tc>
        <w:tc>
          <w:tcPr>
            <w:tcW w:w="2013" w:type="dxa"/>
            <w:shd w:val="clear" w:color="auto" w:fill="auto"/>
          </w:tcPr>
          <w:p w:rsidR="0037699D" w:rsidRPr="002119F4" w:rsidRDefault="0037699D"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99D" w:rsidRPr="002119F4" w:rsidRDefault="0037699D" w:rsidP="002119F4">
            <w:pPr>
              <w:spacing w:after="0" w:line="240" w:lineRule="auto"/>
              <w:contextualSpacing/>
              <w:jc w:val="both"/>
              <w:rPr>
                <w:rFonts w:ascii="Times New Roman" w:eastAsia="Calibri" w:hAnsi="Times New Roman"/>
                <w:b/>
                <w:sz w:val="22"/>
                <w:szCs w:val="22"/>
                <w:lang w:val="x-none" w:eastAsia="ru-RU"/>
              </w:rPr>
            </w:pPr>
          </w:p>
        </w:tc>
        <w:tc>
          <w:tcPr>
            <w:tcW w:w="3402" w:type="dxa"/>
          </w:tcPr>
          <w:p w:rsidR="0037699D" w:rsidRPr="002119F4" w:rsidRDefault="0037699D"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843" w:type="dxa"/>
          </w:tcPr>
          <w:p w:rsidR="0037699D" w:rsidRPr="002119F4" w:rsidRDefault="0037699D"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7699D" w:rsidRPr="002119F4" w:rsidRDefault="0037699D" w:rsidP="0037699D">
            <w:pPr>
              <w:spacing w:after="0" w:line="240" w:lineRule="auto"/>
              <w:ind w:left="33"/>
              <w:contextualSpacing/>
              <w:jc w:val="center"/>
              <w:rPr>
                <w:rFonts w:ascii="Times New Roman" w:eastAsia="Calibri" w:hAnsi="Times New Roman"/>
                <w:b/>
                <w:sz w:val="22"/>
                <w:szCs w:val="22"/>
                <w:highlight w:val="yellow"/>
                <w:lang w:val="x-none" w:eastAsia="ru-RU"/>
              </w:rPr>
            </w:pPr>
            <w:r>
              <w:rPr>
                <w:rFonts w:ascii="Times New Roman" w:eastAsia="Times New Roman" w:hAnsi="Times New Roman"/>
                <w:sz w:val="24"/>
                <w:szCs w:val="24"/>
                <w:lang w:eastAsia="ru-RU"/>
              </w:rPr>
              <w:t>18 000</w:t>
            </w:r>
          </w:p>
        </w:tc>
        <w:tc>
          <w:tcPr>
            <w:tcW w:w="1276" w:type="dxa"/>
          </w:tcPr>
          <w:p w:rsidR="0037699D" w:rsidRPr="002119F4" w:rsidRDefault="0037699D"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417" w:type="dxa"/>
          </w:tcPr>
          <w:p w:rsidR="0037699D" w:rsidRPr="002119F4" w:rsidRDefault="0037699D"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7699D" w:rsidRPr="007262CB" w:rsidTr="0037699D">
        <w:trPr>
          <w:trHeight w:val="850"/>
        </w:trPr>
        <w:tc>
          <w:tcPr>
            <w:tcW w:w="724" w:type="dxa"/>
            <w:shd w:val="clear" w:color="auto" w:fill="auto"/>
            <w:noWrap/>
          </w:tcPr>
          <w:p w:rsidR="0037699D" w:rsidRPr="002119F4" w:rsidRDefault="0037699D"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2.</w:t>
            </w:r>
          </w:p>
        </w:tc>
        <w:tc>
          <w:tcPr>
            <w:tcW w:w="2013" w:type="dxa"/>
            <w:shd w:val="clear" w:color="auto" w:fill="auto"/>
          </w:tcPr>
          <w:p w:rsidR="0037699D" w:rsidRPr="002119F4" w:rsidRDefault="0037699D"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99D" w:rsidRPr="002119F4" w:rsidRDefault="0037699D" w:rsidP="002119F4">
            <w:pPr>
              <w:spacing w:after="0" w:line="240" w:lineRule="auto"/>
              <w:contextualSpacing/>
              <w:jc w:val="both"/>
              <w:rPr>
                <w:rFonts w:ascii="Times New Roman" w:eastAsia="Calibri" w:hAnsi="Times New Roman"/>
                <w:b/>
                <w:sz w:val="22"/>
                <w:szCs w:val="22"/>
                <w:lang w:val="x-none" w:eastAsia="ru-RU"/>
              </w:rPr>
            </w:pPr>
          </w:p>
        </w:tc>
        <w:tc>
          <w:tcPr>
            <w:tcW w:w="3402" w:type="dxa"/>
          </w:tcPr>
          <w:p w:rsidR="0037699D" w:rsidRPr="002119F4" w:rsidRDefault="0037699D"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843" w:type="dxa"/>
          </w:tcPr>
          <w:p w:rsidR="0037699D" w:rsidRPr="002119F4" w:rsidRDefault="0037699D"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7699D" w:rsidRPr="002119F4" w:rsidRDefault="0037699D" w:rsidP="0037699D">
            <w:pPr>
              <w:spacing w:after="0" w:line="240" w:lineRule="auto"/>
              <w:ind w:left="33"/>
              <w:contextualSpacing/>
              <w:jc w:val="center"/>
              <w:rPr>
                <w:rFonts w:ascii="Times New Roman" w:eastAsia="Calibri" w:hAnsi="Times New Roman"/>
                <w:b/>
                <w:sz w:val="22"/>
                <w:szCs w:val="22"/>
                <w:highlight w:val="yellow"/>
                <w:lang w:val="x-none" w:eastAsia="ru-RU"/>
              </w:rPr>
            </w:pPr>
            <w:r>
              <w:rPr>
                <w:rFonts w:ascii="Times New Roman" w:eastAsia="Times New Roman" w:hAnsi="Times New Roman"/>
                <w:sz w:val="24"/>
                <w:szCs w:val="24"/>
                <w:lang w:eastAsia="ru-RU"/>
              </w:rPr>
              <w:t>7 264</w:t>
            </w:r>
          </w:p>
        </w:tc>
        <w:tc>
          <w:tcPr>
            <w:tcW w:w="1276" w:type="dxa"/>
          </w:tcPr>
          <w:p w:rsidR="0037699D" w:rsidRPr="002119F4" w:rsidRDefault="0037699D"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417" w:type="dxa"/>
          </w:tcPr>
          <w:p w:rsidR="0037699D" w:rsidRPr="002119F4" w:rsidRDefault="0037699D"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bl>
    <w:p w:rsidR="003965C6" w:rsidRDefault="00D64A53" w:rsidP="003965C6">
      <w:pPr>
        <w:spacing w:after="0" w:line="240" w:lineRule="auto"/>
        <w:ind w:firstLine="426"/>
        <w:jc w:val="both"/>
        <w:rPr>
          <w:rFonts w:ascii="Times New Roman" w:eastAsia="Times New Roman" w:hAnsi="Times New Roman"/>
          <w:sz w:val="19"/>
          <w:szCs w:val="19"/>
          <w:lang w:eastAsia="ru-RU"/>
        </w:rPr>
      </w:pPr>
      <w:bookmarkStart w:id="38" w:name="_Toc418282194"/>
      <w:bookmarkStart w:id="39" w:name="_Toc418282195"/>
      <w:bookmarkStart w:id="40" w:name="_Toc418282197"/>
      <w:bookmarkEnd w:id="38"/>
      <w:bookmarkEnd w:id="39"/>
      <w:bookmarkEnd w:id="40"/>
      <w:r w:rsidRPr="00F358EE">
        <w:rPr>
          <w:rFonts w:ascii="Times New Roman" w:eastAsia="Times New Roman" w:hAnsi="Times New Roman"/>
          <w:b/>
          <w:i/>
          <w:sz w:val="24"/>
          <w:szCs w:val="24"/>
          <w:lang w:eastAsia="ru-RU"/>
        </w:rPr>
        <w:t xml:space="preserve">     </w:t>
      </w:r>
      <w:r w:rsidR="003965C6">
        <w:rPr>
          <w:rFonts w:ascii="Times New Roman" w:eastAsia="Times New Roman" w:hAnsi="Times New Roman"/>
          <w:sz w:val="19"/>
          <w:szCs w:val="19"/>
          <w:vertAlign w:val="superscript"/>
          <w:lang w:eastAsia="ru-RU"/>
        </w:rPr>
        <w:t>1</w:t>
      </w:r>
      <w:r w:rsidR="003965C6"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3965C6" w:rsidRDefault="003965C6" w:rsidP="003965C6">
      <w:pPr>
        <w:spacing w:after="0" w:line="240" w:lineRule="auto"/>
        <w:ind w:firstLine="426"/>
        <w:jc w:val="both"/>
        <w:rPr>
          <w:rFonts w:ascii="Times New Roman" w:eastAsia="Times New Roman" w:hAnsi="Times New Roman"/>
          <w:sz w:val="19"/>
          <w:szCs w:val="19"/>
          <w:lang w:eastAsia="ru-RU"/>
        </w:rPr>
      </w:pPr>
    </w:p>
    <w:p w:rsidR="003965C6" w:rsidRDefault="003965C6" w:rsidP="003965C6">
      <w:pPr>
        <w:spacing w:before="240" w:after="0" w:line="240" w:lineRule="auto"/>
        <w:ind w:firstLine="708"/>
        <w:jc w:val="both"/>
        <w:rPr>
          <w:rFonts w:ascii="Times New Roman" w:hAnsi="Times New Roman"/>
          <w:b/>
          <w:sz w:val="24"/>
          <w:szCs w:val="24"/>
        </w:rPr>
      </w:pPr>
      <w:r w:rsidRPr="00395A74">
        <w:rPr>
          <w:rFonts w:ascii="Times New Roman" w:hAnsi="Times New Roman"/>
          <w:b/>
          <w:sz w:val="24"/>
          <w:szCs w:val="24"/>
        </w:rPr>
        <w:t xml:space="preserve">ИТОГО цена договора составляет: ________________ </w:t>
      </w:r>
      <w:r w:rsidRPr="00395A74">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 с учетом НДС/</w:t>
      </w:r>
      <w:r w:rsidRPr="00395A74">
        <w:rPr>
          <w:rFonts w:ascii="Times New Roman" w:hAnsi="Times New Roman"/>
          <w:b/>
          <w:sz w:val="24"/>
          <w:szCs w:val="24"/>
        </w:rPr>
        <w:t xml:space="preserve">без НДС </w:t>
      </w:r>
      <w:r>
        <w:rPr>
          <w:rFonts w:ascii="Times New Roman" w:hAnsi="Times New Roman"/>
          <w:i/>
          <w:sz w:val="24"/>
          <w:szCs w:val="24"/>
        </w:rPr>
        <w:t xml:space="preserve">(в случае освобождения от </w:t>
      </w:r>
      <w:r w:rsidRPr="00395A74">
        <w:rPr>
          <w:rFonts w:ascii="Times New Roman" w:hAnsi="Times New Roman"/>
          <w:i/>
          <w:sz w:val="24"/>
          <w:szCs w:val="24"/>
        </w:rPr>
        <w:t>уплаты НДС)</w:t>
      </w:r>
      <w:r>
        <w:rPr>
          <w:rFonts w:ascii="Times New Roman" w:hAnsi="Times New Roman"/>
          <w:b/>
          <w:sz w:val="24"/>
          <w:szCs w:val="24"/>
        </w:rPr>
        <w:t xml:space="preserve"> в размере _________ рублей.</w:t>
      </w:r>
    </w:p>
    <w:p w:rsidR="003965C6" w:rsidRDefault="003965C6" w:rsidP="003965C6">
      <w:pPr>
        <w:spacing w:before="240" w:after="0" w:line="240" w:lineRule="auto"/>
        <w:ind w:firstLine="708"/>
        <w:jc w:val="both"/>
        <w:rPr>
          <w:rFonts w:ascii="Times New Roman" w:hAnsi="Times New Roman"/>
          <w:b/>
          <w:sz w:val="24"/>
          <w:szCs w:val="24"/>
        </w:rPr>
      </w:pPr>
    </w:p>
    <w:p w:rsidR="003965C6" w:rsidRDefault="003965C6" w:rsidP="003965C6">
      <w:pPr>
        <w:spacing w:before="240" w:after="0" w:line="240" w:lineRule="auto"/>
        <w:ind w:firstLine="708"/>
        <w:jc w:val="both"/>
        <w:rPr>
          <w:rFonts w:ascii="Times New Roman" w:hAnsi="Times New Roman"/>
          <w:i/>
          <w:sz w:val="24"/>
          <w:szCs w:val="24"/>
        </w:rPr>
      </w:pPr>
      <w:r w:rsidRPr="00395A74">
        <w:rPr>
          <w:rFonts w:ascii="Times New Roman" w:hAnsi="Times New Roman"/>
          <w:b/>
          <w:sz w:val="24"/>
          <w:szCs w:val="24"/>
        </w:rPr>
        <w:lastRenderedPageBreak/>
        <w:t>Основа</w:t>
      </w:r>
      <w:r>
        <w:rPr>
          <w:rFonts w:ascii="Times New Roman" w:hAnsi="Times New Roman"/>
          <w:b/>
          <w:sz w:val="24"/>
          <w:szCs w:val="24"/>
        </w:rPr>
        <w:t xml:space="preserve">ния освобождения от уплаты </w:t>
      </w:r>
      <w:r w:rsidR="0037699D">
        <w:rPr>
          <w:rFonts w:ascii="Times New Roman" w:hAnsi="Times New Roman"/>
          <w:b/>
          <w:sz w:val="24"/>
          <w:szCs w:val="24"/>
        </w:rPr>
        <w:t>НДС: _</w:t>
      </w:r>
      <w:r>
        <w:rPr>
          <w:rFonts w:ascii="Times New Roman" w:hAnsi="Times New Roman"/>
          <w:b/>
          <w:sz w:val="24"/>
          <w:szCs w:val="24"/>
        </w:rPr>
        <w:t>____________________________________</w:t>
      </w:r>
      <w:r w:rsidRPr="00395A74">
        <w:rPr>
          <w:rFonts w:ascii="Times New Roman" w:hAnsi="Times New Roman"/>
          <w:b/>
          <w:sz w:val="24"/>
          <w:szCs w:val="24"/>
        </w:rPr>
        <w:t xml:space="preserve">_____________________________________________. </w:t>
      </w:r>
      <w:r w:rsidRPr="00395A74">
        <w:rPr>
          <w:rFonts w:ascii="Times New Roman" w:hAnsi="Times New Roman"/>
          <w:i/>
          <w:sz w:val="24"/>
          <w:szCs w:val="24"/>
        </w:rPr>
        <w:t>(указывается по усмотрению участника закупки в случае освобождения от уплаты НДС)</w:t>
      </w:r>
    </w:p>
    <w:p w:rsidR="003965C6" w:rsidRDefault="003965C6" w:rsidP="0037699D">
      <w:pPr>
        <w:spacing w:before="240" w:after="0" w:line="240" w:lineRule="auto"/>
        <w:jc w:val="both"/>
        <w:rPr>
          <w:rFonts w:ascii="Times New Roman" w:hAnsi="Times New Roman"/>
          <w:i/>
          <w:sz w:val="24"/>
          <w:szCs w:val="24"/>
        </w:rPr>
      </w:pPr>
    </w:p>
    <w:p w:rsidR="00606CCA" w:rsidRDefault="00D64A53" w:rsidP="002119F4">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ED5EC3" w:rsidRDefault="00606CCA" w:rsidP="00ED5EC3">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ED5EC3" w:rsidRDefault="002119F4" w:rsidP="00ED5EC3">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Pr>
          <w:rFonts w:ascii="Times New Roman" w:eastAsia="Calibri" w:hAnsi="Times New Roman"/>
          <w:bCs/>
          <w:i/>
          <w:sz w:val="22"/>
          <w:szCs w:val="22"/>
        </w:rPr>
        <w:t>Описание характеристик товара</w:t>
      </w:r>
      <w:r w:rsidRPr="00BD6E5E">
        <w:rPr>
          <w:rFonts w:ascii="Times New Roman" w:eastAsia="Times New Roman" w:hAnsi="Times New Roman"/>
          <w:i/>
          <w:sz w:val="22"/>
          <w:szCs w:val="22"/>
          <w:lang w:eastAsia="ru-RU"/>
        </w:rPr>
        <w:t xml:space="preserve">» в соответствии со своим предложением. </w:t>
      </w:r>
      <w:r w:rsidR="00906B23">
        <w:rPr>
          <w:rFonts w:ascii="Times New Roman" w:eastAsia="Times New Roman" w:hAnsi="Times New Roman"/>
          <w:i/>
          <w:sz w:val="22"/>
          <w:szCs w:val="22"/>
          <w:lang w:eastAsia="ru-RU"/>
        </w:rPr>
        <w:t>Участник закупки указывает</w:t>
      </w:r>
      <w:r w:rsidRPr="008A54E8">
        <w:rPr>
          <w:rFonts w:ascii="Times New Roman" w:eastAsia="Times New Roman" w:hAnsi="Times New Roman"/>
          <w:i/>
          <w:sz w:val="22"/>
          <w:szCs w:val="22"/>
          <w:lang w:eastAsia="ru-RU"/>
        </w:rPr>
        <w:t xml:space="preserve"> точные, конкретные,</w:t>
      </w:r>
      <w:r>
        <w:rPr>
          <w:rFonts w:ascii="Times New Roman" w:eastAsia="Times New Roman" w:hAnsi="Times New Roman"/>
          <w:i/>
          <w:sz w:val="22"/>
          <w:szCs w:val="22"/>
          <w:lang w:eastAsia="ru-RU"/>
        </w:rPr>
        <w:t xml:space="preserve"> </w:t>
      </w:r>
      <w:r w:rsidRPr="008A54E8">
        <w:rPr>
          <w:rFonts w:ascii="Times New Roman" w:eastAsia="Times New Roman" w:hAnsi="Times New Roman"/>
          <w:i/>
          <w:sz w:val="22"/>
          <w:szCs w:val="22"/>
          <w:lang w:eastAsia="ru-RU"/>
        </w:rPr>
        <w:t xml:space="preserve">однозначно трактуемые </w:t>
      </w:r>
      <w:r>
        <w:rPr>
          <w:rFonts w:ascii="Times New Roman" w:eastAsia="Times New Roman" w:hAnsi="Times New Roman"/>
          <w:i/>
          <w:sz w:val="22"/>
          <w:szCs w:val="22"/>
          <w:lang w:eastAsia="ru-RU"/>
        </w:rPr>
        <w:t>и</w:t>
      </w:r>
      <w:r w:rsidR="00ED5EC3">
        <w:rPr>
          <w:rFonts w:ascii="Times New Roman" w:eastAsia="Times New Roman" w:hAnsi="Times New Roman"/>
          <w:i/>
          <w:sz w:val="22"/>
          <w:szCs w:val="22"/>
          <w:lang w:eastAsia="ru-RU"/>
        </w:rPr>
        <w:t xml:space="preserve"> не допускающие</w:t>
      </w:r>
      <w:r>
        <w:rPr>
          <w:rFonts w:ascii="Times New Roman" w:eastAsia="Times New Roman" w:hAnsi="Times New Roman"/>
          <w:i/>
          <w:sz w:val="22"/>
          <w:szCs w:val="22"/>
          <w:lang w:eastAsia="ru-RU"/>
        </w:rPr>
        <w:t xml:space="preserve"> двусмысленного толкования характеристики товара</w:t>
      </w:r>
      <w:r w:rsidRPr="008A54E8">
        <w:rPr>
          <w:rFonts w:ascii="Times New Roman" w:eastAsia="Times New Roman" w:hAnsi="Times New Roman"/>
          <w:i/>
          <w:sz w:val="22"/>
          <w:szCs w:val="22"/>
          <w:lang w:eastAsia="ru-RU"/>
        </w:rPr>
        <w:t xml:space="preserve">, указанные в разделе 4 Извещения о закупке «Техническое задание», </w:t>
      </w:r>
      <w:r w:rsidRPr="00B17C1B">
        <w:rPr>
          <w:rFonts w:ascii="Times New Roman" w:eastAsia="Times New Roman" w:hAnsi="Times New Roman"/>
          <w:i/>
          <w:sz w:val="22"/>
          <w:szCs w:val="22"/>
          <w:u w:val="single"/>
          <w:lang w:eastAsia="ru-RU"/>
        </w:rPr>
        <w:t>не допускается использование формулировок "должен", "должна", "должны", "должно", "не более" "не менее", "не выше", "не ниже",</w:t>
      </w:r>
      <w:r w:rsidRPr="008A54E8">
        <w:rPr>
          <w:rFonts w:ascii="Times New Roman" w:eastAsia="Times New Roman" w:hAnsi="Times New Roman"/>
          <w:i/>
          <w:sz w:val="22"/>
          <w:szCs w:val="22"/>
          <w:lang w:eastAsia="ru-RU"/>
        </w:rPr>
        <w:t xml:space="preserve"> за исключением случаев, когда указанным способом показатели характеристик товара обозначаются производителем товара</w:t>
      </w:r>
      <w:r w:rsidR="00ED5EC3">
        <w:rPr>
          <w:rFonts w:ascii="Times New Roman" w:eastAsia="Times New Roman" w:hAnsi="Times New Roman"/>
          <w:i/>
          <w:sz w:val="22"/>
          <w:szCs w:val="22"/>
          <w:lang w:eastAsia="ru-RU"/>
        </w:rPr>
        <w:t>;</w:t>
      </w:r>
    </w:p>
    <w:p w:rsidR="00ED5EC3" w:rsidRDefault="00606CCA" w:rsidP="00ED5EC3">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w:t>
      </w:r>
      <w:r w:rsidR="00ED5EC3">
        <w:rPr>
          <w:rFonts w:ascii="Times New Roman" w:eastAsia="Times New Roman" w:hAnsi="Times New Roman"/>
          <w:i/>
          <w:sz w:val="22"/>
          <w:szCs w:val="22"/>
          <w:lang w:eastAsia="ru-RU"/>
        </w:rPr>
        <w:t>ветствии со своим предложением;</w:t>
      </w:r>
    </w:p>
    <w:p w:rsidR="00ED5EC3" w:rsidRPr="007827FF" w:rsidRDefault="002376D4" w:rsidP="00ED5EC3">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sidR="00ED5EC3">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xml:space="preserve"> –</w:t>
      </w:r>
      <w:r w:rsidR="00ED5EC3" w:rsidRPr="00ED5EC3">
        <w:rPr>
          <w:rFonts w:ascii="Times New Roman" w:eastAsia="Times New Roman" w:hAnsi="Times New Roman"/>
          <w:i/>
          <w:sz w:val="22"/>
          <w:szCs w:val="22"/>
          <w:lang w:eastAsia="ru-RU"/>
        </w:rPr>
        <w:t xml:space="preserve"> </w:t>
      </w:r>
      <w:r w:rsidR="00ED5EC3" w:rsidRPr="00767F88">
        <w:rPr>
          <w:rFonts w:ascii="Times New Roman" w:eastAsia="Times New Roman" w:hAnsi="Times New Roman"/>
          <w:i/>
          <w:sz w:val="22"/>
          <w:szCs w:val="22"/>
          <w:lang w:eastAsia="ru-RU"/>
        </w:rPr>
        <w:t>наименование страны происхождения товара.</w:t>
      </w:r>
      <w:r w:rsidR="00ED5EC3"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ED5EC3">
        <w:rPr>
          <w:rFonts w:ascii="Times New Roman" w:eastAsia="Times New Roman" w:hAnsi="Times New Roman"/>
          <w:i/>
          <w:sz w:val="22"/>
          <w:szCs w:val="22"/>
          <w:lang w:eastAsia="ru-RU"/>
        </w:rPr>
        <w:t xml:space="preserve"> </w:t>
      </w:r>
      <w:r w:rsidR="00ED5EC3"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ED5EC3">
        <w:rPr>
          <w:rFonts w:ascii="Times New Roman" w:hAnsi="Times New Roman"/>
          <w:i/>
          <w:sz w:val="22"/>
          <w:szCs w:val="22"/>
        </w:rPr>
        <w:t>;</w:t>
      </w:r>
    </w:p>
    <w:p w:rsidR="00ED5EC3" w:rsidRDefault="00ED5EC3" w:rsidP="00ED5EC3">
      <w:pPr>
        <w:widowControl w:val="0"/>
        <w:spacing w:after="0" w:line="240" w:lineRule="auto"/>
        <w:ind w:firstLine="426"/>
        <w:jc w:val="both"/>
        <w:rPr>
          <w:rFonts w:ascii="Times New Roman" w:eastAsia="Times New Roman" w:hAnsi="Times New Roman"/>
          <w:bCs/>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Pr>
          <w:rFonts w:ascii="Times New Roman" w:eastAsia="Times New Roman" w:hAnsi="Times New Roman"/>
          <w:bCs/>
          <w:i/>
          <w:sz w:val="22"/>
          <w:szCs w:val="22"/>
          <w:lang w:eastAsia="ru-RU"/>
        </w:rPr>
        <w:t>;</w:t>
      </w:r>
    </w:p>
    <w:p w:rsidR="00ED5EC3" w:rsidRPr="00ED5EC3" w:rsidRDefault="002376D4" w:rsidP="00ED5EC3">
      <w:pPr>
        <w:widowControl w:val="0"/>
        <w:spacing w:after="0" w:line="240" w:lineRule="auto"/>
        <w:ind w:firstLine="426"/>
        <w:jc w:val="both"/>
        <w:rPr>
          <w:rFonts w:ascii="Times New Roman" w:eastAsia="Times New Roman" w:hAnsi="Times New Roman"/>
          <w:bCs/>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ED5EC3" w:rsidRPr="00767F88">
        <w:rPr>
          <w:rFonts w:ascii="Times New Roman" w:eastAsia="Times New Roman" w:hAnsi="Times New Roman"/>
          <w:i/>
          <w:sz w:val="22"/>
          <w:szCs w:val="22"/>
          <w:lang w:eastAsia="ru-RU"/>
        </w:rPr>
        <w:t>указывается количество требуемой продукции</w:t>
      </w:r>
      <w:r w:rsidR="00ED5EC3">
        <w:rPr>
          <w:rFonts w:ascii="Times New Roman" w:eastAsia="Times New Roman" w:hAnsi="Times New Roman"/>
          <w:i/>
          <w:sz w:val="22"/>
          <w:szCs w:val="22"/>
          <w:lang w:eastAsia="ru-RU"/>
        </w:rPr>
        <w:t xml:space="preserve">; </w:t>
      </w: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ED5EC3">
        <w:rPr>
          <w:rFonts w:ascii="Times New Roman" w:eastAsia="Calibri" w:hAnsi="Times New Roman"/>
          <w:b/>
          <w:i/>
          <w:sz w:val="22"/>
          <w:szCs w:val="22"/>
        </w:rPr>
        <w:t>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965C6">
          <w:footerReference w:type="default" r:id="rId17"/>
          <w:footerReference w:type="first" r:id="rId18"/>
          <w:pgSz w:w="16838" w:h="11906" w:orient="landscape"/>
          <w:pgMar w:top="425" w:right="539" w:bottom="568"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3FC" w:rsidRDefault="003823FC" w:rsidP="00BE4551">
      <w:pPr>
        <w:spacing w:after="0" w:line="240" w:lineRule="auto"/>
      </w:pPr>
      <w:r>
        <w:separator/>
      </w:r>
    </w:p>
  </w:endnote>
  <w:endnote w:type="continuationSeparator" w:id="0">
    <w:p w:rsidR="003823FC" w:rsidRDefault="003823FC" w:rsidP="00BE4551">
      <w:pPr>
        <w:spacing w:after="0" w:line="240" w:lineRule="auto"/>
      </w:pPr>
      <w:r>
        <w:continuationSeparator/>
      </w:r>
    </w:p>
  </w:endnote>
  <w:endnote w:type="continuationNotice" w:id="1">
    <w:p w:rsidR="003823FC" w:rsidRDefault="003823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D44AC" w:rsidRDefault="006D44A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913BA">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D44AC" w:rsidRDefault="006D44A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4AC" w:rsidRPr="0032691D" w:rsidRDefault="006D44A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D44AC" w:rsidRDefault="006D44A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913B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D44AC" w:rsidRDefault="006D44A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4AC" w:rsidRPr="0032691D" w:rsidRDefault="006D44A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D44AC" w:rsidRPr="00C408FB" w:rsidRDefault="006D44A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913B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D44AC" w:rsidRPr="00CA0F23" w:rsidRDefault="006D44A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913BA">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4AC" w:rsidRPr="0032691D" w:rsidRDefault="006D44A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3FC" w:rsidRDefault="003823FC" w:rsidP="00BE4551">
      <w:pPr>
        <w:spacing w:after="0" w:line="240" w:lineRule="auto"/>
      </w:pPr>
      <w:r>
        <w:separator/>
      </w:r>
    </w:p>
  </w:footnote>
  <w:footnote w:type="continuationSeparator" w:id="0">
    <w:p w:rsidR="003823FC" w:rsidRDefault="003823FC" w:rsidP="00BE4551">
      <w:pPr>
        <w:spacing w:after="0" w:line="240" w:lineRule="auto"/>
      </w:pPr>
      <w:r>
        <w:continuationSeparator/>
      </w:r>
    </w:p>
  </w:footnote>
  <w:footnote w:type="continuationNotice" w:id="1">
    <w:p w:rsidR="003823FC" w:rsidRDefault="003823FC">
      <w:pPr>
        <w:spacing w:after="0" w:line="240" w:lineRule="auto"/>
      </w:pPr>
    </w:p>
  </w:footnote>
  <w:footnote w:id="2">
    <w:p w:rsidR="006D44AC" w:rsidRDefault="006D44A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4AC" w:rsidRPr="00A234A7" w:rsidRDefault="006D44A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01C"/>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07DE0"/>
    <w:rsid w:val="002106E6"/>
    <w:rsid w:val="002109E5"/>
    <w:rsid w:val="00210A89"/>
    <w:rsid w:val="00211060"/>
    <w:rsid w:val="00211107"/>
    <w:rsid w:val="00211347"/>
    <w:rsid w:val="002113A8"/>
    <w:rsid w:val="002119F4"/>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59B9"/>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6D4"/>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311"/>
    <w:rsid w:val="00371EA7"/>
    <w:rsid w:val="00372350"/>
    <w:rsid w:val="003727A0"/>
    <w:rsid w:val="00372C41"/>
    <w:rsid w:val="0037339A"/>
    <w:rsid w:val="00373A34"/>
    <w:rsid w:val="00374595"/>
    <w:rsid w:val="00374F0B"/>
    <w:rsid w:val="003752BB"/>
    <w:rsid w:val="0037595F"/>
    <w:rsid w:val="003759A5"/>
    <w:rsid w:val="00376319"/>
    <w:rsid w:val="003764A7"/>
    <w:rsid w:val="0037699D"/>
    <w:rsid w:val="003770AB"/>
    <w:rsid w:val="0037722D"/>
    <w:rsid w:val="00377371"/>
    <w:rsid w:val="003775A7"/>
    <w:rsid w:val="003778F6"/>
    <w:rsid w:val="00380240"/>
    <w:rsid w:val="00380524"/>
    <w:rsid w:val="003809B0"/>
    <w:rsid w:val="0038182D"/>
    <w:rsid w:val="00381C61"/>
    <w:rsid w:val="003823FC"/>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5C6"/>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16"/>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A7CA3"/>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60E"/>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4AC"/>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B8"/>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B23"/>
    <w:rsid w:val="00906D5D"/>
    <w:rsid w:val="00906EAB"/>
    <w:rsid w:val="009072BD"/>
    <w:rsid w:val="0090746B"/>
    <w:rsid w:val="00907751"/>
    <w:rsid w:val="009079F6"/>
    <w:rsid w:val="00907B1D"/>
    <w:rsid w:val="00907D40"/>
    <w:rsid w:val="00907DFE"/>
    <w:rsid w:val="009109A0"/>
    <w:rsid w:val="00911048"/>
    <w:rsid w:val="00911962"/>
    <w:rsid w:val="00911A0C"/>
    <w:rsid w:val="00911EC7"/>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59F"/>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5E9"/>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3BA"/>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4F60"/>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1B"/>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37E"/>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3F29"/>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61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C5D"/>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5EC3"/>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0DB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D3A"/>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10A84B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98B3B-5FD8-4A07-A5DF-297F34E52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34</Pages>
  <Words>13077</Words>
  <Characters>74545</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9</cp:revision>
  <cp:lastPrinted>2022-10-20T10:10:00Z</cp:lastPrinted>
  <dcterms:created xsi:type="dcterms:W3CDTF">2023-10-31T07:52:00Z</dcterms:created>
  <dcterms:modified xsi:type="dcterms:W3CDTF">2023-12-20T03:48:00Z</dcterms:modified>
</cp:coreProperties>
</file>