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12495">
              <w:rPr>
                <w:bCs/>
                <w:sz w:val="24"/>
                <w:szCs w:val="24"/>
              </w:rPr>
              <w:t>13</w:t>
            </w:r>
            <w:r w:rsidR="006D5F11">
              <w:rPr>
                <w:bCs/>
                <w:sz w:val="24"/>
                <w:szCs w:val="24"/>
              </w:rPr>
              <w:t>.</w:t>
            </w:r>
            <w:r w:rsidR="008C2D35">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F76578">
            <w:pPr>
              <w:rPr>
                <w:sz w:val="24"/>
                <w:szCs w:val="24"/>
              </w:rPr>
            </w:pPr>
            <w:r w:rsidRPr="002E45CD">
              <w:rPr>
                <w:sz w:val="28"/>
                <w:szCs w:val="28"/>
              </w:rPr>
              <w:t xml:space="preserve">       </w:t>
            </w:r>
            <w:r w:rsidR="00F76578">
              <w:rPr>
                <w:sz w:val="28"/>
                <w:szCs w:val="28"/>
              </w:rPr>
              <w:t xml:space="preserve">    </w:t>
            </w:r>
            <w:r w:rsidR="005C157F">
              <w:rPr>
                <w:sz w:val="28"/>
                <w:szCs w:val="28"/>
              </w:rPr>
              <w:t xml:space="preserve"> </w:t>
            </w:r>
            <w:r w:rsidR="00F76578">
              <w:rPr>
                <w:sz w:val="28"/>
                <w:szCs w:val="28"/>
              </w:rPr>
              <w:t>п/п</w:t>
            </w:r>
            <w:r w:rsidR="006922CF">
              <w:rPr>
                <w:sz w:val="28"/>
                <w:szCs w:val="28"/>
              </w:rPr>
              <w:t xml:space="preserve">                  </w:t>
            </w:r>
            <w:r w:rsidR="005C157F">
              <w:rPr>
                <w:sz w:val="28"/>
                <w:szCs w:val="28"/>
              </w:rPr>
              <w:t>И.А.</w:t>
            </w:r>
            <w:r w:rsidRPr="002E45CD">
              <w:rPr>
                <w:sz w:val="28"/>
                <w:szCs w:val="28"/>
              </w:rPr>
              <w:t xml:space="preserve"> </w:t>
            </w:r>
            <w:r w:rsidR="005C157F">
              <w:rPr>
                <w:sz w:val="28"/>
                <w:szCs w:val="28"/>
              </w:rPr>
              <w:t>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8955DB">
        <w:rPr>
          <w:rFonts w:ascii="Times New Roman" w:hAnsi="Times New Roman"/>
          <w:sz w:val="32"/>
          <w:szCs w:val="32"/>
        </w:rPr>
        <w:t>материалов для обеспечения работоспособности теплотехнических и сантехнических систем</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D2B2F">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8F74E2">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F74E2" w:rsidRPr="008F74E2">
              <w:rPr>
                <w:rFonts w:ascii="Times New Roman" w:hAnsi="Times New Roman"/>
                <w:sz w:val="24"/>
                <w:szCs w:val="24"/>
              </w:rPr>
              <w:t>материалов для обеспечения работоспособности теплотехнических и сантехнических систем</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F74E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F74E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F74E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E6349E">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C2D35">
              <w:rPr>
                <w:rFonts w:ascii="Times New Roman" w:hAnsi="Times New Roman"/>
                <w:bCs/>
                <w:sz w:val="24"/>
                <w:szCs w:val="24"/>
              </w:rPr>
              <w:t>4</w:t>
            </w:r>
            <w:r w:rsidR="00E6349E">
              <w:rPr>
                <w:rFonts w:ascii="Times New Roman" w:hAnsi="Times New Roman"/>
                <w:bCs/>
                <w:sz w:val="24"/>
                <w:szCs w:val="24"/>
              </w:rPr>
              <w:t>38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C827DF" w:rsidP="00C827DF">
            <w:pPr>
              <w:spacing w:after="0" w:line="240" w:lineRule="auto"/>
              <w:ind w:firstLine="4"/>
              <w:jc w:val="both"/>
              <w:rPr>
                <w:rFonts w:ascii="Times New Roman" w:hAnsi="Times New Roman"/>
                <w:sz w:val="24"/>
                <w:szCs w:val="24"/>
              </w:rPr>
            </w:pPr>
            <w:r>
              <w:rPr>
                <w:rFonts w:ascii="Times New Roman" w:hAnsi="Times New Roman"/>
                <w:sz w:val="24"/>
                <w:szCs w:val="24"/>
              </w:rPr>
              <w:t>843 109</w:t>
            </w:r>
            <w:r w:rsidR="008C2D35">
              <w:rPr>
                <w:rFonts w:ascii="Times New Roman" w:hAnsi="Times New Roman"/>
                <w:sz w:val="24"/>
                <w:szCs w:val="24"/>
              </w:rPr>
              <w:t xml:space="preserve"> (</w:t>
            </w:r>
            <w:r>
              <w:rPr>
                <w:rFonts w:ascii="Times New Roman" w:hAnsi="Times New Roman"/>
                <w:sz w:val="24"/>
                <w:szCs w:val="24"/>
              </w:rPr>
              <w:t>Восемьсот сорок три тысячи сто девять</w:t>
            </w:r>
            <w:r w:rsidR="008C2D35">
              <w:rPr>
                <w:rFonts w:ascii="Times New Roman" w:hAnsi="Times New Roman"/>
                <w:sz w:val="24"/>
                <w:szCs w:val="24"/>
              </w:rPr>
              <w:t xml:space="preserve">) рублей </w:t>
            </w:r>
            <w:r>
              <w:rPr>
                <w:rFonts w:ascii="Times New Roman" w:hAnsi="Times New Roman"/>
                <w:sz w:val="24"/>
                <w:szCs w:val="24"/>
              </w:rPr>
              <w:t>75</w:t>
            </w:r>
            <w:r w:rsidR="008C2D35">
              <w:rPr>
                <w:rFonts w:ascii="Times New Roman" w:hAnsi="Times New Roman"/>
                <w:sz w:val="24"/>
                <w:szCs w:val="24"/>
              </w:rPr>
              <w:t xml:space="preserve"> копеек, в т.ч.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D2B2F">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A5185">
              <w:rPr>
                <w:rFonts w:ascii="Times New Roman" w:hAnsi="Times New Roman"/>
                <w:bCs/>
                <w:sz w:val="24"/>
                <w:szCs w:val="24"/>
              </w:rPr>
              <w:t>18</w:t>
            </w:r>
            <w:r w:rsidR="00A9692C">
              <w:rPr>
                <w:rFonts w:ascii="Times New Roman" w:hAnsi="Times New Roman"/>
                <w:bCs/>
                <w:sz w:val="24"/>
                <w:szCs w:val="24"/>
              </w:rPr>
              <w:t xml:space="preserve">» </w:t>
            </w:r>
            <w:r w:rsidR="000A5185">
              <w:rPr>
                <w:rFonts w:ascii="Times New Roman" w:hAnsi="Times New Roman"/>
                <w:bCs/>
                <w:sz w:val="24"/>
                <w:szCs w:val="24"/>
              </w:rPr>
              <w:t>декабря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A5185">
            <w:pPr>
              <w:pStyle w:val="afffff6"/>
              <w:rPr>
                <w:rFonts w:ascii="Times New Roman" w:hAnsi="Times New Roman"/>
                <w:bCs/>
                <w:sz w:val="24"/>
                <w:szCs w:val="24"/>
              </w:rPr>
            </w:pPr>
            <w:r w:rsidRPr="00A505AA">
              <w:rPr>
                <w:rFonts w:ascii="Times New Roman" w:hAnsi="Times New Roman"/>
                <w:bCs/>
                <w:spacing w:val="-6"/>
                <w:sz w:val="24"/>
                <w:szCs w:val="24"/>
              </w:rPr>
              <w:t>«</w:t>
            </w:r>
            <w:r w:rsidR="000A5185">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0A5185">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A5185">
            <w:pPr>
              <w:pStyle w:val="afffff6"/>
              <w:rPr>
                <w:rFonts w:ascii="Times New Roman" w:hAnsi="Times New Roman"/>
                <w:bCs/>
                <w:sz w:val="24"/>
                <w:szCs w:val="24"/>
              </w:rPr>
            </w:pPr>
            <w:r w:rsidRPr="00A505AA">
              <w:rPr>
                <w:rFonts w:ascii="Times New Roman" w:hAnsi="Times New Roman"/>
                <w:bCs/>
                <w:spacing w:val="-6"/>
                <w:sz w:val="24"/>
                <w:szCs w:val="24"/>
              </w:rPr>
              <w:t>«</w:t>
            </w:r>
            <w:r w:rsidR="000A5185">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0A5185">
              <w:rPr>
                <w:rFonts w:ascii="Times New Roman" w:hAnsi="Times New Roman"/>
                <w:bCs/>
                <w:sz w:val="24"/>
                <w:szCs w:val="24"/>
              </w:rPr>
              <w:t>декабря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827D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w:t>
            </w:r>
            <w:r>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45EE0" w:rsidRDefault="00845EE0" w:rsidP="006D29DA">
            <w:pPr>
              <w:suppressAutoHyphens/>
              <w:spacing w:before="120"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г. Екатеринбурге, ул. Мамина-</w:t>
            </w:r>
            <w:bookmarkStart w:id="13" w:name="_GoBack"/>
            <w:bookmarkEnd w:id="13"/>
            <w:r w:rsidRPr="00845EE0">
              <w:rPr>
                <w:rFonts w:ascii="Times New Roman" w:eastAsia="Times New Roman" w:hAnsi="Times New Roman"/>
                <w:iCs/>
                <w:sz w:val="24"/>
                <w:szCs w:val="24"/>
                <w:lang w:eastAsia="ru-RU"/>
              </w:rPr>
              <w:t>Сибиряка, строение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490F0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490F02">
              <w:rPr>
                <w:rFonts w:ascii="Times New Roman" w:eastAsia="Times New Roman" w:hAnsi="Times New Roman"/>
                <w:bCs/>
                <w:sz w:val="24"/>
                <w:szCs w:val="24"/>
                <w:lang w:eastAsia="ru-RU"/>
              </w:rPr>
              <w:t>2</w:t>
            </w:r>
            <w:r w:rsidR="00C00155" w:rsidRPr="008E29AD">
              <w:rPr>
                <w:rFonts w:ascii="Times New Roman" w:eastAsia="Times New Roman" w:hAnsi="Times New Roman"/>
                <w:bCs/>
                <w:sz w:val="24"/>
                <w:szCs w:val="24"/>
                <w:lang w:eastAsia="ru-RU"/>
              </w:rPr>
              <w:t xml:space="preserve"> проекта договора</w:t>
            </w:r>
            <w:r w:rsidR="00C827DF">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90F02" w:rsidP="00490F02">
            <w:pPr>
              <w:suppressAutoHyphens/>
              <w:spacing w:before="120" w:after="0" w:line="240" w:lineRule="auto"/>
              <w:jc w:val="both"/>
              <w:rPr>
                <w:rFonts w:ascii="Times New Roman" w:eastAsia="Times New Roman" w:hAnsi="Times New Roman"/>
                <w:bCs/>
                <w:sz w:val="24"/>
                <w:szCs w:val="24"/>
                <w:lang w:eastAsia="ru-RU"/>
              </w:rPr>
            </w:pPr>
            <w:r w:rsidRPr="00490F02">
              <w:rPr>
                <w:rFonts w:ascii="Times New Roman" w:eastAsia="Times New Roman" w:hAnsi="Times New Roman"/>
                <w:bCs/>
                <w:sz w:val="24"/>
                <w:szCs w:val="24"/>
                <w:lang w:eastAsia="ru-RU"/>
              </w:rPr>
              <w:t>Поставка товара производится транспортом Поставщиком в течение 30 (тридцати) календарных дней с момента подписания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2E3E63">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96DEA">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701"/>
        <w:gridCol w:w="992"/>
        <w:gridCol w:w="1134"/>
        <w:gridCol w:w="1134"/>
      </w:tblGrid>
      <w:tr w:rsidR="00FF63E5" w:rsidRPr="00B1459E" w:rsidTr="008C2D35">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99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B8199B">
              <w:rPr>
                <w:rFonts w:ascii="Times New Roman" w:eastAsia="Calibri" w:hAnsi="Times New Roman"/>
                <w:b/>
                <w:bCs/>
                <w:sz w:val="22"/>
                <w:szCs w:val="22"/>
              </w:rPr>
              <w:t>, ед. изм.</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8C2D35">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EC5395" w:rsidRPr="00F6582F" w:rsidTr="00EC5395">
        <w:trPr>
          <w:trHeight w:val="3297"/>
        </w:trPr>
        <w:tc>
          <w:tcPr>
            <w:tcW w:w="724" w:type="dxa"/>
            <w:shd w:val="clear" w:color="auto" w:fill="auto"/>
            <w:noWrap/>
            <w:vAlign w:val="center"/>
          </w:tcPr>
          <w:p w:rsidR="00EC5395" w:rsidRDefault="00EC5395" w:rsidP="00EC539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EC5395" w:rsidRPr="00775275" w:rsidRDefault="00EC5395" w:rsidP="00EC539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EC5395" w:rsidRPr="00EC5395" w:rsidRDefault="00EC5395" w:rsidP="00EC5395">
            <w:pPr>
              <w:spacing w:line="259" w:lineRule="auto"/>
              <w:ind w:left="2"/>
              <w:rPr>
                <w:rFonts w:ascii="Times New Roman" w:hAnsi="Times New Roman"/>
                <w:szCs w:val="24"/>
              </w:rPr>
            </w:pPr>
            <w:r w:rsidRPr="00EC5395">
              <w:rPr>
                <w:rFonts w:ascii="Times New Roman" w:hAnsi="Times New Roman"/>
                <w:szCs w:val="24"/>
              </w:rPr>
              <w:t>Муфта ГОСТ 8954-75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Tr="00AE077A">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Tr="00AE077A">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Pr="007B0BF2" w:rsidRDefault="00EC5395" w:rsidP="00EC5395">
                  <w:pPr>
                    <w:rPr>
                      <w:rFonts w:ascii="Times New Roman" w:eastAsia="Calibri" w:hAnsi="Times New Roman"/>
                      <w:b/>
                      <w:bCs/>
                      <w:sz w:val="24"/>
                      <w:szCs w:val="24"/>
                      <w:lang w:val="en-US"/>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775275" w:rsidRDefault="00EC5395" w:rsidP="00EC5395">
            <w:pPr>
              <w:spacing w:after="0" w:line="240" w:lineRule="auto"/>
              <w:jc w:val="center"/>
              <w:rPr>
                <w:rFonts w:ascii="Times New Roman" w:eastAsia="Calibri" w:hAnsi="Times New Roman"/>
                <w:b/>
                <w:bCs/>
                <w:sz w:val="24"/>
                <w:szCs w:val="24"/>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EC5395" w:rsidRDefault="00EC5395" w:rsidP="00B01ADD">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w:t>
            </w:r>
          </w:p>
        </w:tc>
        <w:tc>
          <w:tcPr>
            <w:tcW w:w="1730" w:type="dxa"/>
            <w:shd w:val="clear" w:color="auto" w:fill="auto"/>
            <w:noWrap/>
            <w:vAlign w:val="center"/>
          </w:tcPr>
          <w:p w:rsidR="00EC5395" w:rsidRPr="00EC5395" w:rsidRDefault="00EC5395" w:rsidP="00EC5395">
            <w:pPr>
              <w:spacing w:line="259" w:lineRule="auto"/>
              <w:ind w:left="2"/>
              <w:rPr>
                <w:rFonts w:ascii="Times New Roman" w:hAnsi="Times New Roman"/>
                <w:szCs w:val="24"/>
              </w:rPr>
            </w:pPr>
            <w:r w:rsidRPr="00EC5395">
              <w:rPr>
                <w:rFonts w:ascii="Times New Roman" w:hAnsi="Times New Roman"/>
                <w:szCs w:val="24"/>
              </w:rPr>
              <w:t xml:space="preserve">Радиатор биметалл </w:t>
            </w:r>
            <w:r w:rsidRPr="00EC5395">
              <w:rPr>
                <w:rFonts w:ascii="Times New Roman" w:hAnsi="Times New Roman"/>
                <w:szCs w:val="24"/>
                <w:lang w:val="en-US"/>
              </w:rPr>
              <w:t>Binan</w:t>
            </w:r>
            <w:r w:rsidRPr="00EC5395">
              <w:rPr>
                <w:rFonts w:ascii="Times New Roman" w:hAnsi="Times New Roman"/>
                <w:szCs w:val="24"/>
              </w:rPr>
              <w:t xml:space="preserve">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xml:space="preserve">… (заполняется в соответствии с техническим заданием Приложение № 1 к ТЗ </w:t>
                  </w:r>
                  <w:r w:rsidRPr="00DA5051">
                    <w:rPr>
                      <w:rFonts w:ascii="Times New Roman" w:eastAsia="Calibri" w:hAnsi="Times New Roman"/>
                      <w:i/>
                      <w:sz w:val="18"/>
                      <w:szCs w:val="18"/>
                    </w:rPr>
                    <w:lastRenderedPageBreak/>
                    <w:t>(Перечень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lastRenderedPageBreak/>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B01ADD">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20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3.</w:t>
            </w:r>
          </w:p>
        </w:tc>
        <w:tc>
          <w:tcPr>
            <w:tcW w:w="1730" w:type="dxa"/>
            <w:shd w:val="clear" w:color="auto" w:fill="auto"/>
            <w:noWrap/>
            <w:vAlign w:val="center"/>
          </w:tcPr>
          <w:p w:rsidR="00EC5395" w:rsidRPr="00EC5395" w:rsidRDefault="00EC5395" w:rsidP="00EC5395">
            <w:pPr>
              <w:spacing w:line="259" w:lineRule="auto"/>
              <w:ind w:left="2"/>
              <w:rPr>
                <w:rFonts w:ascii="Times New Roman" w:hAnsi="Times New Roman"/>
                <w:szCs w:val="24"/>
              </w:rPr>
            </w:pPr>
            <w:r w:rsidRPr="00EC5395">
              <w:rPr>
                <w:rFonts w:ascii="Times New Roman" w:hAnsi="Times New Roman"/>
                <w:szCs w:val="24"/>
              </w:rPr>
              <w:t xml:space="preserve">Комплект монтажный для радиатора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4.</w:t>
            </w:r>
          </w:p>
        </w:tc>
        <w:tc>
          <w:tcPr>
            <w:tcW w:w="1730" w:type="dxa"/>
            <w:shd w:val="clear" w:color="auto" w:fill="auto"/>
            <w:noWrap/>
            <w:vAlign w:val="center"/>
          </w:tcPr>
          <w:p w:rsidR="00EC5395" w:rsidRPr="00EC5395" w:rsidRDefault="00EC5395" w:rsidP="00EC5395">
            <w:pPr>
              <w:spacing w:line="259" w:lineRule="auto"/>
              <w:ind w:left="2"/>
              <w:rPr>
                <w:rFonts w:ascii="Times New Roman" w:hAnsi="Times New Roman"/>
                <w:szCs w:val="24"/>
              </w:rPr>
            </w:pPr>
            <w:r w:rsidRPr="00EC5395">
              <w:rPr>
                <w:rFonts w:ascii="Times New Roman" w:hAnsi="Times New Roman"/>
                <w:szCs w:val="24"/>
              </w:rPr>
              <w:t>Отвод ГОСТ 3262-75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5.</w:t>
            </w:r>
          </w:p>
        </w:tc>
        <w:tc>
          <w:tcPr>
            <w:tcW w:w="1730" w:type="dxa"/>
            <w:shd w:val="clear" w:color="auto" w:fill="auto"/>
            <w:noWrap/>
            <w:vAlign w:val="center"/>
          </w:tcPr>
          <w:p w:rsidR="00EC5395" w:rsidRPr="00EC5395" w:rsidRDefault="00EC5395" w:rsidP="00EC5395">
            <w:pPr>
              <w:spacing w:line="259" w:lineRule="auto"/>
              <w:ind w:left="2"/>
              <w:rPr>
                <w:rFonts w:ascii="Times New Roman" w:hAnsi="Times New Roman"/>
                <w:b/>
                <w:szCs w:val="24"/>
              </w:rPr>
            </w:pPr>
            <w:r w:rsidRPr="00EC5395">
              <w:rPr>
                <w:rFonts w:ascii="Times New Roman" w:hAnsi="Times New Roman"/>
                <w:szCs w:val="24"/>
              </w:rPr>
              <w:t>Труба ГОСТ 8732-78</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100</w:t>
            </w:r>
            <w:r>
              <w:rPr>
                <w:rFonts w:ascii="Times New Roman" w:eastAsia="Times New Roman" w:hAnsi="Times New Roman"/>
                <w:sz w:val="24"/>
                <w:szCs w:val="24"/>
                <w:lang w:eastAsia="ru-RU"/>
              </w:rPr>
              <w:t xml:space="preserve"> м</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EC5395">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6.</w:t>
            </w:r>
          </w:p>
        </w:tc>
        <w:tc>
          <w:tcPr>
            <w:tcW w:w="1730" w:type="dxa"/>
            <w:shd w:val="clear" w:color="auto" w:fill="auto"/>
            <w:noWrap/>
          </w:tcPr>
          <w:p w:rsidR="00EC5395" w:rsidRPr="00EC5395" w:rsidRDefault="00EC5395" w:rsidP="00EC5395">
            <w:pPr>
              <w:rPr>
                <w:rFonts w:ascii="Times New Roman" w:hAnsi="Times New Roman"/>
                <w:szCs w:val="24"/>
              </w:rPr>
            </w:pPr>
            <w:r w:rsidRPr="00EC5395">
              <w:rPr>
                <w:rFonts w:ascii="Times New Roman" w:hAnsi="Times New Roman"/>
                <w:szCs w:val="24"/>
              </w:rPr>
              <w:t xml:space="preserve">Паста уплотнительная  </w:t>
            </w:r>
            <w:r w:rsidRPr="00EC5395">
              <w:rPr>
                <w:rFonts w:ascii="Times New Roman" w:hAnsi="Times New Roman"/>
                <w:szCs w:val="24"/>
                <w:lang w:val="en-US"/>
              </w:rPr>
              <w:t>Unipak</w:t>
            </w:r>
            <w:r w:rsidRPr="00EC5395">
              <w:rPr>
                <w:rFonts w:ascii="Times New Roman" w:hAnsi="Times New Roman"/>
                <w:szCs w:val="24"/>
              </w:rPr>
              <w:t xml:space="preserve"> 5075025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EC5395">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7.</w:t>
            </w:r>
          </w:p>
        </w:tc>
        <w:tc>
          <w:tcPr>
            <w:tcW w:w="1730" w:type="dxa"/>
            <w:shd w:val="clear" w:color="auto" w:fill="auto"/>
            <w:noWrap/>
          </w:tcPr>
          <w:p w:rsidR="00EC5395" w:rsidRPr="00EC5395" w:rsidRDefault="00EC5395" w:rsidP="00EC5395">
            <w:pPr>
              <w:spacing w:line="259" w:lineRule="auto"/>
              <w:ind w:left="2"/>
              <w:rPr>
                <w:rFonts w:ascii="Times New Roman" w:hAnsi="Times New Roman"/>
                <w:szCs w:val="24"/>
              </w:rPr>
            </w:pPr>
            <w:r w:rsidRPr="00EC5395">
              <w:rPr>
                <w:rFonts w:ascii="Times New Roman" w:hAnsi="Times New Roman"/>
                <w:szCs w:val="24"/>
              </w:rPr>
              <w:t>Труба ГОСТ 8732-78</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100</w:t>
            </w:r>
            <w:r>
              <w:rPr>
                <w:rFonts w:ascii="Times New Roman" w:eastAsia="Times New Roman" w:hAnsi="Times New Roman"/>
                <w:sz w:val="24"/>
                <w:szCs w:val="24"/>
                <w:lang w:eastAsia="ru-RU"/>
              </w:rPr>
              <w:t xml:space="preserve"> м</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EC5395">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8.</w:t>
            </w:r>
          </w:p>
        </w:tc>
        <w:tc>
          <w:tcPr>
            <w:tcW w:w="1730" w:type="dxa"/>
            <w:shd w:val="clear" w:color="auto" w:fill="auto"/>
            <w:noWrap/>
          </w:tcPr>
          <w:p w:rsidR="00EC5395" w:rsidRPr="00EC5395" w:rsidRDefault="00EC5395" w:rsidP="00EC5395">
            <w:pPr>
              <w:spacing w:after="18" w:line="259" w:lineRule="auto"/>
              <w:ind w:left="2"/>
              <w:rPr>
                <w:rFonts w:ascii="Times New Roman" w:hAnsi="Times New Roman"/>
                <w:szCs w:val="24"/>
              </w:rPr>
            </w:pPr>
            <w:r w:rsidRPr="00EC5395">
              <w:rPr>
                <w:rFonts w:ascii="Times New Roman" w:hAnsi="Times New Roman"/>
                <w:szCs w:val="24"/>
              </w:rPr>
              <w:t>Труба ГОСТ 8732-78</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м</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9.</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Сгон ГОСТ 8969-75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30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10.</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 xml:space="preserve">Круг отрезной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9C6B5B">
        <w:trPr>
          <w:trHeight w:val="899"/>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11.</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Контргайка Ду25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12.</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Контргайка Ду50</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30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13.</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Резьба ГОСТ 3262-75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14.</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Резьба ГОСТ 3262-75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30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15.</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Отвод ГОСТ 3262-75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16.</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 xml:space="preserve">Контргайка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17.</w:t>
            </w:r>
          </w:p>
        </w:tc>
        <w:tc>
          <w:tcPr>
            <w:tcW w:w="1730" w:type="dxa"/>
            <w:shd w:val="clear" w:color="auto" w:fill="auto"/>
            <w:noWrap/>
            <w:vAlign w:val="center"/>
          </w:tcPr>
          <w:p w:rsidR="00EC5395" w:rsidRPr="00EC5395" w:rsidRDefault="00EC5395" w:rsidP="00EC5395">
            <w:pPr>
              <w:spacing w:line="259" w:lineRule="auto"/>
              <w:rPr>
                <w:rFonts w:ascii="Times New Roman" w:eastAsia="Calibri" w:hAnsi="Times New Roman"/>
                <w:szCs w:val="24"/>
              </w:rPr>
            </w:pPr>
            <w:r w:rsidRPr="00EC5395">
              <w:rPr>
                <w:rFonts w:ascii="Times New Roman" w:eastAsia="Calibri" w:hAnsi="Times New Roman"/>
                <w:szCs w:val="24"/>
              </w:rPr>
              <w:t>Отвод ГОСТ 3262-75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20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18.</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Труба ГОСТ 8734-78</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100</w:t>
            </w:r>
            <w:r>
              <w:rPr>
                <w:rFonts w:ascii="Times New Roman" w:eastAsia="Times New Roman" w:hAnsi="Times New Roman"/>
                <w:sz w:val="24"/>
                <w:szCs w:val="24"/>
                <w:lang w:eastAsia="ru-RU"/>
              </w:rPr>
              <w:t xml:space="preserve"> м</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EC5395">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19.</w:t>
            </w:r>
          </w:p>
        </w:tc>
        <w:tc>
          <w:tcPr>
            <w:tcW w:w="1730" w:type="dxa"/>
            <w:shd w:val="clear" w:color="auto" w:fill="auto"/>
            <w:noWrap/>
          </w:tcPr>
          <w:p w:rsidR="00EC5395" w:rsidRPr="00EC5395" w:rsidRDefault="00EC5395" w:rsidP="00EC5395">
            <w:pPr>
              <w:spacing w:line="259" w:lineRule="auto"/>
              <w:ind w:right="34"/>
              <w:rPr>
                <w:rFonts w:ascii="Times New Roman" w:hAnsi="Times New Roman"/>
                <w:szCs w:val="24"/>
              </w:rPr>
            </w:pPr>
            <w:r w:rsidRPr="00EC5395">
              <w:rPr>
                <w:rFonts w:ascii="Times New Roman" w:hAnsi="Times New Roman"/>
                <w:szCs w:val="24"/>
              </w:rPr>
              <w:t>Муфта ГОСТ 8954-75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20.</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Муфта ГОСТ 8954-75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100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21.</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 xml:space="preserve">Кран шаровой КШЦФ  LD 11110809162 MULD000000000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8</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22.</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Кран ГОСТ 21345-2005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80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23.</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Кран ГОСТ 21345-2005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80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24.</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Кран ГОСТ 21345-2005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EC5395">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25.</w:t>
            </w:r>
          </w:p>
        </w:tc>
        <w:tc>
          <w:tcPr>
            <w:tcW w:w="1730" w:type="dxa"/>
            <w:shd w:val="clear" w:color="auto" w:fill="auto"/>
            <w:noWrap/>
          </w:tcPr>
          <w:p w:rsidR="00EC5395" w:rsidRPr="00EC5395" w:rsidRDefault="00EC5395" w:rsidP="00EC5395">
            <w:pPr>
              <w:rPr>
                <w:rFonts w:ascii="Times New Roman" w:hAnsi="Times New Roman"/>
                <w:szCs w:val="24"/>
              </w:rPr>
            </w:pPr>
            <w:r w:rsidRPr="00EC5395">
              <w:rPr>
                <w:rFonts w:ascii="Times New Roman" w:hAnsi="Times New Roman"/>
                <w:szCs w:val="24"/>
              </w:rPr>
              <w:t>Кран КШЦП LD 12200509402</w:t>
            </w:r>
          </w:p>
          <w:p w:rsidR="00EC5395" w:rsidRPr="00EC5395" w:rsidRDefault="00EC5395" w:rsidP="00EC5395">
            <w:pPr>
              <w:rPr>
                <w:rFonts w:ascii="Times New Roman" w:hAnsi="Times New Roman"/>
                <w:szCs w:val="24"/>
              </w:rPr>
            </w:pPr>
            <w:r w:rsidRPr="00EC5395">
              <w:rPr>
                <w:rFonts w:ascii="Times New Roman" w:hAnsi="Times New Roman"/>
                <w:szCs w:val="24"/>
              </w:rPr>
              <w:t xml:space="preserve">MULD000000000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15</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26.</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Арматура  ГОСТ 5781-82</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22</w:t>
            </w:r>
            <w:r>
              <w:rPr>
                <w:rFonts w:ascii="Times New Roman" w:eastAsia="Times New Roman" w:hAnsi="Times New Roman"/>
                <w:sz w:val="24"/>
                <w:szCs w:val="24"/>
                <w:lang w:eastAsia="ru-RU"/>
              </w:rPr>
              <w:t xml:space="preserve"> кг</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27.</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Электроды ОК-46 ГОСТ 9466-75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58,3 кг</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28.</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 xml:space="preserve">Кран 11б38бк/11б18бк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30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29.</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 xml:space="preserve">Устройство отборное </w:t>
            </w:r>
            <w:r w:rsidRPr="00EC5395">
              <w:rPr>
                <w:rFonts w:ascii="Times New Roman" w:hAnsi="Times New Roman"/>
                <w:i/>
                <w:szCs w:val="24"/>
              </w:rPr>
              <w:t xml:space="preserve">или эквивалент </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15</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C4714C">
        <w:trPr>
          <w:trHeight w:val="1182"/>
        </w:trPr>
        <w:tc>
          <w:tcPr>
            <w:tcW w:w="724" w:type="dxa"/>
            <w:shd w:val="clear" w:color="auto" w:fill="auto"/>
            <w:noWrap/>
            <w:vAlign w:val="center"/>
          </w:tcPr>
          <w:p w:rsidR="00EC5395" w:rsidRPr="00EC5395" w:rsidRDefault="00EC5395" w:rsidP="00EC5395">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30.</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Паронит ГОСТ 481-80</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EC5395">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EC5395">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EC5395">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r w:rsidR="00EC5395" w:rsidRPr="00F6582F" w:rsidTr="008C2D35">
        <w:trPr>
          <w:trHeight w:val="3309"/>
        </w:trPr>
        <w:tc>
          <w:tcPr>
            <w:tcW w:w="724" w:type="dxa"/>
            <w:shd w:val="clear" w:color="auto" w:fill="auto"/>
            <w:noWrap/>
            <w:vAlign w:val="center"/>
          </w:tcPr>
          <w:p w:rsidR="00EC5395" w:rsidRDefault="00EC5395" w:rsidP="00EC539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31.</w:t>
            </w:r>
          </w:p>
        </w:tc>
        <w:tc>
          <w:tcPr>
            <w:tcW w:w="1730" w:type="dxa"/>
            <w:shd w:val="clear" w:color="auto" w:fill="auto"/>
            <w:noWrap/>
            <w:vAlign w:val="center"/>
          </w:tcPr>
          <w:p w:rsidR="00EC5395" w:rsidRPr="00EC5395" w:rsidRDefault="00EC5395" w:rsidP="00EC5395">
            <w:pPr>
              <w:spacing w:line="259" w:lineRule="auto"/>
              <w:rPr>
                <w:rFonts w:ascii="Times New Roman" w:hAnsi="Times New Roman"/>
                <w:szCs w:val="24"/>
              </w:rPr>
            </w:pPr>
            <w:r w:rsidRPr="00EC5395">
              <w:rPr>
                <w:rFonts w:ascii="Times New Roman" w:hAnsi="Times New Roman"/>
                <w:szCs w:val="24"/>
              </w:rPr>
              <w:t>Пробка ГОСТ 31311-2005</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RPr="00B1459E" w:rsidTr="00AE077A">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RPr="00DA5051" w:rsidTr="00AE077A">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B1459E" w:rsidRDefault="00EC5395" w:rsidP="00EC5395">
            <w:pPr>
              <w:contextualSpacing/>
              <w:jc w:val="center"/>
              <w:rPr>
                <w:rFonts w:ascii="Times New Roman" w:eastAsia="Calibri" w:hAnsi="Times New Roman"/>
                <w:b/>
                <w:sz w:val="22"/>
                <w:szCs w:val="22"/>
                <w:lang w:val="x-none" w:eastAsia="ru-RU"/>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8E6505" w:rsidRDefault="00EC5395" w:rsidP="00EC5395">
            <w:pPr>
              <w:jc w:val="center"/>
              <w:rPr>
                <w:rFonts w:ascii="Times New Roman" w:eastAsia="Times New Roman" w:hAnsi="Times New Roman"/>
                <w:sz w:val="24"/>
                <w:szCs w:val="24"/>
                <w:lang w:eastAsia="ru-RU"/>
              </w:rPr>
            </w:pPr>
            <w:r w:rsidRPr="008E6505">
              <w:rPr>
                <w:rFonts w:ascii="Times New Roman" w:eastAsia="Times New Roman" w:hAnsi="Times New Roman"/>
                <w:sz w:val="24"/>
                <w:szCs w:val="24"/>
                <w:lang w:eastAsia="ru-RU"/>
              </w:rPr>
              <w:t>40</w:t>
            </w:r>
            <w:r>
              <w:rPr>
                <w:rFonts w:ascii="Times New Roman" w:eastAsia="Times New Roman" w:hAnsi="Times New Roman"/>
                <w:sz w:val="24"/>
                <w:szCs w:val="24"/>
                <w:lang w:eastAsia="ru-RU"/>
              </w:rPr>
              <w:t xml:space="preserve"> 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C4714C" w:rsidRDefault="00C4714C" w:rsidP="00FF63E5">
      <w:pPr>
        <w:spacing w:before="240" w:after="0" w:line="240" w:lineRule="auto"/>
        <w:ind w:firstLine="993"/>
        <w:rPr>
          <w:rFonts w:ascii="Times New Roman" w:hAnsi="Times New Roman"/>
          <w:b/>
          <w:sz w:val="24"/>
          <w:szCs w:val="24"/>
        </w:rPr>
      </w:pP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w:t>
      </w:r>
      <w:r w:rsidR="004A0057">
        <w:rPr>
          <w:rFonts w:ascii="Times New Roman" w:eastAsia="Times New Roman" w:hAnsi="Times New Roman"/>
          <w:i/>
          <w:sz w:val="22"/>
          <w:szCs w:val="22"/>
          <w:lang w:eastAsia="ru-RU"/>
        </w:rPr>
        <w:br/>
      </w:r>
      <w:r w:rsidRPr="00BD6E5E">
        <w:rPr>
          <w:rFonts w:ascii="Times New Roman" w:eastAsia="Times New Roman" w:hAnsi="Times New Roman"/>
          <w:i/>
          <w:sz w:val="22"/>
          <w:szCs w:val="22"/>
          <w:lang w:eastAsia="ru-RU"/>
        </w:rPr>
        <w:t>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892699" w:rsidRDefault="00892699" w:rsidP="00FF63E5">
      <w:pPr>
        <w:widowControl w:val="0"/>
        <w:spacing w:after="0"/>
        <w:ind w:firstLine="426"/>
        <w:jc w:val="both"/>
        <w:rPr>
          <w:rFonts w:ascii="Times New Roman" w:hAnsi="Times New Roman"/>
          <w:sz w:val="24"/>
          <w:szCs w:val="24"/>
          <w:shd w:val="clear" w:color="auto" w:fill="FFFFFF"/>
        </w:rPr>
      </w:pPr>
    </w:p>
    <w:p w:rsidR="00892699" w:rsidRDefault="00892699" w:rsidP="00FF63E5">
      <w:pPr>
        <w:widowControl w:val="0"/>
        <w:spacing w:after="0"/>
        <w:ind w:firstLine="426"/>
        <w:jc w:val="both"/>
        <w:rPr>
          <w:rFonts w:ascii="Times New Roman" w:hAnsi="Times New Roman"/>
          <w:sz w:val="24"/>
          <w:szCs w:val="24"/>
          <w:shd w:val="clear" w:color="auto" w:fill="FFFFFF"/>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395" w:rsidRDefault="00EC5395" w:rsidP="00BE4551">
      <w:pPr>
        <w:spacing w:after="0" w:line="240" w:lineRule="auto"/>
      </w:pPr>
      <w:r>
        <w:separator/>
      </w:r>
    </w:p>
  </w:endnote>
  <w:endnote w:type="continuationSeparator" w:id="0">
    <w:p w:rsidR="00EC5395" w:rsidRDefault="00EC5395" w:rsidP="00BE4551">
      <w:pPr>
        <w:spacing w:after="0" w:line="240" w:lineRule="auto"/>
      </w:pPr>
      <w:r>
        <w:continuationSeparator/>
      </w:r>
    </w:p>
  </w:endnote>
  <w:endnote w:type="continuationNotice" w:id="1">
    <w:p w:rsidR="00EC5395" w:rsidRDefault="00EC53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C5395" w:rsidRDefault="00EC539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C5395" w:rsidRDefault="00EC53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395" w:rsidRPr="0032691D" w:rsidRDefault="00EC539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C5395" w:rsidRDefault="00EC539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549D3">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EC5395" w:rsidRDefault="00EC539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395" w:rsidRPr="0032691D" w:rsidRDefault="00EC539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C5395" w:rsidRPr="00C408FB" w:rsidRDefault="00EC539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45EE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C5395" w:rsidRPr="00CA0F23" w:rsidRDefault="00EC539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45EE0">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395" w:rsidRPr="0032691D" w:rsidRDefault="00EC539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395" w:rsidRDefault="00EC5395" w:rsidP="00BE4551">
      <w:pPr>
        <w:spacing w:after="0" w:line="240" w:lineRule="auto"/>
      </w:pPr>
      <w:r>
        <w:separator/>
      </w:r>
    </w:p>
  </w:footnote>
  <w:footnote w:type="continuationSeparator" w:id="0">
    <w:p w:rsidR="00EC5395" w:rsidRDefault="00EC5395" w:rsidP="00BE4551">
      <w:pPr>
        <w:spacing w:after="0" w:line="240" w:lineRule="auto"/>
      </w:pPr>
      <w:r>
        <w:continuationSeparator/>
      </w:r>
    </w:p>
  </w:footnote>
  <w:footnote w:type="continuationNotice" w:id="1">
    <w:p w:rsidR="00EC5395" w:rsidRDefault="00EC5395">
      <w:pPr>
        <w:spacing w:after="0" w:line="240" w:lineRule="auto"/>
      </w:pPr>
    </w:p>
  </w:footnote>
  <w:footnote w:id="2">
    <w:p w:rsidR="00EC5395" w:rsidRDefault="00EC539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395" w:rsidRPr="00A234A7" w:rsidRDefault="00EC539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185"/>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495"/>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49D3"/>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63"/>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0F02"/>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057"/>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57F"/>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9DA"/>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4B4"/>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BF2"/>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2B2F"/>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5EE0"/>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699"/>
    <w:rsid w:val="00892E61"/>
    <w:rsid w:val="00892FD2"/>
    <w:rsid w:val="0089329B"/>
    <w:rsid w:val="0089464B"/>
    <w:rsid w:val="00895158"/>
    <w:rsid w:val="008955DB"/>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BD6"/>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4E2"/>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8B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B5B"/>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DEA"/>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ADD"/>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99B"/>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4C"/>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27DF"/>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C65"/>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49E"/>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395"/>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578"/>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121A70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3CAD-0808-4F87-A871-957E5F14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44</Pages>
  <Words>14334</Words>
  <Characters>81706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101</cp:revision>
  <cp:lastPrinted>2023-12-11T06:55:00Z</cp:lastPrinted>
  <dcterms:created xsi:type="dcterms:W3CDTF">2022-10-13T07:14:00Z</dcterms:created>
  <dcterms:modified xsi:type="dcterms:W3CDTF">2023-12-13T08:50:00Z</dcterms:modified>
</cp:coreProperties>
</file>