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7344A9" w:rsidRDefault="00181925" w:rsidP="00CA3CB1">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8240" behindDoc="0" locked="0" layoutInCell="1" allowOverlap="1">
                <wp:simplePos x="0" y="0"/>
                <wp:positionH relativeFrom="column">
                  <wp:posOffset>4815840</wp:posOffset>
                </wp:positionH>
                <wp:positionV relativeFrom="paragraph">
                  <wp:posOffset>-501015</wp:posOffset>
                </wp:positionV>
                <wp:extent cx="1143000" cy="46672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66725"/>
                        </a:xfrm>
                        <a:prstGeom prst="rect">
                          <a:avLst/>
                        </a:prstGeom>
                        <a:solidFill>
                          <a:srgbClr val="FFFFFF"/>
                        </a:solidFill>
                        <a:ln w="9525">
                          <a:solidFill>
                            <a:srgbClr val="000000"/>
                          </a:solidFill>
                          <a:miter lim="800000"/>
                          <a:headEnd/>
                          <a:tailEnd/>
                        </a:ln>
                      </wps:spPr>
                      <wps:txbx>
                        <w:txbxContent>
                          <w:p w:rsidR="006C5EBB" w:rsidRPr="006C5EBB" w:rsidRDefault="006C5EBB" w:rsidP="006C5EBB">
                            <w:pPr>
                              <w:jc w:val="center"/>
                              <w:rPr>
                                <w:sz w:val="44"/>
                                <w:szCs w:val="44"/>
                              </w:rPr>
                            </w:pPr>
                            <w:r w:rsidRPr="006C5EBB">
                              <w:rPr>
                                <w:sz w:val="44"/>
                                <w:szCs w:val="44"/>
                              </w:rPr>
                              <w:t>Проект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9.2pt;margin-top:-39.45pt;width:90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">
                <v:textbox>
                  <w:txbxContent>
                    <w:p w:rsidR="006C5EBB" w:rsidRPr="006C5EBB" w:rsidRDefault="006C5EBB" w:rsidP="006C5EBB">
                      <w:pPr>
                        <w:jc w:val="center"/>
                        <w:rPr>
                          <w:sz w:val="44"/>
                          <w:szCs w:val="44"/>
                        </w:rPr>
                      </w:pPr>
                      <w:r w:rsidRPr="006C5EBB">
                        <w:rPr>
                          <w:sz w:val="44"/>
                          <w:szCs w:val="44"/>
                        </w:rPr>
                        <w:t>Проект</w:t>
                      </w:r>
                    </w:p>
                  </w:txbxContent>
                </v:textbox>
              </v:shape>
            </w:pict>
          </mc:Fallback>
        </mc:AlternateContent>
      </w:r>
      <w:r w:rsidR="00394385"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00394385"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w:t>
      </w:r>
      <w:proofErr w:type="gramStart"/>
      <w:r w:rsidR="00403FC5">
        <w:rPr>
          <w:rFonts w:ascii="Times New Roman" w:hAnsi="Times New Roman" w:cs="Times New Roman"/>
        </w:rPr>
        <w:t xml:space="preserve">   «</w:t>
      </w:r>
      <w:proofErr w:type="gramEnd"/>
      <w:r w:rsidR="00403FC5">
        <w:rPr>
          <w:rFonts w:ascii="Times New Roman" w:hAnsi="Times New Roman" w:cs="Times New Roman"/>
        </w:rPr>
        <w:t>___» __________202</w:t>
      </w:r>
      <w:r w:rsidR="00E500C7">
        <w:rPr>
          <w:rFonts w:ascii="Times New Roman" w:hAnsi="Times New Roman" w:cs="Times New Roman"/>
        </w:rPr>
        <w:t>3</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rPr>
        <w:t>Н.А.Семихатова</w:t>
      </w:r>
      <w:proofErr w:type="spellEnd"/>
      <w:r w:rsidRPr="007344A9">
        <w:rPr>
          <w:rFonts w:ascii="Times New Roman" w:hAnsi="Times New Roman" w:cs="Times New Roman"/>
          <w:b/>
        </w:rPr>
        <w:t xml:space="preserve">"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EF0725" w:rsidRPr="00335D9E">
        <w:rPr>
          <w:rFonts w:ascii="Times New Roman" w:hAnsi="Times New Roman" w:cs="Times New Roman"/>
        </w:rPr>
        <w:t xml:space="preserve">в лице </w:t>
      </w:r>
      <w:r w:rsidR="00C60123">
        <w:rPr>
          <w:rFonts w:ascii="Times New Roman" w:hAnsi="Times New Roman" w:cs="Times New Roman"/>
        </w:rPr>
        <w:t>коммерческого</w:t>
      </w:r>
      <w:r w:rsidR="00EF0725" w:rsidRPr="00335D9E">
        <w:rPr>
          <w:rFonts w:ascii="Times New Roman" w:hAnsi="Times New Roman" w:cs="Times New Roman"/>
        </w:rPr>
        <w:t xml:space="preserve"> директора</w:t>
      </w:r>
      <w:r w:rsidR="006B3466">
        <w:rPr>
          <w:rFonts w:ascii="Times New Roman" w:hAnsi="Times New Roman" w:cs="Times New Roman"/>
        </w:rPr>
        <w:t xml:space="preserve"> – начальника центра</w:t>
      </w:r>
      <w:r w:rsidR="00EF0725" w:rsidRPr="00335D9E">
        <w:rPr>
          <w:rFonts w:ascii="Times New Roman" w:hAnsi="Times New Roman" w:cs="Times New Roman"/>
        </w:rPr>
        <w:t xml:space="preserve"> </w:t>
      </w:r>
      <w:r w:rsidR="00C60123">
        <w:rPr>
          <w:rFonts w:ascii="Times New Roman" w:hAnsi="Times New Roman" w:cs="Times New Roman"/>
        </w:rPr>
        <w:t>Пестовой Екатерины Владимировны</w:t>
      </w:r>
      <w:r w:rsidR="00EF0725" w:rsidRPr="00335D9E">
        <w:rPr>
          <w:rFonts w:ascii="Times New Roman" w:hAnsi="Times New Roman" w:cs="Times New Roman"/>
        </w:rPr>
        <w:t xml:space="preserve">, действующего на основании </w:t>
      </w:r>
      <w:r w:rsidR="00F930A9">
        <w:rPr>
          <w:rFonts w:ascii="Times New Roman" w:hAnsi="Times New Roman" w:cs="Times New Roman"/>
        </w:rPr>
        <w:t>дов</w:t>
      </w:r>
      <w:r w:rsidR="00E35E01">
        <w:rPr>
          <w:rFonts w:ascii="Times New Roman" w:hAnsi="Times New Roman" w:cs="Times New Roman"/>
        </w:rPr>
        <w:t xml:space="preserve">еренности № </w:t>
      </w:r>
      <w:r w:rsidR="00BA0C1C">
        <w:rPr>
          <w:rFonts w:ascii="Times New Roman" w:hAnsi="Times New Roman" w:cs="Times New Roman"/>
        </w:rPr>
        <w:t>018/</w:t>
      </w:r>
      <w:r w:rsidR="00E500C7">
        <w:rPr>
          <w:rFonts w:ascii="Times New Roman" w:hAnsi="Times New Roman" w:cs="Times New Roman"/>
        </w:rPr>
        <w:t>74 от 01.01</w:t>
      </w:r>
      <w:r w:rsidR="00E35E01">
        <w:rPr>
          <w:rFonts w:ascii="Times New Roman" w:hAnsi="Times New Roman" w:cs="Times New Roman"/>
        </w:rPr>
        <w:t>.202</w:t>
      </w:r>
      <w:r w:rsidR="00E500C7">
        <w:rPr>
          <w:rFonts w:ascii="Times New Roman" w:hAnsi="Times New Roman" w:cs="Times New Roman"/>
        </w:rPr>
        <w:t>3</w:t>
      </w:r>
      <w:r w:rsidR="00EF0725" w:rsidRPr="00335D9E">
        <w:rPr>
          <w:rFonts w:ascii="Times New Roman" w:hAnsi="Times New Roman" w:cs="Times New Roman"/>
        </w:rPr>
        <w:t>г</w:t>
      </w:r>
      <w:r w:rsidR="00EF0725">
        <w:rPr>
          <w:rFonts w:ascii="Times New Roman" w:hAnsi="Times New Roman" w:cs="Times New Roman"/>
        </w:rPr>
        <w:t>.,</w:t>
      </w:r>
      <w:r w:rsidR="00EF0725" w:rsidRPr="007344A9">
        <w:rPr>
          <w:rFonts w:ascii="Times New Roman" w:hAnsi="Times New Roman" w:cs="Times New Roman"/>
          <w:b/>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850CFB" w:rsidRPr="007344A9">
        <w:rPr>
          <w:rFonts w:ascii="Times New Roman" w:hAnsi="Times New Roman" w:cs="Times New Roman"/>
        </w:rPr>
        <w:t>с другой стороны, далее именуемые при совместном упоминании «</w:t>
      </w:r>
      <w:r w:rsidR="00850CFB" w:rsidRPr="007344A9">
        <w:rPr>
          <w:rFonts w:ascii="Times New Roman" w:hAnsi="Times New Roman" w:cs="Times New Roman"/>
          <w:b/>
        </w:rPr>
        <w:t>Стороны</w:t>
      </w:r>
      <w:r w:rsidR="00850CFB">
        <w:rPr>
          <w:rFonts w:ascii="Times New Roman" w:hAnsi="Times New Roman" w:cs="Times New Roman"/>
        </w:rPr>
        <w:t>»</w:t>
      </w:r>
      <w:r w:rsidR="00394385" w:rsidRPr="007344A9">
        <w:rPr>
          <w:rFonts w:ascii="Times New Roman" w:hAnsi="Times New Roman" w:cs="Times New Roman"/>
        </w:rPr>
        <w:t xml:space="preserve">, </w:t>
      </w:r>
      <w:r w:rsidR="00FC18A5" w:rsidRPr="00FC18A5">
        <w:rPr>
          <w:rFonts w:ascii="Times New Roman" w:hAnsi="Times New Roman" w:cs="Times New Roman"/>
        </w:rPr>
        <w:t>а по отдельности – «Сторона»,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FC18A5" w:rsidRPr="00FC18A5">
        <w:rPr>
          <w:rFonts w:ascii="Times New Roman" w:hAnsi="Times New Roman" w:cs="Times New Roman"/>
        </w:rPr>
        <w:t>Роскосмос</w:t>
      </w:r>
      <w:proofErr w:type="spellEnd"/>
      <w:r w:rsidR="00FC18A5" w:rsidRPr="00FC18A5">
        <w:rPr>
          <w:rFonts w:ascii="Times New Roman" w:hAnsi="Times New Roman" w:cs="Times New Roman"/>
        </w:rPr>
        <w:t>» (протокол от 01.12.2015 № 3/2015) с учетом дополнений и изменений к нему заключили настоящий Договор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5619AE">
        <w:rPr>
          <w:rFonts w:ascii="Times New Roman" w:hAnsi="Times New Roman" w:cs="Times New Roman"/>
        </w:rPr>
        <w:t>измерительные приборы</w:t>
      </w:r>
      <w:r w:rsidR="00F35CEF">
        <w:rPr>
          <w:rFonts w:ascii="Times New Roman" w:hAnsi="Times New Roman" w:cs="Times New Roman"/>
        </w:rPr>
        <w:t>, с поверкой</w:t>
      </w:r>
      <w:r w:rsidR="00BF7495">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FC18A5" w:rsidRPr="007344A9" w:rsidRDefault="005619AE" w:rsidP="00FC18A5">
      <w:pPr>
        <w:numPr>
          <w:ilvl w:val="1"/>
          <w:numId w:val="2"/>
        </w:numPr>
        <w:spacing w:after="160" w:line="259" w:lineRule="auto"/>
        <w:contextualSpacing/>
        <w:jc w:val="both"/>
        <w:rPr>
          <w:rFonts w:ascii="Times New Roman" w:hAnsi="Times New Roman" w:cs="Times New Roman"/>
        </w:rPr>
      </w:pPr>
      <w:r>
        <w:rPr>
          <w:rFonts w:ascii="Times New Roman" w:hAnsi="Times New Roman" w:cs="Times New Roman"/>
        </w:rPr>
        <w:t xml:space="preserve">      </w:t>
      </w:r>
      <w:r w:rsidR="00FC18A5" w:rsidRPr="00FC18A5">
        <w:rPr>
          <w:rFonts w:ascii="Times New Roman" w:hAnsi="Times New Roman" w:cs="Times New Roman"/>
        </w:rPr>
        <w:t>Основанием для заключения Договора является протокол закупочной комиссии Заказчика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7344A9">
        <w:rPr>
          <w:rFonts w:ascii="Times New Roman" w:hAnsi="Times New Roman" w:cs="Times New Roman"/>
        </w:rPr>
        <w:t xml:space="preserve">Цена Договора составляет </w:t>
      </w:r>
      <w:r w:rsidR="00E35E01" w:rsidRPr="00E35E01">
        <w:rPr>
          <w:rFonts w:ascii="Times New Roman" w:hAnsi="Times New Roman" w:cs="Times New Roman"/>
        </w:rPr>
        <w:t>_______________</w:t>
      </w:r>
      <w:r w:rsidR="00604157">
        <w:rPr>
          <w:rFonts w:ascii="Times New Roman" w:hAnsi="Times New Roman" w:cs="Times New Roman"/>
        </w:rPr>
        <w:t xml:space="preserve"> </w:t>
      </w:r>
      <w:r w:rsidRPr="007344A9">
        <w:rPr>
          <w:rFonts w:ascii="Times New Roman" w:hAnsi="Times New Roman" w:cs="Times New Roman"/>
        </w:rPr>
        <w:t>(</w:t>
      </w:r>
      <w:r w:rsidR="00E35E01" w:rsidRPr="00E35E01">
        <w:rPr>
          <w:rFonts w:ascii="Times New Roman" w:hAnsi="Times New Roman" w:cs="Times New Roman"/>
        </w:rPr>
        <w:t>сумма прописью</w:t>
      </w:r>
      <w:r w:rsidR="001C696D">
        <w:rPr>
          <w:rFonts w:ascii="Times New Roman" w:hAnsi="Times New Roman" w:cs="Times New Roman"/>
        </w:rPr>
        <w:t>)</w:t>
      </w:r>
      <w:r w:rsidRPr="007344A9">
        <w:rPr>
          <w:rFonts w:ascii="Times New Roman" w:hAnsi="Times New Roman" w:cs="Times New Roman"/>
        </w:rPr>
        <w:t xml:space="preserve">, в том числе НДС по ставке </w:t>
      </w:r>
      <w:r w:rsidR="00E35E01">
        <w:rPr>
          <w:rFonts w:ascii="Times New Roman" w:hAnsi="Times New Roman" w:cs="Times New Roman"/>
        </w:rPr>
        <w:t>______</w:t>
      </w:r>
      <w:r w:rsidRPr="007344A9">
        <w:rPr>
          <w:rFonts w:ascii="Times New Roman" w:hAnsi="Times New Roman" w:cs="Times New Roman"/>
        </w:rPr>
        <w:t xml:space="preserve"> в размере </w:t>
      </w:r>
      <w:r w:rsidR="00E35E01">
        <w:rPr>
          <w:rFonts w:ascii="Times New Roman" w:hAnsi="Times New Roman" w:cs="Times New Roman"/>
        </w:rPr>
        <w:t>_______________</w:t>
      </w:r>
      <w:r w:rsidR="00604157">
        <w:rPr>
          <w:rFonts w:ascii="Times New Roman" w:hAnsi="Times New Roman" w:cs="Times New Roman"/>
        </w:rPr>
        <w:t xml:space="preserve"> </w:t>
      </w:r>
      <w:r w:rsidRPr="007344A9">
        <w:rPr>
          <w:rFonts w:ascii="Times New Roman" w:hAnsi="Times New Roman" w:cs="Times New Roman"/>
        </w:rPr>
        <w:t>(</w:t>
      </w:r>
      <w:r w:rsidR="00E35E01">
        <w:rPr>
          <w:rFonts w:ascii="Times New Roman" w:hAnsi="Times New Roman" w:cs="Times New Roman"/>
        </w:rPr>
        <w:t>сумма прописью</w:t>
      </w:r>
      <w:r w:rsidR="001C696D">
        <w:rPr>
          <w:rFonts w:ascii="Times New Roman" w:hAnsi="Times New Roman" w:cs="Times New Roman"/>
        </w:rPr>
        <w:t>)</w:t>
      </w:r>
      <w:r w:rsidRPr="007344A9">
        <w:rPr>
          <w:rFonts w:ascii="Times New Roman" w:hAnsi="Times New Roman" w:cs="Times New Roman"/>
        </w:rPr>
        <w:t xml:space="preserve">. </w:t>
      </w:r>
    </w:p>
    <w:p w:rsidR="00F34D6D" w:rsidRPr="007344A9" w:rsidRDefault="00F34D6D" w:rsidP="00F34D6D">
      <w:pPr>
        <w:spacing w:after="160" w:line="259" w:lineRule="auto"/>
        <w:ind w:firstLine="708"/>
        <w:contextualSpacing/>
        <w:jc w:val="both"/>
        <w:rPr>
          <w:rFonts w:ascii="Times New Roman" w:hAnsi="Times New Roman" w:cs="Times New Roman"/>
        </w:rPr>
      </w:pPr>
      <w:r w:rsidRPr="00FF4CAC">
        <w:rPr>
          <w:rFonts w:ascii="Times New Roman" w:hAnsi="Times New Roman" w:cs="Times New Roman"/>
        </w:rPr>
        <w:t xml:space="preserve">Примечание: </w:t>
      </w:r>
      <w:proofErr w:type="gramStart"/>
      <w:r w:rsidRPr="00FF4CAC">
        <w:rPr>
          <w:rFonts w:ascii="Times New Roman" w:hAnsi="Times New Roman" w:cs="Times New Roman"/>
        </w:rPr>
        <w:t>В</w:t>
      </w:r>
      <w:proofErr w:type="gramEnd"/>
      <w:r w:rsidRPr="00FF4CAC">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057A76">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057A76">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9323B4" w:rsidRPr="007344A9"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FC18A5">
        <w:rPr>
          <w:rFonts w:ascii="Times New Roman" w:hAnsi="Times New Roman" w:cs="Times New Roman"/>
        </w:rPr>
        <w:t>20</w:t>
      </w:r>
      <w:r w:rsidRPr="00BE4C67">
        <w:rPr>
          <w:rFonts w:ascii="Times New Roman" w:hAnsi="Times New Roman" w:cs="Times New Roman"/>
        </w:rPr>
        <w:t xml:space="preserve"> (</w:t>
      </w:r>
      <w:r w:rsidR="0082424A">
        <w:rPr>
          <w:rFonts w:ascii="Times New Roman" w:hAnsi="Times New Roman" w:cs="Times New Roman"/>
        </w:rPr>
        <w:t>Двадцат</w:t>
      </w:r>
      <w:r w:rsidR="006F4299">
        <w:rPr>
          <w:rFonts w:ascii="Times New Roman" w:hAnsi="Times New Roman" w:cs="Times New Roman"/>
        </w:rPr>
        <w:t>и</w:t>
      </w:r>
      <w:r w:rsidRPr="00BE4C67">
        <w:rPr>
          <w:rFonts w:ascii="Times New Roman" w:hAnsi="Times New Roman" w:cs="Times New Roman"/>
        </w:rPr>
        <w:t>)</w:t>
      </w:r>
      <w:r w:rsidR="006F4299">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w:t>
      </w:r>
      <w:r w:rsidRPr="00BE4C67">
        <w:rPr>
          <w:rFonts w:ascii="Times New Roman" w:hAnsi="Times New Roman" w:cs="Times New Roman"/>
        </w:rPr>
        <w:lastRenderedPageBreak/>
        <w:t xml:space="preserve">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323B4" w:rsidRPr="009C40FA"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C40FA">
        <w:rPr>
          <w:rFonts w:ascii="Times New Roman" w:hAnsi="Times New Roman" w:cs="Times New Roman"/>
        </w:rPr>
        <w:t xml:space="preserve">в сроки в соответствии со Спецификацией № 1 (Приложение </w:t>
      </w:r>
      <w:r>
        <w:rPr>
          <w:rFonts w:ascii="Times New Roman" w:hAnsi="Times New Roman" w:cs="Times New Roman"/>
        </w:rPr>
        <w:t>№ 1)</w:t>
      </w:r>
      <w:r w:rsidRPr="009C40FA">
        <w:rPr>
          <w:rFonts w:ascii="Times New Roman" w:hAnsi="Times New Roman" w:cs="Times New Roman"/>
        </w:rPr>
        <w:t xml:space="preserve">. </w:t>
      </w:r>
      <w:r>
        <w:rPr>
          <w:rFonts w:ascii="Times New Roman" w:hAnsi="Times New Roman" w:cs="Times New Roman"/>
        </w:rPr>
        <w:t>Отсчет срока начинается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proofErr w:type="spellStart"/>
      <w:r>
        <w:rPr>
          <w:rFonts w:ascii="Times New Roman" w:hAnsi="Times New Roman" w:cs="Times New Roman"/>
          <w:lang w:val="en-US"/>
        </w:rPr>
        <w:t>avt</w:t>
      </w:r>
      <w:proofErr w:type="spellEnd"/>
      <w:r w:rsidRPr="00BE6E73">
        <w:rPr>
          <w:rFonts w:ascii="Times New Roman" w:hAnsi="Times New Roman" w:cs="Times New Roman"/>
        </w:rPr>
        <w:t>@</w:t>
      </w:r>
      <w:proofErr w:type="spellStart"/>
      <w:r>
        <w:rPr>
          <w:rFonts w:ascii="Times New Roman" w:hAnsi="Times New Roman" w:cs="Times New Roman"/>
          <w:lang w:val="en-US"/>
        </w:rPr>
        <w:t>npoa</w:t>
      </w:r>
      <w:proofErr w:type="spellEnd"/>
      <w:r w:rsidRPr="00BE6E73">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proofErr w:type="spellStart"/>
      <w:r w:rsidR="00264338">
        <w:rPr>
          <w:rFonts w:ascii="Times New Roman" w:hAnsi="Times New Roman" w:cs="Times New Roman"/>
        </w:rPr>
        <w:t>г.Екатеринбург</w:t>
      </w:r>
      <w:proofErr w:type="spellEnd"/>
      <w:r w:rsidR="00264338">
        <w:rPr>
          <w:rFonts w:ascii="Times New Roman" w:hAnsi="Times New Roman" w:cs="Times New Roman"/>
        </w:rPr>
        <w:t xml:space="preserve">, </w:t>
      </w:r>
      <w:proofErr w:type="spellStart"/>
      <w:r w:rsidR="00264338">
        <w:rPr>
          <w:rFonts w:ascii="Times New Roman" w:hAnsi="Times New Roman" w:cs="Times New Roman"/>
        </w:rPr>
        <w:t>ул.Начдива</w:t>
      </w:r>
      <w:proofErr w:type="spellEnd"/>
      <w:r w:rsidR="00264338">
        <w:rPr>
          <w:rFonts w:ascii="Times New Roman" w:hAnsi="Times New Roman" w:cs="Times New Roman"/>
        </w:rPr>
        <w:t xml:space="preserve">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w:t>
      </w:r>
      <w:r w:rsidR="00394385" w:rsidRPr="007344A9">
        <w:rPr>
          <w:rFonts w:ascii="Times New Roman" w:hAnsi="Times New Roman" w:cs="Times New Roman"/>
        </w:rPr>
        <w:lastRenderedPageBreak/>
        <w:t xml:space="preserve">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w:t>
      </w:r>
      <w:r w:rsidRPr="007344A9">
        <w:rPr>
          <w:rFonts w:ascii="Times New Roman" w:hAnsi="Times New Roman" w:cs="Times New Roman"/>
        </w:rPr>
        <w:lastRenderedPageBreak/>
        <w:t>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AC10CE" w:rsidRPr="00AC10CE" w:rsidRDefault="00394385" w:rsidP="00F06734">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F46BCE" w:rsidRDefault="00394385" w:rsidP="00AC10CE">
      <w:pPr>
        <w:spacing w:after="160" w:line="259" w:lineRule="auto"/>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AC10C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9A7536">
        <w:rPr>
          <w:rFonts w:ascii="Times New Roman" w:hAnsi="Times New Roman" w:cs="Times New Roman"/>
        </w:rPr>
        <w:t>9</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AC10C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w:t>
      </w:r>
      <w:r w:rsidR="009A7536">
        <w:rPr>
          <w:rFonts w:ascii="Times New Roman" w:hAnsi="Times New Roman" w:cs="Times New Roman"/>
        </w:rPr>
        <w:t>0</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EE3319">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A7536"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6.11</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46BCE" w:rsidRDefault="00F46BCE"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1D1964">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D2286C" w:rsidRDefault="00C34049" w:rsidP="001D1964">
      <w:pPr>
        <w:spacing w:after="0" w:line="240" w:lineRule="auto"/>
        <w:ind w:firstLine="567"/>
        <w:contextualSpacing/>
        <w:rPr>
          <w:rFonts w:ascii="Times New Roman" w:hAnsi="Times New Roman" w:cs="Times New Roman"/>
        </w:rPr>
      </w:pPr>
      <w:r w:rsidRPr="00023A1C">
        <w:rPr>
          <w:rFonts w:ascii="Times New Roman" w:hAnsi="Times New Roman" w:cs="Times New Roman"/>
        </w:rPr>
        <w:t>ФИО</w:t>
      </w:r>
      <w:r w:rsidR="00D2286C">
        <w:rPr>
          <w:rFonts w:ascii="Times New Roman" w:hAnsi="Times New Roman" w:cs="Times New Roman"/>
        </w:rPr>
        <w:t xml:space="preserve"> Звонарев Максим Олегович </w:t>
      </w:r>
    </w:p>
    <w:p w:rsidR="00C34049" w:rsidRPr="00023A1C" w:rsidRDefault="00C34049" w:rsidP="001D1964">
      <w:pPr>
        <w:spacing w:after="0" w:line="240" w:lineRule="auto"/>
        <w:ind w:firstLine="567"/>
        <w:contextualSpacing/>
        <w:rPr>
          <w:rFonts w:ascii="Times New Roman" w:hAnsi="Times New Roman" w:cs="Times New Roman"/>
        </w:rPr>
      </w:pPr>
      <w:r w:rsidRPr="00023A1C">
        <w:rPr>
          <w:rFonts w:ascii="Times New Roman" w:hAnsi="Times New Roman" w:cs="Times New Roman"/>
        </w:rPr>
        <w:t>Адрес: г. Екатеринбург</w:t>
      </w:r>
      <w:r w:rsidRPr="00023A1C">
        <w:rPr>
          <w:rFonts w:ascii="Times New Roman" w:hAnsi="Times New Roman" w:cs="Times New Roman"/>
        </w:rPr>
        <w:tab/>
        <w:t>, ул. Начдива Васильева, д. 1</w:t>
      </w:r>
    </w:p>
    <w:p w:rsidR="00C34049" w:rsidRPr="00023A1C" w:rsidRDefault="00C34049" w:rsidP="001D1964">
      <w:pPr>
        <w:spacing w:after="0" w:line="240" w:lineRule="auto"/>
        <w:ind w:firstLine="567"/>
        <w:contextualSpacing/>
        <w:rPr>
          <w:rFonts w:ascii="Times New Roman" w:hAnsi="Times New Roman" w:cs="Times New Roman"/>
        </w:rPr>
      </w:pPr>
      <w:r w:rsidRPr="00023A1C">
        <w:rPr>
          <w:rFonts w:ascii="Times New Roman" w:hAnsi="Times New Roman" w:cs="Times New Roman"/>
        </w:rPr>
        <w:t xml:space="preserve">Электронная почта: </w:t>
      </w:r>
      <w:proofErr w:type="spellStart"/>
      <w:r w:rsidRPr="00023A1C">
        <w:rPr>
          <w:rFonts w:ascii="Times New Roman" w:hAnsi="Times New Roman" w:cs="Times New Roman"/>
          <w:lang w:val="en-US"/>
        </w:rPr>
        <w:t>avt</w:t>
      </w:r>
      <w:proofErr w:type="spellEnd"/>
      <w:r w:rsidRPr="00023A1C">
        <w:rPr>
          <w:rFonts w:ascii="Times New Roman" w:hAnsi="Times New Roman" w:cs="Times New Roman"/>
        </w:rPr>
        <w:t>@</w:t>
      </w:r>
      <w:proofErr w:type="spellStart"/>
      <w:r w:rsidRPr="00023A1C">
        <w:rPr>
          <w:rFonts w:ascii="Times New Roman" w:hAnsi="Times New Roman" w:cs="Times New Roman"/>
          <w:lang w:val="en-US"/>
        </w:rPr>
        <w:t>npoa</w:t>
      </w:r>
      <w:proofErr w:type="spellEnd"/>
      <w:r w:rsidRPr="00023A1C">
        <w:rPr>
          <w:rFonts w:ascii="Times New Roman" w:hAnsi="Times New Roman" w:cs="Times New Roman"/>
        </w:rPr>
        <w:t>.</w:t>
      </w:r>
      <w:proofErr w:type="spellStart"/>
      <w:r w:rsidRPr="00023A1C">
        <w:rPr>
          <w:rFonts w:ascii="Times New Roman" w:hAnsi="Times New Roman" w:cs="Times New Roman"/>
          <w:lang w:val="en-US"/>
        </w:rPr>
        <w:t>ru</w:t>
      </w:r>
      <w:proofErr w:type="spellEnd"/>
    </w:p>
    <w:p w:rsidR="00C34049" w:rsidRPr="00023A1C" w:rsidRDefault="00353CB6" w:rsidP="001D1964">
      <w:pPr>
        <w:spacing w:after="0" w:line="240" w:lineRule="auto"/>
        <w:ind w:firstLine="567"/>
        <w:contextualSpacing/>
        <w:rPr>
          <w:rFonts w:ascii="Times New Roman" w:hAnsi="Times New Roman" w:cs="Times New Roman"/>
        </w:rPr>
      </w:pPr>
      <w:r>
        <w:rPr>
          <w:rFonts w:ascii="Times New Roman" w:hAnsi="Times New Roman" w:cs="Times New Roman"/>
        </w:rPr>
        <w:t>Тел</w:t>
      </w:r>
      <w:r w:rsidR="00D2286C">
        <w:rPr>
          <w:rFonts w:ascii="Times New Roman" w:hAnsi="Times New Roman" w:cs="Times New Roman"/>
        </w:rPr>
        <w:t>ефон: 8 (343) 263-72-65 доб. 66-13</w:t>
      </w:r>
    </w:p>
    <w:p w:rsidR="00394385" w:rsidRPr="007344A9" w:rsidRDefault="00AA2076"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1D1964">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1D1964">
      <w:pPr>
        <w:spacing w:after="0" w:line="240" w:lineRule="auto"/>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1D1964">
      <w:pPr>
        <w:spacing w:after="0"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1D1964">
      <w:pPr>
        <w:spacing w:after="0" w:line="240" w:lineRule="auto"/>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1D1964">
      <w:pPr>
        <w:spacing w:after="0" w:line="240" w:lineRule="auto"/>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6F2DDE" w:rsidRPr="007344A9" w:rsidRDefault="006F2DDE" w:rsidP="009C5F55">
      <w:pPr>
        <w:spacing w:after="0"/>
        <w:ind w:firstLine="567"/>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 xml:space="preserve">10.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1D1964">
      <w:pPr>
        <w:tabs>
          <w:tab w:val="left" w:pos="709"/>
        </w:tabs>
        <w:spacing w:after="0" w:line="240" w:lineRule="auto"/>
        <w:jc w:val="both"/>
        <w:rPr>
          <w:rFonts w:ascii="Times New Roman" w:hAnsi="Times New Roman" w:cs="Times New Roman"/>
        </w:rPr>
      </w:pPr>
      <w:r>
        <w:rPr>
          <w:rFonts w:ascii="Times New Roman" w:hAnsi="Times New Roman" w:cs="Times New Roman"/>
        </w:rPr>
        <w:lastRenderedPageBreak/>
        <w:tab/>
        <w:t>10</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со дня его подписания и действует до </w:t>
      </w:r>
      <w:r w:rsidR="00680646">
        <w:rPr>
          <w:rFonts w:ascii="Times New Roman" w:hAnsi="Times New Roman" w:cs="Times New Roman"/>
        </w:rPr>
        <w:t>31.12.202</w:t>
      </w:r>
      <w:r w:rsidR="00F60D3B">
        <w:rPr>
          <w:rFonts w:ascii="Times New Roman" w:hAnsi="Times New Roman" w:cs="Times New Roman"/>
        </w:rPr>
        <w:t>4</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E265E0" w:rsidP="001D1964">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1D1964">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9512AA">
        <w:rPr>
          <w:rFonts w:ascii="Times New Roman" w:hAnsi="Times New Roman" w:cs="Times New Roman"/>
        </w:rPr>
        <w:t>.3.</w:t>
      </w:r>
      <w:r w:rsidR="00BE458F">
        <w:rPr>
          <w:rFonts w:ascii="Times New Roman" w:hAnsi="Times New Roman" w:cs="Times New Roman"/>
        </w:rPr>
        <w:t xml:space="preserve"> </w:t>
      </w:r>
      <w:r w:rsidR="00E265E0"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E265E0" w:rsidRPr="007344A9" w:rsidRDefault="00784640" w:rsidP="001D1964">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1D1964">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w:t>
      </w:r>
      <w:r w:rsidR="00BE458F">
        <w:rPr>
          <w:rFonts w:ascii="Times New Roman" w:hAnsi="Times New Roman" w:cs="Times New Roman"/>
        </w:rPr>
        <w:t>словий договора с</w:t>
      </w:r>
      <w:r w:rsidR="00E265E0" w:rsidRPr="00657C44">
        <w:rPr>
          <w:rFonts w:ascii="Times New Roman" w:hAnsi="Times New Roman" w:cs="Times New Roman"/>
        </w:rPr>
        <w:t xml:space="preserve"> заказчиком,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1D1964">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1D1964">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1D1964">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1D1964">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1D1964">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1D1964">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1D1964">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1D1964">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1D1964">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1D1964">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1D1964">
      <w:pPr>
        <w:spacing w:line="240" w:lineRule="auto"/>
        <w:ind w:firstLine="709"/>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403FC5" w:rsidRDefault="00403FC5" w:rsidP="001D1964">
      <w:pPr>
        <w:spacing w:after="160" w:line="240" w:lineRule="auto"/>
        <w:contextualSpacing/>
        <w:jc w:val="center"/>
        <w:rPr>
          <w:rFonts w:ascii="Times New Roman" w:hAnsi="Times New Roman" w:cs="Times New Roman"/>
          <w:b/>
        </w:rPr>
      </w:pPr>
    </w:p>
    <w:p w:rsidR="00E265E0" w:rsidRPr="007344A9" w:rsidRDefault="00784640" w:rsidP="001D1964">
      <w:pPr>
        <w:spacing w:after="160" w:line="240" w:lineRule="auto"/>
        <w:contextualSpacing/>
        <w:jc w:val="center"/>
        <w:rPr>
          <w:rFonts w:ascii="Times New Roman" w:hAnsi="Times New Roman" w:cs="Times New Roman"/>
        </w:rPr>
      </w:pPr>
      <w:r>
        <w:rPr>
          <w:rFonts w:ascii="Times New Roman" w:hAnsi="Times New Roman" w:cs="Times New Roman"/>
          <w:b/>
        </w:rPr>
        <w:t>11</w:t>
      </w:r>
      <w:r w:rsidR="00E265E0">
        <w:rPr>
          <w:rFonts w:ascii="Times New Roman" w:hAnsi="Times New Roman" w:cs="Times New Roman"/>
          <w:b/>
        </w:rPr>
        <w:t xml:space="preserve">. </w:t>
      </w:r>
      <w:r w:rsidR="00E265E0" w:rsidRPr="007344A9">
        <w:rPr>
          <w:rFonts w:ascii="Times New Roman" w:hAnsi="Times New Roman" w:cs="Times New Roman"/>
          <w:b/>
        </w:rPr>
        <w:t>Прочие условия</w:t>
      </w:r>
    </w:p>
    <w:p w:rsidR="00E265E0" w:rsidRPr="007344A9" w:rsidRDefault="00E265E0" w:rsidP="001D1964">
      <w:pPr>
        <w:spacing w:line="240" w:lineRule="auto"/>
        <w:ind w:firstLine="709"/>
        <w:contextualSpacing/>
        <w:rPr>
          <w:rFonts w:ascii="Times New Roman" w:hAnsi="Times New Roman" w:cs="Times New Roman"/>
        </w:rPr>
      </w:pPr>
    </w:p>
    <w:p w:rsidR="00E265E0" w:rsidRDefault="00784640" w:rsidP="001D1964">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784640" w:rsidP="001D1964">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784640" w:rsidP="001D1964">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1D1964">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1D1964">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784640" w:rsidRDefault="00E265E0" w:rsidP="001D1964">
      <w:pPr>
        <w:pStyle w:val="a3"/>
        <w:numPr>
          <w:ilvl w:val="2"/>
          <w:numId w:val="14"/>
        </w:numPr>
        <w:tabs>
          <w:tab w:val="left" w:pos="709"/>
          <w:tab w:val="left" w:pos="1418"/>
        </w:tabs>
        <w:spacing w:after="0" w:line="240" w:lineRule="auto"/>
        <w:ind w:hanging="11"/>
        <w:jc w:val="both"/>
        <w:rPr>
          <w:rFonts w:ascii="Times New Roman" w:hAnsi="Times New Roman" w:cs="Times New Roman"/>
        </w:rPr>
      </w:pPr>
      <w:r w:rsidRPr="00784640">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1D1964">
      <w:pPr>
        <w:spacing w:after="0" w:line="240" w:lineRule="auto"/>
        <w:ind w:firstLine="704"/>
        <w:contextualSpacing/>
        <w:jc w:val="both"/>
        <w:rPr>
          <w:rFonts w:ascii="Times New Roman" w:hAnsi="Times New Roman" w:cs="Times New Roman"/>
        </w:rPr>
      </w:pPr>
      <w:r>
        <w:rPr>
          <w:rFonts w:ascii="Times New Roman" w:hAnsi="Times New Roman" w:cs="Times New Roman"/>
        </w:rPr>
        <w:lastRenderedPageBreak/>
        <w:t>1</w:t>
      </w:r>
      <w:r w:rsidR="00784640">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1D1964">
      <w:pPr>
        <w:spacing w:after="160" w:line="240" w:lineRule="auto"/>
        <w:ind w:firstLine="704"/>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1D1964">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1D1964">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1D1964">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1D1964">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1D1964">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78464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12</w:t>
      </w:r>
      <w:r w:rsidR="00E265E0"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C34049" w:rsidRDefault="00C34049" w:rsidP="00604157">
            <w:pPr>
              <w:rPr>
                <w:rFonts w:ascii="Times New Roman" w:hAnsi="Times New Roman" w:cs="Times New Roman"/>
                <w:b/>
              </w:rPr>
            </w:pP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АО "НПО автоматики"</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ИНН 6685066917</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КПП 668501001</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C34049" w:rsidRPr="00DA1153" w:rsidRDefault="00C34049" w:rsidP="00604157">
            <w:pPr>
              <w:widowControl w:val="0"/>
              <w:rPr>
                <w:rFonts w:ascii="Times New Roman" w:hAnsi="Times New Roman" w:cs="Times New Roman"/>
                <w:b/>
              </w:rPr>
            </w:pPr>
            <w:r w:rsidRPr="00DA1153">
              <w:rPr>
                <w:rFonts w:ascii="Times New Roman" w:hAnsi="Times New Roman" w:cs="Times New Roman"/>
                <w:b/>
              </w:rPr>
              <w:t>ул. Мамина-Сибиряка 145</w:t>
            </w:r>
          </w:p>
          <w:p w:rsidR="00B34DA6" w:rsidRPr="00B34DA6" w:rsidRDefault="00B34DA6" w:rsidP="00B34DA6">
            <w:pPr>
              <w:widowControl w:val="0"/>
              <w:rPr>
                <w:rFonts w:ascii="Times New Roman" w:hAnsi="Times New Roman" w:cs="Times New Roman"/>
                <w:b/>
              </w:rPr>
            </w:pPr>
            <w:r w:rsidRPr="00B34DA6">
              <w:rPr>
                <w:rFonts w:ascii="Times New Roman" w:hAnsi="Times New Roman" w:cs="Times New Roman"/>
                <w:b/>
              </w:rPr>
              <w:t xml:space="preserve">Банк ГПБ (АО), </w:t>
            </w:r>
            <w:proofErr w:type="spellStart"/>
            <w:r w:rsidRPr="00B34DA6">
              <w:rPr>
                <w:rFonts w:ascii="Times New Roman" w:hAnsi="Times New Roman" w:cs="Times New Roman"/>
                <w:b/>
              </w:rPr>
              <w:t>г.Москва</w:t>
            </w:r>
            <w:proofErr w:type="spellEnd"/>
          </w:p>
          <w:p w:rsidR="00B34DA6" w:rsidRPr="00B34DA6" w:rsidRDefault="00B34DA6" w:rsidP="00B34DA6">
            <w:pPr>
              <w:widowControl w:val="0"/>
              <w:rPr>
                <w:rFonts w:ascii="Times New Roman" w:hAnsi="Times New Roman" w:cs="Times New Roman"/>
                <w:b/>
              </w:rPr>
            </w:pPr>
            <w:r w:rsidRPr="00B34DA6">
              <w:rPr>
                <w:rFonts w:ascii="Times New Roman" w:hAnsi="Times New Roman" w:cs="Times New Roman"/>
                <w:b/>
              </w:rPr>
              <w:t>р/с 40702810900000068622</w:t>
            </w:r>
          </w:p>
          <w:p w:rsidR="00B34DA6" w:rsidRPr="00B34DA6" w:rsidRDefault="00B34DA6" w:rsidP="00B34DA6">
            <w:pPr>
              <w:widowControl w:val="0"/>
              <w:rPr>
                <w:rFonts w:ascii="Times New Roman" w:hAnsi="Times New Roman" w:cs="Times New Roman"/>
                <w:b/>
              </w:rPr>
            </w:pPr>
            <w:r w:rsidRPr="00B34DA6">
              <w:rPr>
                <w:rFonts w:ascii="Times New Roman" w:hAnsi="Times New Roman" w:cs="Times New Roman"/>
                <w:b/>
              </w:rPr>
              <w:t>к/с 30101810200000000823</w:t>
            </w:r>
          </w:p>
          <w:p w:rsidR="00C34049" w:rsidRPr="007344A9" w:rsidRDefault="00B34DA6" w:rsidP="00B34DA6">
            <w:pPr>
              <w:rPr>
                <w:rFonts w:ascii="Times New Roman" w:hAnsi="Times New Roman" w:cs="Times New Roman"/>
                <w:b/>
              </w:rPr>
            </w:pPr>
            <w:r w:rsidRPr="00B34DA6">
              <w:rPr>
                <w:rFonts w:ascii="Times New Roman" w:hAnsi="Times New Roman" w:cs="Times New Roman"/>
                <w:b/>
              </w:rPr>
              <w:t>БИК 044525823</w:t>
            </w: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A02EC6">
            <w:pPr>
              <w:rPr>
                <w:rFonts w:ascii="Times New Roman" w:hAnsi="Times New Roman" w:cs="Times New Roman"/>
              </w:rPr>
            </w:pPr>
          </w:p>
        </w:tc>
        <w:tc>
          <w:tcPr>
            <w:tcW w:w="4673" w:type="dxa"/>
          </w:tcPr>
          <w:p w:rsidR="00E265E0" w:rsidRPr="007344A9" w:rsidRDefault="00E265E0" w:rsidP="00A02EC6">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A02EC6">
            <w:pPr>
              <w:ind w:hanging="567"/>
              <w:rPr>
                <w:rFonts w:ascii="Times New Roman" w:hAnsi="Times New Roman" w:cs="Times New Roman"/>
              </w:rPr>
            </w:pPr>
          </w:p>
          <w:p w:rsidR="00E265E0" w:rsidRPr="007344A9" w:rsidRDefault="00E76CB6" w:rsidP="00A02EC6">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A02EC6">
            <w:pPr>
              <w:ind w:hanging="567"/>
              <w:rPr>
                <w:rFonts w:ascii="Times New Roman" w:hAnsi="Times New Roman" w:cs="Times New Roman"/>
              </w:rPr>
            </w:pPr>
          </w:p>
          <w:p w:rsidR="00E265E0" w:rsidRPr="007344A9" w:rsidRDefault="00F46BCE" w:rsidP="00A02EC6">
            <w:pPr>
              <w:rPr>
                <w:rFonts w:ascii="Times New Roman" w:hAnsi="Times New Roman" w:cs="Times New Roman"/>
              </w:rPr>
            </w:pPr>
            <w:r>
              <w:rPr>
                <w:rFonts w:ascii="Times New Roman" w:hAnsi="Times New Roman" w:cs="Times New Roman"/>
              </w:rPr>
              <w:t>______________________/</w:t>
            </w:r>
            <w:r w:rsidR="00B63481">
              <w:rPr>
                <w:rFonts w:ascii="Times New Roman" w:hAnsi="Times New Roman" w:cs="Times New Roman"/>
              </w:rPr>
              <w:t>Пестова Е.В</w:t>
            </w:r>
            <w:r>
              <w:rPr>
                <w:rFonts w:ascii="Times New Roman" w:hAnsi="Times New Roman" w:cs="Times New Roman"/>
              </w:rPr>
              <w:t>./</w:t>
            </w:r>
          </w:p>
          <w:p w:rsidR="00E265E0" w:rsidRPr="007344A9" w:rsidRDefault="00E265E0" w:rsidP="00A02EC6">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9512AA" w:rsidRDefault="009512AA" w:rsidP="009B7BBE"/>
    <w:p w:rsidR="00B34DA6" w:rsidRDefault="00B34DA6" w:rsidP="009B7BBE"/>
    <w:p w:rsidR="009A7536" w:rsidRDefault="009A7536" w:rsidP="009B7BBE"/>
    <w:p w:rsidR="009A7536" w:rsidRDefault="009A7536" w:rsidP="009B7BBE"/>
    <w:p w:rsidR="009A7536" w:rsidRDefault="009A7536" w:rsidP="009B7BBE"/>
    <w:p w:rsidR="009A7536" w:rsidRDefault="009A7536" w:rsidP="009B7BBE"/>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D437B8" w:rsidRDefault="00F46BCE" w:rsidP="00D437B8">
      <w:pPr>
        <w:ind w:hanging="567"/>
        <w:jc w:val="right"/>
        <w:rPr>
          <w:rFonts w:ascii="Times New Roman" w:hAnsi="Times New Roman" w:cs="Times New Roman"/>
        </w:rPr>
      </w:pP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p w:rsidR="002C6702" w:rsidRPr="00D437B8" w:rsidRDefault="002C6702" w:rsidP="00D437B8">
      <w:pPr>
        <w:jc w:val="center"/>
        <w:rPr>
          <w:rFonts w:ascii="Times New Roman" w:hAnsi="Times New Roman" w:cs="Times New Roman"/>
          <w:b/>
        </w:rPr>
      </w:pPr>
    </w:p>
    <w:tbl>
      <w:tblPr>
        <w:tblStyle w:val="a5"/>
        <w:tblW w:w="10490" w:type="dxa"/>
        <w:tblInd w:w="-601" w:type="dxa"/>
        <w:tblLayout w:type="fixed"/>
        <w:tblLook w:val="04A0" w:firstRow="1" w:lastRow="0" w:firstColumn="1" w:lastColumn="0" w:noHBand="0" w:noVBand="1"/>
      </w:tblPr>
      <w:tblGrid>
        <w:gridCol w:w="567"/>
        <w:gridCol w:w="3403"/>
        <w:gridCol w:w="998"/>
        <w:gridCol w:w="1128"/>
        <w:gridCol w:w="1276"/>
        <w:gridCol w:w="1275"/>
        <w:gridCol w:w="1843"/>
      </w:tblGrid>
      <w:tr w:rsidR="00181925" w:rsidRPr="000D3F05" w:rsidTr="00181925">
        <w:tc>
          <w:tcPr>
            <w:tcW w:w="567" w:type="dxa"/>
          </w:tcPr>
          <w:p w:rsidR="00181925" w:rsidRPr="00533827" w:rsidRDefault="00181925" w:rsidP="00F46BCE">
            <w:pPr>
              <w:jc w:val="center"/>
              <w:rPr>
                <w:rFonts w:ascii="Times New Roman" w:hAnsi="Times New Roman" w:cs="Times New Roman"/>
                <w:b/>
              </w:rPr>
            </w:pPr>
            <w:r w:rsidRPr="00533827">
              <w:rPr>
                <w:rFonts w:ascii="Times New Roman" w:hAnsi="Times New Roman" w:cs="Times New Roman"/>
                <w:b/>
              </w:rPr>
              <w:t>№</w:t>
            </w:r>
          </w:p>
          <w:p w:rsidR="00181925" w:rsidRPr="00533827" w:rsidRDefault="00181925" w:rsidP="00F46BCE">
            <w:pPr>
              <w:jc w:val="center"/>
              <w:rPr>
                <w:rFonts w:ascii="Times New Roman" w:hAnsi="Times New Roman" w:cs="Times New Roman"/>
                <w:b/>
              </w:rPr>
            </w:pPr>
            <w:r w:rsidRPr="00533827">
              <w:rPr>
                <w:rFonts w:ascii="Times New Roman" w:hAnsi="Times New Roman" w:cs="Times New Roman"/>
                <w:b/>
              </w:rPr>
              <w:t>п/п</w:t>
            </w:r>
          </w:p>
        </w:tc>
        <w:tc>
          <w:tcPr>
            <w:tcW w:w="3403" w:type="dxa"/>
          </w:tcPr>
          <w:p w:rsidR="00181925" w:rsidRPr="00533827" w:rsidRDefault="00181925" w:rsidP="00857455">
            <w:pPr>
              <w:jc w:val="center"/>
              <w:rPr>
                <w:rFonts w:ascii="Times New Roman" w:hAnsi="Times New Roman" w:cs="Times New Roman"/>
                <w:b/>
              </w:rPr>
            </w:pPr>
            <w:r w:rsidRPr="00533827">
              <w:rPr>
                <w:rFonts w:ascii="Times New Roman" w:hAnsi="Times New Roman" w:cs="Times New Roman"/>
                <w:b/>
              </w:rPr>
              <w:t>Товар</w:t>
            </w:r>
          </w:p>
        </w:tc>
        <w:tc>
          <w:tcPr>
            <w:tcW w:w="998" w:type="dxa"/>
            <w:vAlign w:val="center"/>
          </w:tcPr>
          <w:p w:rsidR="00181925" w:rsidRPr="00533827" w:rsidRDefault="00181925" w:rsidP="002B7B1A">
            <w:pPr>
              <w:jc w:val="center"/>
              <w:rPr>
                <w:rFonts w:ascii="Times New Roman" w:hAnsi="Times New Roman" w:cs="Times New Roman"/>
                <w:b/>
              </w:rPr>
            </w:pPr>
            <w:r w:rsidRPr="00533827">
              <w:rPr>
                <w:rFonts w:ascii="Times New Roman" w:hAnsi="Times New Roman" w:cs="Times New Roman"/>
                <w:b/>
              </w:rPr>
              <w:t>Кол-во,</w:t>
            </w:r>
            <w:r>
              <w:rPr>
                <w:rFonts w:ascii="Times New Roman" w:hAnsi="Times New Roman" w:cs="Times New Roman"/>
                <w:b/>
              </w:rPr>
              <w:t xml:space="preserve"> шт.</w:t>
            </w:r>
          </w:p>
        </w:tc>
        <w:tc>
          <w:tcPr>
            <w:tcW w:w="1128" w:type="dxa"/>
            <w:vAlign w:val="center"/>
          </w:tcPr>
          <w:p w:rsidR="00181925" w:rsidRPr="00533827" w:rsidRDefault="00181925" w:rsidP="00A25B21">
            <w:pPr>
              <w:jc w:val="center"/>
              <w:rPr>
                <w:rFonts w:ascii="Times New Roman" w:hAnsi="Times New Roman" w:cs="Times New Roman"/>
                <w:b/>
              </w:rPr>
            </w:pPr>
            <w:r w:rsidRPr="00533827">
              <w:rPr>
                <w:rFonts w:ascii="Times New Roman" w:hAnsi="Times New Roman" w:cs="Times New Roman"/>
                <w:b/>
              </w:rPr>
              <w:t>Цена за ед., руб.</w:t>
            </w:r>
            <w:r>
              <w:rPr>
                <w:rFonts w:ascii="Times New Roman" w:hAnsi="Times New Roman" w:cs="Times New Roman"/>
                <w:b/>
              </w:rPr>
              <w:t xml:space="preserve"> </w:t>
            </w:r>
          </w:p>
        </w:tc>
        <w:tc>
          <w:tcPr>
            <w:tcW w:w="1276" w:type="dxa"/>
            <w:vAlign w:val="center"/>
          </w:tcPr>
          <w:p w:rsidR="00181925" w:rsidRPr="00533827" w:rsidRDefault="00181925" w:rsidP="00A25B21">
            <w:pPr>
              <w:jc w:val="center"/>
              <w:rPr>
                <w:rFonts w:ascii="Times New Roman" w:hAnsi="Times New Roman" w:cs="Times New Roman"/>
                <w:b/>
              </w:rPr>
            </w:pPr>
            <w:r w:rsidRPr="00533827">
              <w:rPr>
                <w:rFonts w:ascii="Times New Roman" w:hAnsi="Times New Roman" w:cs="Times New Roman"/>
                <w:b/>
              </w:rPr>
              <w:t>Общая цена, руб.</w:t>
            </w:r>
          </w:p>
        </w:tc>
        <w:tc>
          <w:tcPr>
            <w:tcW w:w="1275" w:type="dxa"/>
            <w:tcBorders>
              <w:bottom w:val="single" w:sz="4" w:space="0" w:color="auto"/>
            </w:tcBorders>
            <w:vAlign w:val="center"/>
          </w:tcPr>
          <w:p w:rsidR="00181925" w:rsidRPr="00533827" w:rsidRDefault="00181925" w:rsidP="00857455">
            <w:pPr>
              <w:jc w:val="center"/>
              <w:rPr>
                <w:rFonts w:ascii="Times New Roman" w:hAnsi="Times New Roman" w:cs="Times New Roman"/>
                <w:b/>
              </w:rPr>
            </w:pPr>
            <w:r w:rsidRPr="00533827">
              <w:rPr>
                <w:rFonts w:ascii="Times New Roman" w:hAnsi="Times New Roman" w:cs="Times New Roman"/>
                <w:b/>
              </w:rPr>
              <w:t>Срок поставки</w:t>
            </w:r>
          </w:p>
        </w:tc>
        <w:tc>
          <w:tcPr>
            <w:tcW w:w="1843" w:type="dxa"/>
            <w:tcBorders>
              <w:bottom w:val="single" w:sz="4" w:space="0" w:color="auto"/>
            </w:tcBorders>
          </w:tcPr>
          <w:p w:rsidR="00181925" w:rsidRPr="00533827" w:rsidRDefault="00181925" w:rsidP="00857455">
            <w:pPr>
              <w:jc w:val="center"/>
              <w:rPr>
                <w:rFonts w:ascii="Times New Roman" w:hAnsi="Times New Roman" w:cs="Times New Roman"/>
                <w:b/>
              </w:rPr>
            </w:pPr>
            <w:r>
              <w:rPr>
                <w:rFonts w:ascii="Times New Roman" w:hAnsi="Times New Roman" w:cs="Times New Roman"/>
                <w:b/>
              </w:rPr>
              <w:t>Страна происхождения товара</w:t>
            </w:r>
          </w:p>
        </w:tc>
      </w:tr>
      <w:tr w:rsidR="004F522D" w:rsidRPr="000D3F05" w:rsidTr="00181925">
        <w:tc>
          <w:tcPr>
            <w:tcW w:w="567" w:type="dxa"/>
          </w:tcPr>
          <w:p w:rsidR="004F522D" w:rsidRPr="00533827" w:rsidRDefault="004F522D" w:rsidP="00E06F27">
            <w:pPr>
              <w:ind w:left="-119" w:right="34" w:hanging="18"/>
              <w:jc w:val="right"/>
              <w:rPr>
                <w:rFonts w:ascii="Times New Roman" w:hAnsi="Times New Roman" w:cs="Times New Roman"/>
              </w:rPr>
            </w:pPr>
            <w:r>
              <w:rPr>
                <w:rFonts w:ascii="Times New Roman" w:hAnsi="Times New Roman" w:cs="Times New Roman"/>
              </w:rPr>
              <w:t>1</w:t>
            </w:r>
          </w:p>
        </w:tc>
        <w:tc>
          <w:tcPr>
            <w:tcW w:w="3403" w:type="dxa"/>
            <w:tcBorders>
              <w:right w:val="single" w:sz="4" w:space="0" w:color="auto"/>
            </w:tcBorders>
          </w:tcPr>
          <w:p w:rsidR="004F522D" w:rsidRPr="002315F4" w:rsidRDefault="004F522D" w:rsidP="00F35CEF">
            <w:pPr>
              <w:rPr>
                <w:rFonts w:ascii="Times New Roman" w:hAnsi="Times New Roman" w:cs="Times New Roman"/>
                <w:color w:val="000000"/>
              </w:rPr>
            </w:pPr>
            <w:r w:rsidRPr="004F522D">
              <w:rPr>
                <w:rFonts w:ascii="Times New Roman" w:hAnsi="Times New Roman" w:cs="Times New Roman"/>
                <w:color w:val="000000"/>
              </w:rPr>
              <w:t xml:space="preserve">измеритель коэффициента гармоник </w:t>
            </w:r>
          </w:p>
        </w:tc>
        <w:tc>
          <w:tcPr>
            <w:tcW w:w="998" w:type="dxa"/>
            <w:vAlign w:val="center"/>
          </w:tcPr>
          <w:p w:rsidR="004F522D" w:rsidRDefault="004F522D" w:rsidP="00E06F27">
            <w:pPr>
              <w:jc w:val="center"/>
              <w:rPr>
                <w:rFonts w:ascii="Times New Roman" w:hAnsi="Times New Roman" w:cs="Times New Roman"/>
                <w:bCs/>
              </w:rPr>
            </w:pPr>
            <w:r>
              <w:rPr>
                <w:rFonts w:ascii="Times New Roman" w:hAnsi="Times New Roman" w:cs="Times New Roman"/>
                <w:bCs/>
              </w:rPr>
              <w:t>1</w:t>
            </w:r>
          </w:p>
        </w:tc>
        <w:tc>
          <w:tcPr>
            <w:tcW w:w="1128" w:type="dxa"/>
            <w:vAlign w:val="center"/>
          </w:tcPr>
          <w:p w:rsidR="004F522D" w:rsidRPr="00850CFB" w:rsidRDefault="004F522D" w:rsidP="00E06F27">
            <w:pPr>
              <w:rPr>
                <w:rFonts w:ascii="Times New Roman" w:hAnsi="Times New Roman" w:cs="Times New Roman"/>
              </w:rPr>
            </w:pPr>
          </w:p>
        </w:tc>
        <w:tc>
          <w:tcPr>
            <w:tcW w:w="1276" w:type="dxa"/>
            <w:vAlign w:val="center"/>
          </w:tcPr>
          <w:p w:rsidR="004F522D" w:rsidRPr="00533827" w:rsidRDefault="004F522D" w:rsidP="00E06F27">
            <w:pPr>
              <w:jc w:val="center"/>
              <w:rPr>
                <w:rFonts w:ascii="Times New Roman" w:hAnsi="Times New Roman" w:cs="Times New Roman"/>
              </w:rPr>
            </w:pPr>
          </w:p>
        </w:tc>
        <w:tc>
          <w:tcPr>
            <w:tcW w:w="1275" w:type="dxa"/>
            <w:tcBorders>
              <w:bottom w:val="nil"/>
            </w:tcBorders>
            <w:vAlign w:val="center"/>
          </w:tcPr>
          <w:p w:rsidR="004F522D" w:rsidRPr="004F522D" w:rsidRDefault="004F522D" w:rsidP="00247388">
            <w:pPr>
              <w:jc w:val="center"/>
              <w:rPr>
                <w:rFonts w:ascii="Times New Roman" w:hAnsi="Times New Roman" w:cs="Times New Roman"/>
              </w:rPr>
            </w:pPr>
            <w:r>
              <w:rPr>
                <w:rFonts w:ascii="Times New Roman" w:hAnsi="Times New Roman" w:cs="Times New Roman"/>
                <w:lang w:val="en-US"/>
              </w:rPr>
              <w:t>28</w:t>
            </w:r>
            <w:r>
              <w:rPr>
                <w:rFonts w:ascii="Times New Roman" w:hAnsi="Times New Roman" w:cs="Times New Roman"/>
              </w:rPr>
              <w:t xml:space="preserve"> недель</w:t>
            </w:r>
          </w:p>
        </w:tc>
        <w:tc>
          <w:tcPr>
            <w:tcW w:w="1843" w:type="dxa"/>
            <w:tcBorders>
              <w:bottom w:val="nil"/>
            </w:tcBorders>
          </w:tcPr>
          <w:p w:rsidR="004F522D" w:rsidRPr="004F522D" w:rsidRDefault="004F522D" w:rsidP="00247388">
            <w:pPr>
              <w:jc w:val="center"/>
              <w:rPr>
                <w:rFonts w:ascii="Times New Roman" w:hAnsi="Times New Roman" w:cs="Times New Roman"/>
              </w:rPr>
            </w:pPr>
          </w:p>
        </w:tc>
      </w:tr>
      <w:tr w:rsidR="00181925" w:rsidRPr="000D3F05" w:rsidTr="00181925">
        <w:tc>
          <w:tcPr>
            <w:tcW w:w="567" w:type="dxa"/>
          </w:tcPr>
          <w:p w:rsidR="00181925" w:rsidRPr="00533827" w:rsidRDefault="005619AE" w:rsidP="00E06F27">
            <w:pPr>
              <w:ind w:left="-119" w:right="34" w:hanging="18"/>
              <w:jc w:val="right"/>
              <w:rPr>
                <w:rFonts w:ascii="Times New Roman" w:hAnsi="Times New Roman" w:cs="Times New Roman"/>
              </w:rPr>
            </w:pPr>
            <w:r>
              <w:rPr>
                <w:rFonts w:ascii="Times New Roman" w:hAnsi="Times New Roman" w:cs="Times New Roman"/>
              </w:rPr>
              <w:t>2</w:t>
            </w:r>
          </w:p>
        </w:tc>
        <w:tc>
          <w:tcPr>
            <w:tcW w:w="3403" w:type="dxa"/>
            <w:tcBorders>
              <w:right w:val="single" w:sz="4" w:space="0" w:color="auto"/>
            </w:tcBorders>
          </w:tcPr>
          <w:p w:rsidR="00181925" w:rsidRPr="00326FFD" w:rsidRDefault="004F522D" w:rsidP="00F35CEF">
            <w:pPr>
              <w:rPr>
                <w:rFonts w:ascii="Times New Roman" w:hAnsi="Times New Roman" w:cs="Times New Roman"/>
                <w:color w:val="000000"/>
              </w:rPr>
            </w:pPr>
            <w:r w:rsidRPr="004F522D">
              <w:rPr>
                <w:rFonts w:ascii="Times New Roman" w:hAnsi="Times New Roman" w:cs="Times New Roman"/>
                <w:color w:val="000000"/>
              </w:rPr>
              <w:t xml:space="preserve">Ваттметр поглощаемой мощности </w:t>
            </w:r>
          </w:p>
        </w:tc>
        <w:tc>
          <w:tcPr>
            <w:tcW w:w="998" w:type="dxa"/>
            <w:vAlign w:val="center"/>
          </w:tcPr>
          <w:p w:rsidR="00181925" w:rsidRPr="00922657" w:rsidRDefault="00181925" w:rsidP="00E06F27">
            <w:pPr>
              <w:jc w:val="center"/>
              <w:rPr>
                <w:rFonts w:ascii="Times New Roman" w:hAnsi="Times New Roman" w:cs="Times New Roman"/>
                <w:bCs/>
              </w:rPr>
            </w:pPr>
            <w:r>
              <w:rPr>
                <w:rFonts w:ascii="Times New Roman" w:hAnsi="Times New Roman" w:cs="Times New Roman"/>
                <w:bCs/>
              </w:rPr>
              <w:t>1</w:t>
            </w:r>
          </w:p>
        </w:tc>
        <w:tc>
          <w:tcPr>
            <w:tcW w:w="1128" w:type="dxa"/>
            <w:vAlign w:val="center"/>
          </w:tcPr>
          <w:p w:rsidR="00181925" w:rsidRPr="00850CFB" w:rsidRDefault="00181925" w:rsidP="00E06F27">
            <w:pPr>
              <w:rPr>
                <w:rFonts w:ascii="Times New Roman" w:hAnsi="Times New Roman" w:cs="Times New Roman"/>
              </w:rPr>
            </w:pPr>
          </w:p>
        </w:tc>
        <w:tc>
          <w:tcPr>
            <w:tcW w:w="1276" w:type="dxa"/>
            <w:vAlign w:val="center"/>
          </w:tcPr>
          <w:p w:rsidR="00181925" w:rsidRPr="00533827" w:rsidRDefault="00181925" w:rsidP="00E06F27">
            <w:pPr>
              <w:jc w:val="center"/>
              <w:rPr>
                <w:rFonts w:ascii="Times New Roman" w:hAnsi="Times New Roman" w:cs="Times New Roman"/>
              </w:rPr>
            </w:pPr>
          </w:p>
        </w:tc>
        <w:tc>
          <w:tcPr>
            <w:tcW w:w="1275" w:type="dxa"/>
            <w:tcBorders>
              <w:bottom w:val="nil"/>
            </w:tcBorders>
            <w:vAlign w:val="center"/>
          </w:tcPr>
          <w:p w:rsidR="00181925" w:rsidRPr="00326FFD" w:rsidRDefault="004F522D" w:rsidP="00247388">
            <w:pPr>
              <w:jc w:val="center"/>
              <w:rPr>
                <w:rFonts w:ascii="Times New Roman" w:hAnsi="Times New Roman" w:cs="Times New Roman"/>
              </w:rPr>
            </w:pPr>
            <w:r>
              <w:rPr>
                <w:rFonts w:ascii="Times New Roman" w:hAnsi="Times New Roman" w:cs="Times New Roman"/>
                <w:lang w:val="en-US"/>
              </w:rPr>
              <w:t>28</w:t>
            </w:r>
            <w:r w:rsidR="00181925">
              <w:rPr>
                <w:rFonts w:ascii="Times New Roman" w:hAnsi="Times New Roman" w:cs="Times New Roman"/>
              </w:rPr>
              <w:t xml:space="preserve"> недель</w:t>
            </w:r>
          </w:p>
        </w:tc>
        <w:tc>
          <w:tcPr>
            <w:tcW w:w="1843" w:type="dxa"/>
            <w:tcBorders>
              <w:bottom w:val="nil"/>
            </w:tcBorders>
          </w:tcPr>
          <w:p w:rsidR="00181925" w:rsidRDefault="00181925" w:rsidP="00247388">
            <w:pPr>
              <w:jc w:val="center"/>
              <w:rPr>
                <w:rFonts w:ascii="Times New Roman" w:hAnsi="Times New Roman" w:cs="Times New Roman"/>
                <w:lang w:val="en-US"/>
              </w:rPr>
            </w:pPr>
          </w:p>
        </w:tc>
      </w:tr>
      <w:tr w:rsidR="004F522D" w:rsidRPr="000D3F05" w:rsidTr="00181925">
        <w:tc>
          <w:tcPr>
            <w:tcW w:w="567" w:type="dxa"/>
          </w:tcPr>
          <w:p w:rsidR="004F522D" w:rsidRPr="00533827" w:rsidRDefault="005619AE" w:rsidP="00E06F27">
            <w:pPr>
              <w:ind w:left="-119" w:right="34" w:hanging="18"/>
              <w:jc w:val="right"/>
              <w:rPr>
                <w:rFonts w:ascii="Times New Roman" w:hAnsi="Times New Roman" w:cs="Times New Roman"/>
              </w:rPr>
            </w:pPr>
            <w:r>
              <w:rPr>
                <w:rFonts w:ascii="Times New Roman" w:hAnsi="Times New Roman" w:cs="Times New Roman"/>
              </w:rPr>
              <w:t>3</w:t>
            </w:r>
          </w:p>
        </w:tc>
        <w:tc>
          <w:tcPr>
            <w:tcW w:w="3403" w:type="dxa"/>
            <w:tcBorders>
              <w:right w:val="single" w:sz="4" w:space="0" w:color="auto"/>
            </w:tcBorders>
          </w:tcPr>
          <w:p w:rsidR="004F522D" w:rsidRPr="002315F4" w:rsidRDefault="004F522D" w:rsidP="00F35CEF">
            <w:pPr>
              <w:rPr>
                <w:rFonts w:ascii="Times New Roman" w:hAnsi="Times New Roman" w:cs="Times New Roman"/>
                <w:color w:val="000000"/>
              </w:rPr>
            </w:pPr>
            <w:r w:rsidRPr="004F522D">
              <w:rPr>
                <w:rFonts w:ascii="Times New Roman" w:hAnsi="Times New Roman" w:cs="Times New Roman"/>
                <w:color w:val="000000"/>
              </w:rPr>
              <w:t xml:space="preserve">набор мер электрического сопротивления </w:t>
            </w:r>
          </w:p>
        </w:tc>
        <w:tc>
          <w:tcPr>
            <w:tcW w:w="998" w:type="dxa"/>
            <w:vAlign w:val="center"/>
          </w:tcPr>
          <w:p w:rsidR="004F522D" w:rsidRDefault="004F522D" w:rsidP="00E06F27">
            <w:pPr>
              <w:jc w:val="center"/>
              <w:rPr>
                <w:rFonts w:ascii="Times New Roman" w:hAnsi="Times New Roman" w:cs="Times New Roman"/>
                <w:bCs/>
              </w:rPr>
            </w:pPr>
            <w:r>
              <w:rPr>
                <w:rFonts w:ascii="Times New Roman" w:hAnsi="Times New Roman" w:cs="Times New Roman"/>
                <w:bCs/>
              </w:rPr>
              <w:t>1</w:t>
            </w:r>
          </w:p>
        </w:tc>
        <w:tc>
          <w:tcPr>
            <w:tcW w:w="1128" w:type="dxa"/>
            <w:vAlign w:val="center"/>
          </w:tcPr>
          <w:p w:rsidR="004F522D" w:rsidRPr="00850CFB" w:rsidRDefault="004F522D" w:rsidP="00E06F27">
            <w:pPr>
              <w:rPr>
                <w:rFonts w:ascii="Times New Roman" w:hAnsi="Times New Roman" w:cs="Times New Roman"/>
              </w:rPr>
            </w:pPr>
          </w:p>
        </w:tc>
        <w:tc>
          <w:tcPr>
            <w:tcW w:w="1276" w:type="dxa"/>
            <w:vAlign w:val="center"/>
          </w:tcPr>
          <w:p w:rsidR="004F522D" w:rsidRPr="00533827" w:rsidRDefault="004F522D" w:rsidP="00E06F27">
            <w:pPr>
              <w:jc w:val="center"/>
              <w:rPr>
                <w:rFonts w:ascii="Times New Roman" w:hAnsi="Times New Roman" w:cs="Times New Roman"/>
              </w:rPr>
            </w:pPr>
          </w:p>
        </w:tc>
        <w:tc>
          <w:tcPr>
            <w:tcW w:w="1275" w:type="dxa"/>
            <w:tcBorders>
              <w:bottom w:val="nil"/>
            </w:tcBorders>
            <w:vAlign w:val="center"/>
          </w:tcPr>
          <w:p w:rsidR="004F522D" w:rsidRPr="004F522D" w:rsidRDefault="004F522D" w:rsidP="00247388">
            <w:pPr>
              <w:jc w:val="center"/>
              <w:rPr>
                <w:rFonts w:ascii="Times New Roman" w:hAnsi="Times New Roman" w:cs="Times New Roman"/>
              </w:rPr>
            </w:pPr>
            <w:r>
              <w:rPr>
                <w:rFonts w:ascii="Times New Roman" w:hAnsi="Times New Roman" w:cs="Times New Roman"/>
                <w:lang w:val="en-US"/>
              </w:rPr>
              <w:t>28</w:t>
            </w:r>
            <w:r>
              <w:rPr>
                <w:rFonts w:ascii="Times New Roman" w:hAnsi="Times New Roman" w:cs="Times New Roman"/>
              </w:rPr>
              <w:t xml:space="preserve"> недель</w:t>
            </w:r>
          </w:p>
        </w:tc>
        <w:tc>
          <w:tcPr>
            <w:tcW w:w="1843" w:type="dxa"/>
            <w:tcBorders>
              <w:bottom w:val="nil"/>
            </w:tcBorders>
          </w:tcPr>
          <w:p w:rsidR="004F522D" w:rsidRPr="004F522D" w:rsidRDefault="004F522D" w:rsidP="00247388">
            <w:pPr>
              <w:jc w:val="center"/>
              <w:rPr>
                <w:rFonts w:ascii="Times New Roman" w:hAnsi="Times New Roman" w:cs="Times New Roman"/>
              </w:rPr>
            </w:pPr>
          </w:p>
        </w:tc>
      </w:tr>
      <w:tr w:rsidR="004F522D" w:rsidRPr="000D3F05" w:rsidTr="00181925">
        <w:tc>
          <w:tcPr>
            <w:tcW w:w="567" w:type="dxa"/>
          </w:tcPr>
          <w:p w:rsidR="004F522D" w:rsidRPr="00533827" w:rsidRDefault="005619AE" w:rsidP="00E06F27">
            <w:pPr>
              <w:ind w:left="-119" w:right="34" w:hanging="18"/>
              <w:jc w:val="right"/>
              <w:rPr>
                <w:rFonts w:ascii="Times New Roman" w:hAnsi="Times New Roman" w:cs="Times New Roman"/>
              </w:rPr>
            </w:pPr>
            <w:r>
              <w:rPr>
                <w:rFonts w:ascii="Times New Roman" w:hAnsi="Times New Roman" w:cs="Times New Roman"/>
              </w:rPr>
              <w:t>4</w:t>
            </w:r>
          </w:p>
        </w:tc>
        <w:tc>
          <w:tcPr>
            <w:tcW w:w="3403" w:type="dxa"/>
            <w:tcBorders>
              <w:right w:val="single" w:sz="4" w:space="0" w:color="auto"/>
            </w:tcBorders>
          </w:tcPr>
          <w:p w:rsidR="004F522D" w:rsidRPr="002315F4" w:rsidRDefault="004F522D" w:rsidP="00F35CEF">
            <w:pPr>
              <w:rPr>
                <w:rFonts w:ascii="Times New Roman" w:hAnsi="Times New Roman" w:cs="Times New Roman"/>
                <w:color w:val="000000"/>
              </w:rPr>
            </w:pPr>
            <w:r w:rsidRPr="004F522D">
              <w:rPr>
                <w:rFonts w:ascii="Times New Roman" w:hAnsi="Times New Roman" w:cs="Times New Roman"/>
                <w:color w:val="000000"/>
              </w:rPr>
              <w:t xml:space="preserve">омметр цифровой класса 0,002 </w:t>
            </w:r>
            <w:bookmarkStart w:id="0" w:name="_GoBack"/>
            <w:bookmarkEnd w:id="0"/>
          </w:p>
        </w:tc>
        <w:tc>
          <w:tcPr>
            <w:tcW w:w="998" w:type="dxa"/>
            <w:vAlign w:val="center"/>
          </w:tcPr>
          <w:p w:rsidR="004F522D" w:rsidRDefault="004F522D" w:rsidP="00E06F27">
            <w:pPr>
              <w:jc w:val="center"/>
              <w:rPr>
                <w:rFonts w:ascii="Times New Roman" w:hAnsi="Times New Roman" w:cs="Times New Roman"/>
                <w:bCs/>
              </w:rPr>
            </w:pPr>
            <w:r>
              <w:rPr>
                <w:rFonts w:ascii="Times New Roman" w:hAnsi="Times New Roman" w:cs="Times New Roman"/>
                <w:bCs/>
              </w:rPr>
              <w:t>1</w:t>
            </w:r>
          </w:p>
        </w:tc>
        <w:tc>
          <w:tcPr>
            <w:tcW w:w="1128" w:type="dxa"/>
            <w:vAlign w:val="center"/>
          </w:tcPr>
          <w:p w:rsidR="004F522D" w:rsidRPr="00850CFB" w:rsidRDefault="004F522D" w:rsidP="00E06F27">
            <w:pPr>
              <w:rPr>
                <w:rFonts w:ascii="Times New Roman" w:hAnsi="Times New Roman" w:cs="Times New Roman"/>
              </w:rPr>
            </w:pPr>
          </w:p>
        </w:tc>
        <w:tc>
          <w:tcPr>
            <w:tcW w:w="1276" w:type="dxa"/>
            <w:vAlign w:val="center"/>
          </w:tcPr>
          <w:p w:rsidR="004F522D" w:rsidRPr="00533827" w:rsidRDefault="004F522D" w:rsidP="00E06F27">
            <w:pPr>
              <w:jc w:val="center"/>
              <w:rPr>
                <w:rFonts w:ascii="Times New Roman" w:hAnsi="Times New Roman" w:cs="Times New Roman"/>
              </w:rPr>
            </w:pPr>
          </w:p>
        </w:tc>
        <w:tc>
          <w:tcPr>
            <w:tcW w:w="1275" w:type="dxa"/>
            <w:tcBorders>
              <w:bottom w:val="nil"/>
            </w:tcBorders>
            <w:vAlign w:val="center"/>
          </w:tcPr>
          <w:p w:rsidR="004F522D" w:rsidRPr="004F522D" w:rsidRDefault="004F522D" w:rsidP="00247388">
            <w:pPr>
              <w:jc w:val="center"/>
              <w:rPr>
                <w:rFonts w:ascii="Times New Roman" w:hAnsi="Times New Roman" w:cs="Times New Roman"/>
              </w:rPr>
            </w:pPr>
            <w:r>
              <w:rPr>
                <w:rFonts w:ascii="Times New Roman" w:hAnsi="Times New Roman" w:cs="Times New Roman"/>
                <w:lang w:val="en-US"/>
              </w:rPr>
              <w:t>28</w:t>
            </w:r>
            <w:r>
              <w:rPr>
                <w:rFonts w:ascii="Times New Roman" w:hAnsi="Times New Roman" w:cs="Times New Roman"/>
              </w:rPr>
              <w:t xml:space="preserve"> недель</w:t>
            </w:r>
          </w:p>
        </w:tc>
        <w:tc>
          <w:tcPr>
            <w:tcW w:w="1843" w:type="dxa"/>
            <w:tcBorders>
              <w:bottom w:val="nil"/>
            </w:tcBorders>
          </w:tcPr>
          <w:p w:rsidR="004F522D" w:rsidRPr="004F522D" w:rsidRDefault="004F522D" w:rsidP="00247388">
            <w:pPr>
              <w:jc w:val="center"/>
              <w:rPr>
                <w:rFonts w:ascii="Times New Roman" w:hAnsi="Times New Roman" w:cs="Times New Roman"/>
              </w:rPr>
            </w:pPr>
          </w:p>
        </w:tc>
      </w:tr>
      <w:tr w:rsidR="00181925" w:rsidRPr="000D3F05" w:rsidTr="00181925">
        <w:tc>
          <w:tcPr>
            <w:tcW w:w="567" w:type="dxa"/>
          </w:tcPr>
          <w:p w:rsidR="00181925" w:rsidRPr="00533827" w:rsidRDefault="00181925" w:rsidP="00E06F27">
            <w:pPr>
              <w:jc w:val="right"/>
              <w:rPr>
                <w:rFonts w:ascii="Times New Roman" w:hAnsi="Times New Roman" w:cs="Times New Roman"/>
                <w:b/>
                <w:bCs/>
              </w:rPr>
            </w:pPr>
          </w:p>
        </w:tc>
        <w:tc>
          <w:tcPr>
            <w:tcW w:w="3403" w:type="dxa"/>
          </w:tcPr>
          <w:p w:rsidR="00181925" w:rsidRPr="00533827" w:rsidRDefault="00181925" w:rsidP="00E06F27">
            <w:pPr>
              <w:jc w:val="right"/>
              <w:rPr>
                <w:rFonts w:ascii="Times New Roman" w:hAnsi="Times New Roman" w:cs="Times New Roman"/>
                <w:b/>
                <w:bCs/>
              </w:rPr>
            </w:pPr>
            <w:r w:rsidRPr="00533827">
              <w:rPr>
                <w:rFonts w:ascii="Times New Roman" w:hAnsi="Times New Roman" w:cs="Times New Roman"/>
                <w:b/>
                <w:bCs/>
              </w:rPr>
              <w:t>ИТОГО:</w:t>
            </w:r>
          </w:p>
        </w:tc>
        <w:tc>
          <w:tcPr>
            <w:tcW w:w="3402" w:type="dxa"/>
            <w:gridSpan w:val="3"/>
            <w:vAlign w:val="center"/>
          </w:tcPr>
          <w:p w:rsidR="00181925" w:rsidRPr="00533827" w:rsidRDefault="00181925" w:rsidP="00E06F27">
            <w:pPr>
              <w:jc w:val="right"/>
              <w:rPr>
                <w:rFonts w:ascii="Times New Roman" w:hAnsi="Times New Roman" w:cs="Times New Roman"/>
                <w:b/>
                <w:bCs/>
              </w:rPr>
            </w:pPr>
          </w:p>
        </w:tc>
        <w:tc>
          <w:tcPr>
            <w:tcW w:w="1275" w:type="dxa"/>
          </w:tcPr>
          <w:p w:rsidR="00181925" w:rsidRPr="00533827" w:rsidRDefault="00181925" w:rsidP="00E06F27">
            <w:pPr>
              <w:ind w:firstLine="171"/>
              <w:rPr>
                <w:rFonts w:ascii="Times New Roman" w:hAnsi="Times New Roman" w:cs="Times New Roman"/>
              </w:rPr>
            </w:pPr>
          </w:p>
        </w:tc>
        <w:tc>
          <w:tcPr>
            <w:tcW w:w="1843" w:type="dxa"/>
          </w:tcPr>
          <w:p w:rsidR="00181925" w:rsidRPr="00533827" w:rsidRDefault="00181925" w:rsidP="00E06F27">
            <w:pPr>
              <w:ind w:firstLine="171"/>
              <w:rPr>
                <w:rFonts w:ascii="Times New Roman" w:hAnsi="Times New Roman" w:cs="Times New Roman"/>
              </w:rPr>
            </w:pPr>
          </w:p>
        </w:tc>
      </w:tr>
      <w:tr w:rsidR="00181925" w:rsidRPr="000D3F05" w:rsidTr="00181925">
        <w:trPr>
          <w:trHeight w:val="142"/>
        </w:trPr>
        <w:tc>
          <w:tcPr>
            <w:tcW w:w="567" w:type="dxa"/>
          </w:tcPr>
          <w:p w:rsidR="00181925" w:rsidRDefault="00181925" w:rsidP="00E06F27">
            <w:pPr>
              <w:jc w:val="right"/>
              <w:rPr>
                <w:rFonts w:ascii="Times New Roman" w:hAnsi="Times New Roman" w:cs="Times New Roman"/>
                <w:b/>
                <w:bCs/>
              </w:rPr>
            </w:pPr>
          </w:p>
        </w:tc>
        <w:tc>
          <w:tcPr>
            <w:tcW w:w="3403" w:type="dxa"/>
          </w:tcPr>
          <w:p w:rsidR="00181925" w:rsidRPr="00533827" w:rsidRDefault="00181925" w:rsidP="00E06F27">
            <w:pPr>
              <w:jc w:val="right"/>
              <w:rPr>
                <w:rFonts w:ascii="Times New Roman" w:hAnsi="Times New Roman" w:cs="Times New Roman"/>
                <w:b/>
                <w:bCs/>
              </w:rPr>
            </w:pPr>
            <w:r>
              <w:rPr>
                <w:rFonts w:ascii="Times New Roman" w:hAnsi="Times New Roman" w:cs="Times New Roman"/>
                <w:b/>
                <w:bCs/>
              </w:rPr>
              <w:t>В том числе НДС 20</w:t>
            </w:r>
            <w:r w:rsidRPr="00533827">
              <w:rPr>
                <w:rFonts w:ascii="Times New Roman" w:hAnsi="Times New Roman" w:cs="Times New Roman"/>
                <w:b/>
                <w:bCs/>
              </w:rPr>
              <w:t>%:</w:t>
            </w:r>
          </w:p>
        </w:tc>
        <w:tc>
          <w:tcPr>
            <w:tcW w:w="3402" w:type="dxa"/>
            <w:gridSpan w:val="3"/>
            <w:vAlign w:val="center"/>
          </w:tcPr>
          <w:p w:rsidR="00181925" w:rsidRPr="00533827" w:rsidRDefault="00181925" w:rsidP="00E06F27">
            <w:pPr>
              <w:jc w:val="right"/>
              <w:rPr>
                <w:rFonts w:ascii="Times New Roman" w:hAnsi="Times New Roman" w:cs="Times New Roman"/>
                <w:b/>
                <w:bCs/>
              </w:rPr>
            </w:pPr>
          </w:p>
        </w:tc>
        <w:tc>
          <w:tcPr>
            <w:tcW w:w="1275" w:type="dxa"/>
          </w:tcPr>
          <w:p w:rsidR="00181925" w:rsidRPr="00533827" w:rsidRDefault="00181925" w:rsidP="00E06F27">
            <w:pPr>
              <w:ind w:firstLine="171"/>
              <w:rPr>
                <w:rFonts w:ascii="Times New Roman" w:hAnsi="Times New Roman" w:cs="Times New Roman"/>
              </w:rPr>
            </w:pPr>
          </w:p>
        </w:tc>
        <w:tc>
          <w:tcPr>
            <w:tcW w:w="1843" w:type="dxa"/>
          </w:tcPr>
          <w:p w:rsidR="00181925" w:rsidRPr="00533827" w:rsidRDefault="00181925" w:rsidP="00E06F27">
            <w:pPr>
              <w:ind w:firstLine="171"/>
              <w:rPr>
                <w:rFonts w:ascii="Times New Roman" w:hAnsi="Times New Roman" w:cs="Times New Roman"/>
              </w:rPr>
            </w:pPr>
          </w:p>
        </w:tc>
      </w:tr>
      <w:tr w:rsidR="00181925" w:rsidRPr="000D3F05" w:rsidTr="00181925">
        <w:tc>
          <w:tcPr>
            <w:tcW w:w="567" w:type="dxa"/>
          </w:tcPr>
          <w:p w:rsidR="00181925" w:rsidRPr="00533827" w:rsidRDefault="00181925" w:rsidP="00E06F27">
            <w:pPr>
              <w:jc w:val="right"/>
              <w:rPr>
                <w:rFonts w:ascii="Times New Roman" w:hAnsi="Times New Roman" w:cs="Times New Roman"/>
                <w:b/>
                <w:bCs/>
              </w:rPr>
            </w:pPr>
          </w:p>
        </w:tc>
        <w:tc>
          <w:tcPr>
            <w:tcW w:w="3403" w:type="dxa"/>
          </w:tcPr>
          <w:p w:rsidR="00181925" w:rsidRPr="00533827" w:rsidRDefault="00181925" w:rsidP="00E06F27">
            <w:pPr>
              <w:jc w:val="right"/>
              <w:rPr>
                <w:rFonts w:ascii="Times New Roman" w:hAnsi="Times New Roman" w:cs="Times New Roman"/>
                <w:b/>
                <w:bCs/>
              </w:rPr>
            </w:pPr>
            <w:r w:rsidRPr="00533827">
              <w:rPr>
                <w:rFonts w:ascii="Times New Roman" w:hAnsi="Times New Roman" w:cs="Times New Roman"/>
                <w:b/>
                <w:bCs/>
              </w:rPr>
              <w:t>ВСЕГО:</w:t>
            </w:r>
          </w:p>
        </w:tc>
        <w:tc>
          <w:tcPr>
            <w:tcW w:w="3402" w:type="dxa"/>
            <w:gridSpan w:val="3"/>
            <w:vAlign w:val="center"/>
          </w:tcPr>
          <w:p w:rsidR="00181925" w:rsidRPr="00533827" w:rsidRDefault="00181925" w:rsidP="00E06F27">
            <w:pPr>
              <w:jc w:val="right"/>
              <w:rPr>
                <w:rFonts w:ascii="Times New Roman" w:hAnsi="Times New Roman" w:cs="Times New Roman"/>
                <w:b/>
                <w:bCs/>
              </w:rPr>
            </w:pPr>
          </w:p>
        </w:tc>
        <w:tc>
          <w:tcPr>
            <w:tcW w:w="1275" w:type="dxa"/>
          </w:tcPr>
          <w:p w:rsidR="00181925" w:rsidRPr="00533827" w:rsidRDefault="00181925" w:rsidP="00E06F27">
            <w:pPr>
              <w:ind w:firstLine="171"/>
              <w:rPr>
                <w:rFonts w:ascii="Times New Roman" w:hAnsi="Times New Roman" w:cs="Times New Roman"/>
              </w:rPr>
            </w:pPr>
          </w:p>
        </w:tc>
        <w:tc>
          <w:tcPr>
            <w:tcW w:w="1843" w:type="dxa"/>
          </w:tcPr>
          <w:p w:rsidR="00181925" w:rsidRPr="00533827" w:rsidRDefault="00181925" w:rsidP="00E06F27">
            <w:pPr>
              <w:ind w:firstLine="171"/>
              <w:rPr>
                <w:rFonts w:ascii="Times New Roman" w:hAnsi="Times New Roman" w:cs="Times New Roman"/>
              </w:rPr>
            </w:pPr>
          </w:p>
        </w:tc>
      </w:tr>
    </w:tbl>
    <w:p w:rsidR="00D437B8" w:rsidRDefault="00D437B8" w:rsidP="00D437B8">
      <w:pPr>
        <w:ind w:hanging="567"/>
        <w:rPr>
          <w:rFonts w:ascii="Times New Roman" w:hAnsi="Times New Roman" w:cs="Times New Roman"/>
        </w:rPr>
      </w:pPr>
    </w:p>
    <w:p w:rsidR="00FD5FD6" w:rsidRPr="00D437B8" w:rsidRDefault="00FD5FD6" w:rsidP="002D0919">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A02EC6">
        <w:trPr>
          <w:jc w:val="center"/>
        </w:trPr>
        <w:tc>
          <w:tcPr>
            <w:tcW w:w="4672"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A02EC6">
        <w:trPr>
          <w:jc w:val="center"/>
        </w:trPr>
        <w:tc>
          <w:tcPr>
            <w:tcW w:w="4672" w:type="dxa"/>
          </w:tcPr>
          <w:p w:rsidR="000B04DF" w:rsidRPr="007344A9" w:rsidRDefault="000B04DF" w:rsidP="00A02EC6">
            <w:pPr>
              <w:rPr>
                <w:rFonts w:ascii="Times New Roman" w:hAnsi="Times New Roman" w:cs="Times New Roman"/>
              </w:rPr>
            </w:pPr>
          </w:p>
        </w:tc>
        <w:tc>
          <w:tcPr>
            <w:tcW w:w="4673" w:type="dxa"/>
          </w:tcPr>
          <w:p w:rsidR="000B04DF" w:rsidRPr="007344A9" w:rsidRDefault="000B04DF" w:rsidP="00A02EC6">
            <w:pPr>
              <w:suppressAutoHyphens/>
              <w:ind w:right="57"/>
              <w:rPr>
                <w:rFonts w:ascii="Times New Roman" w:hAnsi="Times New Roman" w:cs="Times New Roman"/>
              </w:rPr>
            </w:pPr>
          </w:p>
        </w:tc>
      </w:tr>
      <w:tr w:rsidR="000B04DF" w:rsidRPr="007344A9" w:rsidTr="00A02EC6">
        <w:trPr>
          <w:jc w:val="center"/>
        </w:trPr>
        <w:tc>
          <w:tcPr>
            <w:tcW w:w="4672"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w:t>
            </w:r>
            <w:r w:rsidR="00E35E01">
              <w:rPr>
                <w:rFonts w:ascii="Times New Roman" w:hAnsi="Times New Roman" w:cs="Times New Roman"/>
              </w:rPr>
              <w:t>_____________/</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A02EC6">
            <w:pPr>
              <w:ind w:hanging="567"/>
              <w:rPr>
                <w:rFonts w:ascii="Times New Roman" w:hAnsi="Times New Roman" w:cs="Times New Roman"/>
              </w:rPr>
            </w:pPr>
          </w:p>
          <w:p w:rsidR="000B04DF" w:rsidRPr="007344A9" w:rsidRDefault="000B04DF" w:rsidP="001079EA">
            <w:pPr>
              <w:rPr>
                <w:rFonts w:ascii="Times New Roman" w:hAnsi="Times New Roman" w:cs="Times New Roman"/>
              </w:rPr>
            </w:pPr>
            <w:r w:rsidRPr="007344A9">
              <w:rPr>
                <w:rFonts w:ascii="Times New Roman" w:hAnsi="Times New Roman" w:cs="Times New Roman"/>
              </w:rPr>
              <w:t>______________________/</w:t>
            </w:r>
            <w:r w:rsidR="006B13DA">
              <w:rPr>
                <w:rFonts w:ascii="Times New Roman" w:hAnsi="Times New Roman" w:cs="Times New Roman"/>
              </w:rPr>
              <w:t>Пестова Е.В</w:t>
            </w:r>
            <w:r w:rsidR="00F46BCE">
              <w:rPr>
                <w:rFonts w:ascii="Times New Roman" w:hAnsi="Times New Roman" w:cs="Times New Roman"/>
              </w:rPr>
              <w:t>.</w:t>
            </w:r>
            <w:r w:rsidRPr="007344A9">
              <w:rPr>
                <w:rFonts w:ascii="Times New Roman" w:hAnsi="Times New Roman" w:cs="Times New Roman"/>
              </w:rPr>
              <w:t>/</w:t>
            </w:r>
          </w:p>
          <w:p w:rsidR="000B04DF" w:rsidRPr="007344A9" w:rsidRDefault="000B04DF" w:rsidP="001079EA">
            <w:pPr>
              <w:rPr>
                <w:rFonts w:ascii="Times New Roman" w:hAnsi="Times New Roman" w:cs="Times New Roman"/>
              </w:rPr>
            </w:pPr>
            <w:r w:rsidRPr="007344A9">
              <w:rPr>
                <w:rFonts w:ascii="Times New Roman" w:hAnsi="Times New Roman" w:cs="Times New Roman"/>
              </w:rPr>
              <w:t>М.П.</w:t>
            </w:r>
          </w:p>
        </w:tc>
      </w:tr>
    </w:tbl>
    <w:p w:rsidR="000D3F05" w:rsidRDefault="000D3F05" w:rsidP="000D3F05"/>
    <w:p w:rsidR="00DD7860" w:rsidRDefault="00DD7860" w:rsidP="000D3F05"/>
    <w:sectPr w:rsidR="00DD7860" w:rsidSect="00BB430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D49" w:rsidRDefault="00492D49" w:rsidP="00F930A9">
      <w:pPr>
        <w:spacing w:after="0" w:line="240" w:lineRule="auto"/>
      </w:pPr>
      <w:r>
        <w:separator/>
      </w:r>
    </w:p>
  </w:endnote>
  <w:endnote w:type="continuationSeparator" w:id="0">
    <w:p w:rsidR="00492D49" w:rsidRDefault="00492D49"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41549"/>
      <w:docPartObj>
        <w:docPartGallery w:val="Page Numbers (Bottom of Page)"/>
        <w:docPartUnique/>
      </w:docPartObj>
    </w:sdtPr>
    <w:sdtEndPr/>
    <w:sdtContent>
      <w:p w:rsidR="00F930A9" w:rsidRDefault="00F930A9">
        <w:pPr>
          <w:pStyle w:val="aa"/>
          <w:jc w:val="right"/>
        </w:pPr>
        <w:r>
          <w:fldChar w:fldCharType="begin"/>
        </w:r>
        <w:r>
          <w:instrText>PAGE   \* MERGEFORMAT</w:instrText>
        </w:r>
        <w:r>
          <w:fldChar w:fldCharType="separate"/>
        </w:r>
        <w:r w:rsidR="00F35CEF">
          <w:rPr>
            <w:noProof/>
          </w:rPr>
          <w:t>8</w:t>
        </w:r>
        <w:r>
          <w:fldChar w:fldCharType="end"/>
        </w:r>
      </w:p>
    </w:sdtContent>
  </w:sdt>
  <w:p w:rsidR="00F930A9" w:rsidRDefault="00F930A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D49" w:rsidRDefault="00492D49" w:rsidP="00F930A9">
      <w:pPr>
        <w:spacing w:after="0" w:line="240" w:lineRule="auto"/>
      </w:pPr>
      <w:r>
        <w:separator/>
      </w:r>
    </w:p>
  </w:footnote>
  <w:footnote w:type="continuationSeparator" w:id="0">
    <w:p w:rsidR="00492D49" w:rsidRDefault="00492D49" w:rsidP="00F9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5"/>
  </w:num>
  <w:num w:numId="8">
    <w:abstractNumId w:val="0"/>
  </w:num>
  <w:num w:numId="9">
    <w:abstractNumId w:val="4"/>
  </w:num>
  <w:num w:numId="10">
    <w:abstractNumId w:val="10"/>
  </w:num>
  <w:num w:numId="11">
    <w:abstractNumId w:val="6"/>
  </w:num>
  <w:num w:numId="12">
    <w:abstractNumId w:val="13"/>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253"/>
    <w:rsid w:val="00001B2A"/>
    <w:rsid w:val="00013D28"/>
    <w:rsid w:val="00032CA4"/>
    <w:rsid w:val="00035D7B"/>
    <w:rsid w:val="000369A3"/>
    <w:rsid w:val="00040546"/>
    <w:rsid w:val="00057A76"/>
    <w:rsid w:val="000702C4"/>
    <w:rsid w:val="000706E2"/>
    <w:rsid w:val="00085F11"/>
    <w:rsid w:val="000A47FB"/>
    <w:rsid w:val="000B04DF"/>
    <w:rsid w:val="000B44F3"/>
    <w:rsid w:val="000C4D8F"/>
    <w:rsid w:val="000D3F05"/>
    <w:rsid w:val="000E412D"/>
    <w:rsid w:val="00101298"/>
    <w:rsid w:val="001079EA"/>
    <w:rsid w:val="001157DA"/>
    <w:rsid w:val="00124867"/>
    <w:rsid w:val="00134795"/>
    <w:rsid w:val="001728DA"/>
    <w:rsid w:val="00181925"/>
    <w:rsid w:val="001949B6"/>
    <w:rsid w:val="001C31E7"/>
    <w:rsid w:val="001C696D"/>
    <w:rsid w:val="001D1964"/>
    <w:rsid w:val="001E705D"/>
    <w:rsid w:val="0021439D"/>
    <w:rsid w:val="00216B91"/>
    <w:rsid w:val="0022359B"/>
    <w:rsid w:val="002315F4"/>
    <w:rsid w:val="00246DFA"/>
    <w:rsid w:val="00247388"/>
    <w:rsid w:val="002519EE"/>
    <w:rsid w:val="00252532"/>
    <w:rsid w:val="00264338"/>
    <w:rsid w:val="0026768E"/>
    <w:rsid w:val="00282014"/>
    <w:rsid w:val="00287EBD"/>
    <w:rsid w:val="002A177D"/>
    <w:rsid w:val="002A570B"/>
    <w:rsid w:val="002A6805"/>
    <w:rsid w:val="002B7B1A"/>
    <w:rsid w:val="002C137C"/>
    <w:rsid w:val="002C1CAD"/>
    <w:rsid w:val="002C2E3D"/>
    <w:rsid w:val="002C6702"/>
    <w:rsid w:val="002D0919"/>
    <w:rsid w:val="002E5C1D"/>
    <w:rsid w:val="002E605C"/>
    <w:rsid w:val="00304455"/>
    <w:rsid w:val="00310706"/>
    <w:rsid w:val="00320DCA"/>
    <w:rsid w:val="00326FFD"/>
    <w:rsid w:val="00353CB6"/>
    <w:rsid w:val="003628EE"/>
    <w:rsid w:val="00370541"/>
    <w:rsid w:val="00373C2A"/>
    <w:rsid w:val="003904C2"/>
    <w:rsid w:val="00394385"/>
    <w:rsid w:val="003B5640"/>
    <w:rsid w:val="003D2919"/>
    <w:rsid w:val="003F1858"/>
    <w:rsid w:val="003F7CBD"/>
    <w:rsid w:val="00403FC5"/>
    <w:rsid w:val="00410729"/>
    <w:rsid w:val="004115DC"/>
    <w:rsid w:val="00425720"/>
    <w:rsid w:val="0042661D"/>
    <w:rsid w:val="00431335"/>
    <w:rsid w:val="00436E35"/>
    <w:rsid w:val="00456345"/>
    <w:rsid w:val="004737FE"/>
    <w:rsid w:val="0047530B"/>
    <w:rsid w:val="00485FB7"/>
    <w:rsid w:val="00491EA2"/>
    <w:rsid w:val="00492D49"/>
    <w:rsid w:val="004B2849"/>
    <w:rsid w:val="004E1D8A"/>
    <w:rsid w:val="004E391F"/>
    <w:rsid w:val="004F156C"/>
    <w:rsid w:val="004F522D"/>
    <w:rsid w:val="00533827"/>
    <w:rsid w:val="00534448"/>
    <w:rsid w:val="0055275D"/>
    <w:rsid w:val="005570D9"/>
    <w:rsid w:val="005619AE"/>
    <w:rsid w:val="0056254B"/>
    <w:rsid w:val="00582F36"/>
    <w:rsid w:val="005831D4"/>
    <w:rsid w:val="00592544"/>
    <w:rsid w:val="005B5E33"/>
    <w:rsid w:val="005C3BF7"/>
    <w:rsid w:val="005C506E"/>
    <w:rsid w:val="005E156D"/>
    <w:rsid w:val="00604157"/>
    <w:rsid w:val="006311D6"/>
    <w:rsid w:val="00646A31"/>
    <w:rsid w:val="0067323C"/>
    <w:rsid w:val="006805F9"/>
    <w:rsid w:val="00680646"/>
    <w:rsid w:val="00681498"/>
    <w:rsid w:val="00690D5B"/>
    <w:rsid w:val="006B13DA"/>
    <w:rsid w:val="006B3466"/>
    <w:rsid w:val="006C5EBB"/>
    <w:rsid w:val="006C67EB"/>
    <w:rsid w:val="006E707E"/>
    <w:rsid w:val="006F2DDE"/>
    <w:rsid w:val="006F4299"/>
    <w:rsid w:val="00707C1B"/>
    <w:rsid w:val="00720801"/>
    <w:rsid w:val="007344A9"/>
    <w:rsid w:val="0075274B"/>
    <w:rsid w:val="00784640"/>
    <w:rsid w:val="00796B35"/>
    <w:rsid w:val="007B7883"/>
    <w:rsid w:val="007D42BB"/>
    <w:rsid w:val="007E154D"/>
    <w:rsid w:val="007F3690"/>
    <w:rsid w:val="007F66CE"/>
    <w:rsid w:val="00803927"/>
    <w:rsid w:val="0082424A"/>
    <w:rsid w:val="00847901"/>
    <w:rsid w:val="008502DF"/>
    <w:rsid w:val="00850CFB"/>
    <w:rsid w:val="00857455"/>
    <w:rsid w:val="00864C6D"/>
    <w:rsid w:val="00876B4F"/>
    <w:rsid w:val="00887CA3"/>
    <w:rsid w:val="008A2FB6"/>
    <w:rsid w:val="008B3256"/>
    <w:rsid w:val="008C39B8"/>
    <w:rsid w:val="008D433E"/>
    <w:rsid w:val="008E23BF"/>
    <w:rsid w:val="008E3BF7"/>
    <w:rsid w:val="00900976"/>
    <w:rsid w:val="00903074"/>
    <w:rsid w:val="00905CE4"/>
    <w:rsid w:val="00922657"/>
    <w:rsid w:val="009259FA"/>
    <w:rsid w:val="009323B4"/>
    <w:rsid w:val="00934D35"/>
    <w:rsid w:val="00936E05"/>
    <w:rsid w:val="009512AA"/>
    <w:rsid w:val="00952D68"/>
    <w:rsid w:val="009654D0"/>
    <w:rsid w:val="00976F0F"/>
    <w:rsid w:val="00981FF2"/>
    <w:rsid w:val="00994BA8"/>
    <w:rsid w:val="0099528C"/>
    <w:rsid w:val="009A02C9"/>
    <w:rsid w:val="009A1E24"/>
    <w:rsid w:val="009A1E54"/>
    <w:rsid w:val="009A3844"/>
    <w:rsid w:val="009A7536"/>
    <w:rsid w:val="009B7BBE"/>
    <w:rsid w:val="009C5F55"/>
    <w:rsid w:val="009C63DB"/>
    <w:rsid w:val="009D5D39"/>
    <w:rsid w:val="009F4BFF"/>
    <w:rsid w:val="009F7DC8"/>
    <w:rsid w:val="00A0090B"/>
    <w:rsid w:val="00A25B21"/>
    <w:rsid w:val="00A30E52"/>
    <w:rsid w:val="00A33783"/>
    <w:rsid w:val="00A37F5B"/>
    <w:rsid w:val="00A602FB"/>
    <w:rsid w:val="00A714E4"/>
    <w:rsid w:val="00A764B5"/>
    <w:rsid w:val="00A94FAB"/>
    <w:rsid w:val="00AA0B77"/>
    <w:rsid w:val="00AA2076"/>
    <w:rsid w:val="00AA67D7"/>
    <w:rsid w:val="00AB165E"/>
    <w:rsid w:val="00AB323A"/>
    <w:rsid w:val="00AB726A"/>
    <w:rsid w:val="00AC10CE"/>
    <w:rsid w:val="00AF057D"/>
    <w:rsid w:val="00B057F6"/>
    <w:rsid w:val="00B131B6"/>
    <w:rsid w:val="00B24042"/>
    <w:rsid w:val="00B2606B"/>
    <w:rsid w:val="00B34DA6"/>
    <w:rsid w:val="00B60A88"/>
    <w:rsid w:val="00B63481"/>
    <w:rsid w:val="00B91A63"/>
    <w:rsid w:val="00B92635"/>
    <w:rsid w:val="00BA0C1C"/>
    <w:rsid w:val="00BB4305"/>
    <w:rsid w:val="00BD3853"/>
    <w:rsid w:val="00BD50DB"/>
    <w:rsid w:val="00BE014C"/>
    <w:rsid w:val="00BE458F"/>
    <w:rsid w:val="00BE4C67"/>
    <w:rsid w:val="00BE7CCC"/>
    <w:rsid w:val="00BF7495"/>
    <w:rsid w:val="00C067B7"/>
    <w:rsid w:val="00C16A16"/>
    <w:rsid w:val="00C34049"/>
    <w:rsid w:val="00C35C3C"/>
    <w:rsid w:val="00C40CEB"/>
    <w:rsid w:val="00C429AB"/>
    <w:rsid w:val="00C479F8"/>
    <w:rsid w:val="00C60123"/>
    <w:rsid w:val="00C64815"/>
    <w:rsid w:val="00C81257"/>
    <w:rsid w:val="00CA087C"/>
    <w:rsid w:val="00CA3CB1"/>
    <w:rsid w:val="00CD6C41"/>
    <w:rsid w:val="00CE2624"/>
    <w:rsid w:val="00CF7452"/>
    <w:rsid w:val="00D04395"/>
    <w:rsid w:val="00D20847"/>
    <w:rsid w:val="00D2286C"/>
    <w:rsid w:val="00D22C19"/>
    <w:rsid w:val="00D437B8"/>
    <w:rsid w:val="00D470A9"/>
    <w:rsid w:val="00D90DC2"/>
    <w:rsid w:val="00D95BF1"/>
    <w:rsid w:val="00DB61B8"/>
    <w:rsid w:val="00DD0B1D"/>
    <w:rsid w:val="00DD7860"/>
    <w:rsid w:val="00DE1145"/>
    <w:rsid w:val="00DF4F0E"/>
    <w:rsid w:val="00E01EDA"/>
    <w:rsid w:val="00E0372E"/>
    <w:rsid w:val="00E06F27"/>
    <w:rsid w:val="00E265E0"/>
    <w:rsid w:val="00E35E01"/>
    <w:rsid w:val="00E500C7"/>
    <w:rsid w:val="00E50DEB"/>
    <w:rsid w:val="00E76A56"/>
    <w:rsid w:val="00E76CB6"/>
    <w:rsid w:val="00EB2CC5"/>
    <w:rsid w:val="00EE24FF"/>
    <w:rsid w:val="00EE3319"/>
    <w:rsid w:val="00EE4D75"/>
    <w:rsid w:val="00EF0725"/>
    <w:rsid w:val="00F02A8D"/>
    <w:rsid w:val="00F34D6D"/>
    <w:rsid w:val="00F35CEF"/>
    <w:rsid w:val="00F373B1"/>
    <w:rsid w:val="00F42D85"/>
    <w:rsid w:val="00F46026"/>
    <w:rsid w:val="00F46BCE"/>
    <w:rsid w:val="00F60D3B"/>
    <w:rsid w:val="00F62D9F"/>
    <w:rsid w:val="00F930A9"/>
    <w:rsid w:val="00FA49BB"/>
    <w:rsid w:val="00FB70E3"/>
    <w:rsid w:val="00FC18A5"/>
    <w:rsid w:val="00FD1AA5"/>
    <w:rsid w:val="00FD2EC3"/>
    <w:rsid w:val="00FD5FD6"/>
    <w:rsid w:val="00FE4AE1"/>
    <w:rsid w:val="00FF1DCE"/>
    <w:rsid w:val="00FF3571"/>
    <w:rsid w:val="00FF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E2A1F8E-974A-4B92-8B69-89F570E99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9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36854181">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884AE-3B16-4B7D-82FD-B1A0AEFCF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4062</Words>
  <Characters>23158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Звонарев Максим Олегович</cp:lastModifiedBy>
  <cp:revision>8</cp:revision>
  <dcterms:created xsi:type="dcterms:W3CDTF">2023-08-03T05:47:00Z</dcterms:created>
  <dcterms:modified xsi:type="dcterms:W3CDTF">2023-11-13T08:34:00Z</dcterms:modified>
</cp:coreProperties>
</file>