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08" w:rsidRPr="003522FB" w:rsidRDefault="00F42F08" w:rsidP="003522FB">
      <w:pPr>
        <w:ind w:left="9525"/>
        <w:rPr>
          <w:rFonts w:ascii="Times New Roman" w:hAnsi="Times New Roman" w:cs="Times New Roman"/>
        </w:rPr>
      </w:pPr>
      <w:r w:rsidRPr="003522FB">
        <w:rPr>
          <w:rFonts w:ascii="Times New Roman" w:hAnsi="Times New Roman" w:cs="Times New Roman"/>
        </w:rPr>
        <w:t>Приложение №1</w:t>
      </w:r>
      <w:r w:rsidR="003522FB">
        <w:rPr>
          <w:rFonts w:ascii="Times New Roman" w:hAnsi="Times New Roman" w:cs="Times New Roman"/>
        </w:rPr>
        <w:tab/>
      </w:r>
      <w:r w:rsidR="00302E73">
        <w:rPr>
          <w:rFonts w:ascii="Times New Roman" w:hAnsi="Times New Roman" w:cs="Times New Roman"/>
        </w:rPr>
        <w:t>к</w:t>
      </w:r>
      <w:r w:rsidR="003522FB">
        <w:rPr>
          <w:rFonts w:ascii="Times New Roman" w:hAnsi="Times New Roman" w:cs="Times New Roman"/>
        </w:rPr>
        <w:tab/>
      </w:r>
      <w:r w:rsidRPr="003522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2142AE">
        <w:rPr>
          <w:rFonts w:ascii="Times New Roman" w:hAnsi="Times New Roman" w:cs="Times New Roman"/>
        </w:rPr>
        <w:t xml:space="preserve">техническому заданию </w:t>
      </w:r>
    </w:p>
    <w:p w:rsidR="00F42F08" w:rsidRPr="003522FB" w:rsidRDefault="00BE4C42" w:rsidP="003522FB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2FB">
        <w:rPr>
          <w:rFonts w:ascii="Times New Roman" w:hAnsi="Times New Roman" w:cs="Times New Roman"/>
          <w:sz w:val="28"/>
          <w:szCs w:val="28"/>
        </w:rPr>
        <w:t>Номенклатура,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</w:t>
      </w:r>
      <w:r w:rsidRPr="003522FB">
        <w:rPr>
          <w:rFonts w:ascii="Times New Roman" w:hAnsi="Times New Roman" w:cs="Times New Roman"/>
          <w:sz w:val="28"/>
          <w:szCs w:val="28"/>
        </w:rPr>
        <w:t>количество,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технические характеристики </w:t>
      </w:r>
      <w:r w:rsidR="00AB591D">
        <w:rPr>
          <w:rFonts w:ascii="Times New Roman" w:hAnsi="Times New Roman" w:cs="Times New Roman"/>
          <w:sz w:val="28"/>
          <w:szCs w:val="28"/>
        </w:rPr>
        <w:t>требуемой продукции</w:t>
      </w:r>
    </w:p>
    <w:p w:rsidR="00F42F08" w:rsidRPr="003522FB" w:rsidRDefault="00F42F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7"/>
        <w:gridCol w:w="5174"/>
        <w:gridCol w:w="993"/>
        <w:gridCol w:w="1842"/>
        <w:gridCol w:w="5245"/>
        <w:gridCol w:w="1247"/>
      </w:tblGrid>
      <w:tr w:rsidR="009B1B0A" w:rsidRPr="001F0044" w:rsidTr="00BF317A">
        <w:trPr>
          <w:trHeight w:val="2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Продукция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D64A5F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Страна происхождения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5C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C25018" w:rsidRPr="001F0044" w:rsidTr="00C20497">
        <w:trPr>
          <w:trHeight w:val="103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0497" w:rsidP="00C2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 ЭП-572 черная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97" w:rsidRDefault="00C20497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Цвет – черный, ЭП – Эмаль эпоксидная,</w:t>
            </w:r>
            <w:r w:rsidR="00302E7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416B">
              <w:rPr>
                <w:rFonts w:ascii="Times New Roman" w:eastAsia="Times New Roman" w:hAnsi="Times New Roman" w:cs="Times New Roman"/>
                <w:lang w:eastAsia="ru-RU"/>
              </w:rPr>
              <w:t>антикоррозийная,</w:t>
            </w:r>
          </w:p>
          <w:p w:rsidR="00EC2833" w:rsidRPr="00EC2833" w:rsidRDefault="00C20497" w:rsidP="00EC28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лакокрасочного материала ЭП-572 регламентируются ТУ 6-10-15-39-76</w:t>
            </w:r>
            <w:r w:rsidR="00EC2833" w:rsidRPr="00EC2833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049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7,5</w:t>
            </w:r>
          </w:p>
        </w:tc>
      </w:tr>
      <w:tr w:rsidR="00C25018" w:rsidRPr="001F0044" w:rsidTr="00C20497">
        <w:trPr>
          <w:trHeight w:val="102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0497" w:rsidP="00C2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Отвердитель ПЭПА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833" w:rsidRDefault="00C20497" w:rsidP="00C20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Используется как компонент к эмалям</w:t>
            </w:r>
          </w:p>
          <w:p w:rsidR="00C20497" w:rsidRPr="00EC2833" w:rsidRDefault="00C20497" w:rsidP="00C20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ристики отвердителя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регламентируются ТУ 2413-357000203447-99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049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C25018" w:rsidRPr="001F0044" w:rsidTr="00C20497">
        <w:trPr>
          <w:trHeight w:val="126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C20497" w:rsidP="00C2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 ЭП-572 красная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97" w:rsidRDefault="00C20497" w:rsidP="00C20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Цвет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красный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ЭП – Эмаль эпоксидная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741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416B">
              <w:rPr>
                <w:rFonts w:ascii="Times New Roman" w:eastAsia="Times New Roman" w:hAnsi="Times New Roman" w:cs="Times New Roman"/>
                <w:lang w:eastAsia="ru-RU"/>
              </w:rPr>
              <w:t>антикоррозийная,</w:t>
            </w:r>
          </w:p>
          <w:p w:rsidR="00C25018" w:rsidRPr="00EC2833" w:rsidRDefault="00C20497" w:rsidP="00C204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лакокрасочного материала ЭП-572 регламентируются ТУ 6-10-15-39-76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049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C25018" w:rsidRPr="001F0044" w:rsidTr="00C25018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0497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</w:rPr>
              <w:t>маль ЭП-572</w:t>
            </w:r>
            <w:r>
              <w:rPr>
                <w:rFonts w:ascii="Times New Roman" w:hAnsi="Times New Roman" w:cs="Times New Roman"/>
              </w:rPr>
              <w:t xml:space="preserve"> белая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97" w:rsidRDefault="00C20497" w:rsidP="00C20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Цвет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белый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ЭП – Эмаль эпоксидная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741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416B">
              <w:rPr>
                <w:rFonts w:ascii="Times New Roman" w:eastAsia="Times New Roman" w:hAnsi="Times New Roman" w:cs="Times New Roman"/>
                <w:lang w:eastAsia="ru-RU"/>
              </w:rPr>
              <w:t>антикоррозийная,</w:t>
            </w:r>
          </w:p>
          <w:p w:rsidR="00C25018" w:rsidRPr="00C25018" w:rsidRDefault="00C20497" w:rsidP="00C20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лакокрасочного материала ЭП-572 регламентируются ТУ 6-10-15-39-76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049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7,5</w:t>
            </w:r>
          </w:p>
        </w:tc>
      </w:tr>
      <w:tr w:rsidR="00C25018" w:rsidRPr="001F0044" w:rsidTr="002708C7">
        <w:trPr>
          <w:trHeight w:val="126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2708C7" w:rsidP="00C250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Эмаль ЭП-525 темно-зеленая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C7" w:rsidRDefault="002708C7" w:rsidP="002708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Цвет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темно-зеленый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ЭП – Эмаль эпоксидная,</w:t>
            </w:r>
            <w:r w:rsidR="003741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416B">
              <w:rPr>
                <w:rFonts w:ascii="Times New Roman" w:eastAsia="Times New Roman" w:hAnsi="Times New Roman" w:cs="Times New Roman"/>
                <w:lang w:eastAsia="ru-RU"/>
              </w:rPr>
              <w:t>антикоррозийная,</w:t>
            </w:r>
          </w:p>
          <w:p w:rsidR="00C25018" w:rsidRPr="00C25018" w:rsidRDefault="002708C7" w:rsidP="002708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лакокрасочного материала ЭП-525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регламентируются ГОСТ 22438-85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2708C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C25018" w:rsidRPr="001F0044" w:rsidTr="002708C7">
        <w:trPr>
          <w:trHeight w:val="98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2708C7" w:rsidRDefault="002708C7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708C7">
              <w:rPr>
                <w:rFonts w:ascii="Times New Roman" w:hAnsi="Times New Roman" w:cs="Times New Roman"/>
              </w:rPr>
              <w:t>Отвердитель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C7" w:rsidRDefault="002708C7" w:rsidP="00270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Используется как компонент к эмалям</w:t>
            </w:r>
          </w:p>
          <w:p w:rsidR="00C25018" w:rsidRPr="00C25018" w:rsidRDefault="002708C7" w:rsidP="002708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отвердителя регламен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тируются ТУ 6-10-1263-77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2708C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2,6</w:t>
            </w:r>
          </w:p>
        </w:tc>
      </w:tr>
      <w:tr w:rsidR="00C25018" w:rsidRPr="001F0044" w:rsidTr="002708C7">
        <w:trPr>
          <w:trHeight w:val="112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C25018" w:rsidRDefault="002708C7" w:rsidP="00C250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Лак  ХС-567 съемный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Пигма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 марка «О»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C25018" w:rsidRDefault="002708C7" w:rsidP="00C2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 – зеленоватый, марка «О» - для покраски лаком окрашенных поверхностей,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ристики лака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регламен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тируются ТУ 2313-135-05034239-2000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C25018" w:rsidRDefault="002708C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2,5</w:t>
            </w:r>
          </w:p>
        </w:tc>
      </w:tr>
      <w:tr w:rsidR="00C25018" w:rsidRPr="001F0044" w:rsidTr="002708C7">
        <w:trPr>
          <w:trHeight w:val="97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D9211E" w:rsidRDefault="002708C7" w:rsidP="00C2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 ЭП-51 белая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C7" w:rsidRDefault="002708C7" w:rsidP="002708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Цвет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белый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ЭП – Эмаль эпоксидная,</w:t>
            </w:r>
          </w:p>
          <w:p w:rsidR="00C25018" w:rsidRPr="00162AE5" w:rsidRDefault="002708C7" w:rsidP="002708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лакокрасочного материала ЭП-51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гламентируются ГОСТ 9640-85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2708C7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2708C7" w:rsidRPr="001F0044" w:rsidTr="002E6771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08C7" w:rsidRPr="00D9211E" w:rsidRDefault="002708C7" w:rsidP="0027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08C7" w:rsidRPr="00D9211E" w:rsidRDefault="002708C7" w:rsidP="00270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 ЭП-51 черная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08C7" w:rsidRPr="00D9211E" w:rsidRDefault="002708C7" w:rsidP="0027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8C7" w:rsidRPr="00D9211E" w:rsidRDefault="002708C7" w:rsidP="0027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8C7" w:rsidRDefault="002708C7" w:rsidP="002708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Цвет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черный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ЭП – Эмаль эпоксидная,</w:t>
            </w:r>
          </w:p>
          <w:p w:rsidR="002708C7" w:rsidRPr="00162AE5" w:rsidRDefault="002708C7" w:rsidP="002708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лакокрасочного материала ЭП-51 регламентируются ГОСТ 9640-85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8C7" w:rsidRDefault="002708C7" w:rsidP="0027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</w:tr>
      <w:tr w:rsidR="00C25018" w:rsidRPr="001F0044" w:rsidTr="00105E7F">
        <w:trPr>
          <w:trHeight w:val="120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5018" w:rsidRPr="00D9211E" w:rsidRDefault="00105E7F" w:rsidP="00C250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Лак УР-231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018" w:rsidRPr="00162AE5" w:rsidRDefault="00105E7F" w:rsidP="00105E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Лак – Эпоксидно-уретановый, Двухкомпонентная система, состоящая из полуфабрикатного лака и отвердителя,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лака УР-231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ламентируются  ТУ 6-21-14-90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105E7F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27,8</w:t>
            </w:r>
          </w:p>
        </w:tc>
      </w:tr>
      <w:tr w:rsidR="00C25018" w:rsidRPr="001F0044" w:rsidTr="00434012">
        <w:trPr>
          <w:trHeight w:val="14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D9211E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105E7F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Отвердителя ДГУ </w:t>
            </w:r>
          </w:p>
          <w:p w:rsidR="00C25018" w:rsidRPr="00D9211E" w:rsidRDefault="00C25018" w:rsidP="00C25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25018" w:rsidRPr="00D9211E" w:rsidRDefault="00C25018" w:rsidP="00C2501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Pr="00D9211E" w:rsidRDefault="00C25018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7F" w:rsidRDefault="00105E7F" w:rsidP="00105E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70-% раствор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диэти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лен-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гликольуретана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ользуется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как компонент к Лаку УР-231</w:t>
            </w:r>
          </w:p>
          <w:p w:rsidR="00C25018" w:rsidRPr="00BF317A" w:rsidRDefault="00105E7F" w:rsidP="0010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отвердителя регламен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тируются ТУ 113-38-115-91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018" w:rsidRDefault="00105E7F" w:rsidP="00C2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</w:tr>
      <w:tr w:rsidR="005550BA" w:rsidRPr="001F0044" w:rsidTr="005550BA">
        <w:trPr>
          <w:trHeight w:val="1124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50BA" w:rsidRPr="00C25018" w:rsidRDefault="005550BA" w:rsidP="00555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Отвердитель ПЭПА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50BA" w:rsidRPr="00C25018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BA" w:rsidRPr="00C25018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Используется как компонент к эмалям</w:t>
            </w:r>
          </w:p>
          <w:p w:rsidR="005550BA" w:rsidRPr="00EC2833" w:rsidRDefault="005550BA" w:rsidP="005550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отвердителя регламентируются ТУ 2413-357000203447-99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0BA" w:rsidRPr="00C25018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</w:tr>
      <w:tr w:rsidR="005550BA" w:rsidRPr="001F0044" w:rsidTr="003456EC">
        <w:trPr>
          <w:trHeight w:val="84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50BA" w:rsidRPr="00BF317A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0BA" w:rsidRPr="00BF317A" w:rsidRDefault="005550BA" w:rsidP="005550B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Эмаль ЭП-525 темно-серая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5550BA" w:rsidP="005550BA">
            <w:r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Цвет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темно-серый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ЭП – Эмаль эпоксидная,</w:t>
            </w:r>
          </w:p>
          <w:p w:rsidR="005550BA" w:rsidRPr="00BF317A" w:rsidRDefault="005550BA" w:rsidP="00555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лакокрасочного материала ЭП-525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ламентируются ТУ 6-21-75-92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BF317A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5550BA" w:rsidRPr="001F0044" w:rsidTr="003456EC">
        <w:trPr>
          <w:trHeight w:val="27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5550BA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Эмаль МЛ-12 красная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5550BA" w:rsidP="005550BA">
            <w:r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Pr="00D9211E" w:rsidRDefault="005550BA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 – красный, МЛ – Эмаль </w:t>
            </w:r>
            <w:proofErr w:type="spellStart"/>
            <w:r>
              <w:rPr>
                <w:rFonts w:ascii="Times New Roman" w:hAnsi="Times New Roman" w:cs="Times New Roman"/>
              </w:rPr>
              <w:t>меламиновая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лакокрасочного материала МЛ-12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ламентируются ГОСТ 9754-2020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5550BA" w:rsidRPr="001F0044" w:rsidTr="005550BA">
        <w:trPr>
          <w:trHeight w:val="66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5550BA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Шпатлевка ПФ-002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5550BA" w:rsidP="005550BA">
            <w:r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Pr="00D9211E" w:rsidRDefault="005550BA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 – красно-коричневый, </w:t>
            </w:r>
            <w:r w:rsidR="00E562E7">
              <w:rPr>
                <w:rFonts w:ascii="Times New Roman" w:hAnsi="Times New Roman" w:cs="Times New Roman"/>
              </w:rPr>
              <w:t xml:space="preserve">ПФ-002 – Материал на основе пентафталевого лака, </w:t>
            </w:r>
            <w:r w:rsidR="00E562E7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 w:rsidR="00E562E7">
              <w:rPr>
                <w:rFonts w:ascii="Times New Roman" w:eastAsia="Times New Roman" w:hAnsi="Times New Roman" w:cs="Times New Roman"/>
                <w:lang w:eastAsia="ru-RU"/>
              </w:rPr>
              <w:t xml:space="preserve"> шпатлевки ПФ-002</w:t>
            </w:r>
            <w:r w:rsidR="00E562E7">
              <w:rPr>
                <w:rFonts w:ascii="Times New Roman" w:eastAsia="Times New Roman" w:hAnsi="Times New Roman" w:cs="Times New Roman"/>
                <w:lang w:eastAsia="ru-RU"/>
              </w:rPr>
              <w:t xml:space="preserve"> рег</w:t>
            </w:r>
            <w:r w:rsidR="00E562E7">
              <w:rPr>
                <w:rFonts w:ascii="Times New Roman" w:eastAsia="Times New Roman" w:hAnsi="Times New Roman" w:cs="Times New Roman"/>
                <w:lang w:eastAsia="ru-RU"/>
              </w:rPr>
              <w:t>ламентируются ГОСТ 10277-90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D9211E" w:rsidRDefault="00E562E7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5550BA" w:rsidRPr="001F0044" w:rsidTr="005550BA">
        <w:trPr>
          <w:trHeight w:val="70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E562E7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Эмаль ПФ-115 черная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5550BA" w:rsidP="005550BA">
            <w:r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Pr="00D9211E" w:rsidRDefault="00E562E7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 – черный, ПФ –</w:t>
            </w:r>
            <w:r w:rsidR="00B85F0E">
              <w:rPr>
                <w:rFonts w:ascii="Times New Roman" w:hAnsi="Times New Roman" w:cs="Times New Roman"/>
              </w:rPr>
              <w:t xml:space="preserve"> Эмаль алкидная</w:t>
            </w:r>
            <w:r>
              <w:rPr>
                <w:rFonts w:ascii="Times New Roman" w:hAnsi="Times New Roman" w:cs="Times New Roman"/>
              </w:rPr>
              <w:t xml:space="preserve"> с применением </w:t>
            </w:r>
            <w:r>
              <w:rPr>
                <w:rFonts w:ascii="Times New Roman" w:hAnsi="Times New Roman" w:cs="Times New Roman"/>
              </w:rPr>
              <w:t>пентафталевого лака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лакокрасочного материала ПФ-115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ламентируются ГОСТ 6465-76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D9211E" w:rsidRDefault="00E562E7" w:rsidP="00E56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2,5</w:t>
            </w:r>
          </w:p>
        </w:tc>
      </w:tr>
      <w:tr w:rsidR="005550BA" w:rsidRPr="001F0044" w:rsidTr="007C317B">
        <w:trPr>
          <w:trHeight w:val="159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E562E7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Эмаль ХС-928 черная с ДГУ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5550BA" w:rsidP="005550BA">
            <w:r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Default="00E562E7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 – черный, ХС-928 – Эмаль двухкомпонентная, состоящая</w:t>
            </w:r>
            <w:r w:rsidR="007C317B">
              <w:rPr>
                <w:rFonts w:ascii="Times New Roman" w:hAnsi="Times New Roman" w:cs="Times New Roman"/>
              </w:rPr>
              <w:t xml:space="preserve"> из полуфабриката (сополимер А-15-0, пигменты) и отвердителя ДГУ 70%-раствор, </w:t>
            </w:r>
            <w:r w:rsidR="007C317B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 w:rsidR="007C317B">
              <w:rPr>
                <w:rFonts w:ascii="Times New Roman" w:eastAsia="Times New Roman" w:hAnsi="Times New Roman" w:cs="Times New Roman"/>
                <w:lang w:eastAsia="ru-RU"/>
              </w:rPr>
              <w:t xml:space="preserve"> лакокрасочного материала ПФ-ХС-928</w:t>
            </w:r>
            <w:r w:rsidR="007C317B">
              <w:rPr>
                <w:rFonts w:ascii="Times New Roman" w:eastAsia="Times New Roman" w:hAnsi="Times New Roman" w:cs="Times New Roman"/>
                <w:lang w:eastAsia="ru-RU"/>
              </w:rPr>
              <w:t xml:space="preserve"> рег</w:t>
            </w:r>
            <w:r w:rsidR="007C317B">
              <w:rPr>
                <w:rFonts w:ascii="Times New Roman" w:eastAsia="Times New Roman" w:hAnsi="Times New Roman" w:cs="Times New Roman"/>
                <w:lang w:eastAsia="ru-RU"/>
              </w:rPr>
              <w:t>ламентируются ТУ 6-21-16-90</w:t>
            </w:r>
          </w:p>
          <w:p w:rsidR="007C317B" w:rsidRPr="00D9211E" w:rsidRDefault="007C317B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D9211E" w:rsidRDefault="007C317B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550BA" w:rsidRPr="001F0044" w:rsidTr="003456EC">
        <w:trPr>
          <w:trHeight w:val="22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7C317B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Шпатлевка ЭП-0010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5550BA" w:rsidP="005550BA">
            <w:r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Pr="00D9211E" w:rsidRDefault="00B85F0E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 – красно-коричневый,</w:t>
            </w:r>
            <w:r w:rsidR="002738A4">
              <w:rPr>
                <w:rFonts w:ascii="Times New Roman" w:hAnsi="Times New Roman" w:cs="Times New Roman"/>
              </w:rPr>
              <w:t xml:space="preserve"> ЭП-0010 – </w:t>
            </w:r>
            <w:proofErr w:type="spellStart"/>
            <w:r w:rsidR="002738A4">
              <w:rPr>
                <w:rFonts w:ascii="Times New Roman" w:hAnsi="Times New Roman" w:cs="Times New Roman"/>
              </w:rPr>
              <w:t>двухупаковочный</w:t>
            </w:r>
            <w:proofErr w:type="spellEnd"/>
            <w:r w:rsidR="002738A4">
              <w:rPr>
                <w:rFonts w:ascii="Times New Roman" w:hAnsi="Times New Roman" w:cs="Times New Roman"/>
              </w:rPr>
              <w:t xml:space="preserve"> материал на основе эпоксидных смол, </w:t>
            </w:r>
            <w:r w:rsidR="002738A4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  <w:r w:rsidR="002738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38A4">
              <w:rPr>
                <w:rFonts w:ascii="Times New Roman" w:eastAsia="Times New Roman" w:hAnsi="Times New Roman" w:cs="Times New Roman"/>
                <w:lang w:eastAsia="ru-RU"/>
              </w:rPr>
              <w:t>шпатлевки</w:t>
            </w:r>
            <w:r w:rsidR="002738A4">
              <w:rPr>
                <w:rFonts w:ascii="Times New Roman" w:eastAsia="Times New Roman" w:hAnsi="Times New Roman" w:cs="Times New Roman"/>
                <w:lang w:eastAsia="ru-RU"/>
              </w:rPr>
              <w:t xml:space="preserve"> ЭП-0010</w:t>
            </w:r>
            <w:r w:rsidR="002738A4">
              <w:rPr>
                <w:rFonts w:ascii="Times New Roman" w:eastAsia="Times New Roman" w:hAnsi="Times New Roman" w:cs="Times New Roman"/>
                <w:lang w:eastAsia="ru-RU"/>
              </w:rPr>
              <w:t xml:space="preserve"> рег</w:t>
            </w:r>
            <w:r w:rsidR="002738A4">
              <w:rPr>
                <w:rFonts w:ascii="Times New Roman" w:eastAsia="Times New Roman" w:hAnsi="Times New Roman" w:cs="Times New Roman"/>
                <w:lang w:eastAsia="ru-RU"/>
              </w:rPr>
              <w:t>ламентируются ГОСТ 28379-89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D9211E" w:rsidRDefault="002738A4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  <w:tr w:rsidR="005550BA" w:rsidRPr="001F0044" w:rsidTr="003456EC">
        <w:trPr>
          <w:trHeight w:val="26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2738A4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Лак МЛ-92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5550BA" w:rsidP="005550BA">
            <w:r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Pr="00D9211E" w:rsidRDefault="002738A4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Лак МЛ-92 – </w:t>
            </w:r>
            <w:proofErr w:type="spellStart"/>
            <w:r>
              <w:rPr>
                <w:rFonts w:ascii="Times New Roman" w:hAnsi="Times New Roman" w:cs="Times New Roman"/>
              </w:rPr>
              <w:t>одноупаковочный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материал представляет собой раствор смеси глифталевого лака и </w:t>
            </w:r>
            <w:proofErr w:type="spellStart"/>
            <w:r>
              <w:rPr>
                <w:rFonts w:ascii="Times New Roman" w:hAnsi="Times New Roman" w:cs="Times New Roman"/>
              </w:rPr>
              <w:t>меламино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формальдегидной смолы,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Технические характеристики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лака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ламентируются ГОСТ 15865-70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D9211E" w:rsidRDefault="002738A4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</w:t>
            </w:r>
          </w:p>
        </w:tc>
      </w:tr>
      <w:tr w:rsidR="005550BA" w:rsidRPr="001F0044" w:rsidTr="009A69A3">
        <w:trPr>
          <w:trHeight w:val="84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5550BA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00349B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Лак АК-113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0BA" w:rsidRDefault="009A69A3" w:rsidP="005550BA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="005550BA" w:rsidRPr="00AF3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Pr="00D9211E" w:rsidRDefault="009A69A3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Лак АК-113 – раствор полиакриловой и меламиноформальдегидной смол в смеси органических растворителей с добавлением пластификаторов, работает при температуре до плюс 150 С,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лака рег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ламентируются ГОСТ 23832-79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Pr="00D9211E" w:rsidRDefault="009A69A3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</w:tr>
      <w:tr w:rsidR="005550BA" w:rsidRPr="001F0044" w:rsidTr="009A69A3">
        <w:trPr>
          <w:trHeight w:val="8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550BA" w:rsidRPr="00D9211E" w:rsidRDefault="0000349B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A" w:rsidRPr="00D9211E" w:rsidRDefault="009A69A3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Шпатлевка ЭП-0020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BA" w:rsidRPr="00D9211E" w:rsidRDefault="009A69A3" w:rsidP="009A69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="00555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50BA" w:rsidRDefault="005550BA" w:rsidP="005550BA">
            <w:r w:rsidRPr="00F86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BA" w:rsidRPr="00D9211E" w:rsidRDefault="009A69A3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 – красно-коричневая, Шпатлевка ЭП-0020 – универсальная антикоррозийная смесь,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Технические характеристики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шпатлевки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ламентируются ГОСТ 28379-89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BA" w:rsidRDefault="009A69A3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00349B" w:rsidRPr="001F0044" w:rsidTr="005550BA">
        <w:trPr>
          <w:trHeight w:val="5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349B" w:rsidRPr="00D9211E" w:rsidRDefault="0000349B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49B" w:rsidRPr="00D9211E" w:rsidRDefault="0000349B" w:rsidP="005550B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49B" w:rsidRDefault="0000349B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49B" w:rsidRPr="00F86BF5" w:rsidRDefault="0000349B" w:rsidP="005550B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9B" w:rsidRPr="00D9211E" w:rsidRDefault="0000349B" w:rsidP="005550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49B" w:rsidRDefault="0000349B" w:rsidP="0055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42F08" w:rsidRDefault="00F42F08">
      <w:pPr>
        <w:rPr>
          <w:rFonts w:ascii="Times New Roman" w:hAnsi="Times New Roman" w:cs="Times New Roman"/>
        </w:rPr>
      </w:pPr>
    </w:p>
    <w:p w:rsidR="008A13F3" w:rsidRDefault="008A13F3">
      <w:pPr>
        <w:rPr>
          <w:rFonts w:ascii="Times New Roman" w:hAnsi="Times New Roman" w:cs="Times New Roman"/>
        </w:rPr>
      </w:pPr>
      <w:bookmarkStart w:id="0" w:name="_GoBack"/>
      <w:bookmarkEnd w:id="0"/>
    </w:p>
    <w:p w:rsidR="002142AE" w:rsidRPr="002142AE" w:rsidRDefault="002142AE" w:rsidP="002142AE">
      <w:pPr>
        <w:spacing w:after="60" w:line="240" w:lineRule="auto"/>
        <w:ind w:right="-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42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Коммерческий директор                                                                                                                   </w:t>
      </w:r>
    </w:p>
    <w:p w:rsidR="002142AE" w:rsidRPr="002142AE" w:rsidRDefault="002142AE" w:rsidP="002142AE">
      <w:pPr>
        <w:spacing w:after="60" w:line="240" w:lineRule="auto"/>
        <w:ind w:right="-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42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начальника центра                                                                                                                                                                 Е.В. Пестова     </w:t>
      </w:r>
    </w:p>
    <w:p w:rsidR="001F0044" w:rsidRPr="001F0044" w:rsidRDefault="001F0044" w:rsidP="002142AE">
      <w:pPr>
        <w:rPr>
          <w:rFonts w:ascii="Times New Roman" w:hAnsi="Times New Roman" w:cs="Times New Roman"/>
        </w:rPr>
      </w:pPr>
    </w:p>
    <w:sectPr w:rsidR="001F0044" w:rsidRPr="001F0044" w:rsidSect="00BD5A3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08"/>
    <w:rsid w:val="00000D36"/>
    <w:rsid w:val="0000349B"/>
    <w:rsid w:val="00051B4A"/>
    <w:rsid w:val="000D23A3"/>
    <w:rsid w:val="00105E7F"/>
    <w:rsid w:val="0014611D"/>
    <w:rsid w:val="00162AE5"/>
    <w:rsid w:val="001961EA"/>
    <w:rsid w:val="001A27DE"/>
    <w:rsid w:val="001F0044"/>
    <w:rsid w:val="002142AE"/>
    <w:rsid w:val="002708C7"/>
    <w:rsid w:val="002738A4"/>
    <w:rsid w:val="00302E73"/>
    <w:rsid w:val="003522FB"/>
    <w:rsid w:val="00373D68"/>
    <w:rsid w:val="0037416B"/>
    <w:rsid w:val="00512F11"/>
    <w:rsid w:val="005550BA"/>
    <w:rsid w:val="005C6692"/>
    <w:rsid w:val="005D28A2"/>
    <w:rsid w:val="005F439C"/>
    <w:rsid w:val="007342F8"/>
    <w:rsid w:val="007C317B"/>
    <w:rsid w:val="007E65D4"/>
    <w:rsid w:val="00810EB8"/>
    <w:rsid w:val="008A13F3"/>
    <w:rsid w:val="009246A1"/>
    <w:rsid w:val="009A69A3"/>
    <w:rsid w:val="009B1B0A"/>
    <w:rsid w:val="00AB591D"/>
    <w:rsid w:val="00AF56E0"/>
    <w:rsid w:val="00B25F40"/>
    <w:rsid w:val="00B341CC"/>
    <w:rsid w:val="00B85F0E"/>
    <w:rsid w:val="00BC2E3A"/>
    <w:rsid w:val="00BD51A8"/>
    <w:rsid w:val="00BD5A3E"/>
    <w:rsid w:val="00BD6ACF"/>
    <w:rsid w:val="00BE4C42"/>
    <w:rsid w:val="00BF317A"/>
    <w:rsid w:val="00C20497"/>
    <w:rsid w:val="00C25018"/>
    <w:rsid w:val="00CB4460"/>
    <w:rsid w:val="00D17F5F"/>
    <w:rsid w:val="00D64A5F"/>
    <w:rsid w:val="00D9211E"/>
    <w:rsid w:val="00E562E7"/>
    <w:rsid w:val="00E873D6"/>
    <w:rsid w:val="00EC2833"/>
    <w:rsid w:val="00F4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3F61"/>
  <w15:docId w15:val="{77250794-14C9-4C0F-B989-B262555D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52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52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3CC17-E36B-4504-8F2F-28BDAA17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Рытова Алевтина Николаевна</dc:creator>
  <cp:lastModifiedBy>Павлов Юрий Владимирович</cp:lastModifiedBy>
  <cp:revision>7</cp:revision>
  <cp:lastPrinted>2023-04-25T09:58:00Z</cp:lastPrinted>
  <dcterms:created xsi:type="dcterms:W3CDTF">2023-09-08T06:45:00Z</dcterms:created>
  <dcterms:modified xsi:type="dcterms:W3CDTF">2023-09-08T09:19:00Z</dcterms:modified>
</cp:coreProperties>
</file>