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07" w:rsidRPr="00625B07" w:rsidRDefault="00625B07" w:rsidP="0062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>ТЕХНИЧЕСКОЕ ЗАДАНИЕ</w:t>
      </w:r>
    </w:p>
    <w:p w:rsidR="00625B07" w:rsidRPr="00625B07" w:rsidRDefault="00BE7F0C" w:rsidP="00D73014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261" w:right="227" w:hanging="2835"/>
        <w:textAlignment w:val="baseline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</w:t>
      </w:r>
      <w:r w:rsidR="002A2D91">
        <w:rPr>
          <w:rFonts w:ascii="Times New Roman" w:eastAsia="Calibri" w:hAnsi="Times New Roman" w:cs="Times New Roman"/>
          <w:b/>
        </w:rPr>
        <w:t xml:space="preserve">    </w:t>
      </w:r>
      <w:r w:rsidR="00D73014">
        <w:rPr>
          <w:rFonts w:ascii="Times New Roman" w:eastAsia="Calibri" w:hAnsi="Times New Roman" w:cs="Times New Roman"/>
          <w:b/>
        </w:rPr>
        <w:t xml:space="preserve">       </w:t>
      </w:r>
      <w:r w:rsidR="002A2D91">
        <w:rPr>
          <w:rFonts w:ascii="Times New Roman" w:eastAsia="Calibri" w:hAnsi="Times New Roman" w:cs="Times New Roman"/>
          <w:b/>
        </w:rPr>
        <w:t xml:space="preserve"> </w:t>
      </w:r>
      <w:r w:rsidR="00625B07" w:rsidRPr="00267440">
        <w:rPr>
          <w:rFonts w:ascii="Times New Roman" w:eastAsia="Calibri" w:hAnsi="Times New Roman" w:cs="Times New Roman"/>
          <w:b/>
        </w:rPr>
        <w:t xml:space="preserve">на </w:t>
      </w:r>
      <w:r w:rsidR="00AC77E2" w:rsidRPr="00267440">
        <w:rPr>
          <w:rFonts w:ascii="Times New Roman" w:eastAsia="Calibri" w:hAnsi="Times New Roman" w:cs="Times New Roman"/>
          <w:b/>
        </w:rPr>
        <w:t xml:space="preserve">поставку </w:t>
      </w:r>
      <w:r w:rsidR="00AC77E2" w:rsidRPr="00267440">
        <w:rPr>
          <w:rFonts w:ascii="Times New Roman" w:hAnsi="Times New Roman"/>
          <w:b/>
        </w:rPr>
        <w:t>алюминиевого проката</w:t>
      </w:r>
      <w:r w:rsidR="00AC77E2">
        <w:rPr>
          <w:rFonts w:ascii="Times New Roman" w:hAnsi="Times New Roman"/>
          <w:sz w:val="24"/>
          <w:szCs w:val="24"/>
        </w:rPr>
        <w:t xml:space="preserve"> </w:t>
      </w:r>
      <w:r w:rsidR="00625B07" w:rsidRPr="00625B07">
        <w:rPr>
          <w:rFonts w:ascii="Times New Roman" w:eastAsia="Calibri" w:hAnsi="Times New Roman" w:cs="Times New Roman"/>
          <w:b/>
        </w:rPr>
        <w:t>для АО «НПО автоматики»</w:t>
      </w:r>
    </w:p>
    <w:p w:rsidR="00625B07" w:rsidRPr="00625B07" w:rsidRDefault="00625B07" w:rsidP="00625B07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2203"/>
        <w:gridCol w:w="6459"/>
      </w:tblGrid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 xml:space="preserve">Характеристика, требования к поставке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Товара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625B07" w:rsidRPr="00625B07" w:rsidTr="000449ED">
        <w:trPr>
          <w:trHeight w:val="164"/>
        </w:trPr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0449ED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  <w:r w:rsidR="007F49E8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 xml:space="preserve"> </w:t>
            </w:r>
            <w:r w:rsidR="000449ED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Открытый запрос котировок в электронной форме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0449ED" w:rsidRPr="00837159" w:rsidRDefault="00625B07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A3A24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A16D99">
              <w:rPr>
                <w:rFonts w:ascii="Times New Roman" w:hAnsi="Times New Roman"/>
                <w:sz w:val="24"/>
                <w:szCs w:val="24"/>
              </w:rPr>
              <w:t xml:space="preserve">алюминиевого проката </w:t>
            </w:r>
            <w:r w:rsidR="00837159">
              <w:rPr>
                <w:rFonts w:ascii="Times New Roman" w:hAnsi="Times New Roman"/>
                <w:sz w:val="24"/>
                <w:szCs w:val="24"/>
              </w:rPr>
              <w:t>в</w:t>
            </w:r>
            <w:r w:rsidR="0062100A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приложением №1 настоящего ТЗ.</w:t>
            </w:r>
            <w:r w:rsidR="00C139DF" w:rsidRPr="008371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139DF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АО «НПО автоматики» (далее – </w:t>
            </w:r>
            <w:r w:rsidR="00C56CDF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>товар</w:t>
            </w:r>
            <w:r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3A64FC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49ED" w:rsidRPr="000449ED" w:rsidRDefault="000449ED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B07" w:rsidRPr="000449ED" w:rsidRDefault="00625B07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поставляемо</w:t>
            </w:r>
            <w:r w:rsidR="00BE7F0C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</w:t>
            </w: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E7F0C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A16D99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  <w:r w:rsidR="002A2D9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кг. </w:t>
            </w:r>
          </w:p>
          <w:p w:rsidR="003A64FC" w:rsidRPr="000449ED" w:rsidRDefault="003A64FC" w:rsidP="00F76390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rPr>
          <w:trHeight w:val="724"/>
        </w:trPr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к размерам, упаковке, отгрузке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регламент/</w:t>
            </w: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Документы, разрабатываемые и </w:t>
            </w:r>
            <w:r w:rsidR="00F24CDB"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применяемые в</w:t>
            </w: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национальной системе стандартизации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Технический регламент не утвержден. </w:t>
            </w: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64FC" w:rsidRPr="000449ED" w:rsidRDefault="00625B07" w:rsidP="003A64F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="00F85EB2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Товару</w:t>
            </w:r>
            <w:r w:rsidR="00F85EB2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предъявляются т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ребования, предусмотренные документами национальной системы стандартизации</w:t>
            </w:r>
            <w:r w:rsidR="00BD0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0756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21488-97</w:t>
            </w:r>
            <w:r w:rsidR="00BD075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7F49E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5DB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 </w:t>
            </w:r>
            <w:r w:rsidR="00435878">
              <w:rPr>
                <w:rFonts w:ascii="Times New Roman" w:eastAsia="Calibri" w:hAnsi="Times New Roman" w:cs="Times New Roman"/>
                <w:sz w:val="24"/>
                <w:szCs w:val="24"/>
              </w:rPr>
              <w:t>17232-99</w:t>
            </w:r>
            <w:r w:rsidR="00BD0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BD0756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21631-76</w:t>
            </w:r>
          </w:p>
          <w:p w:rsidR="00625B07" w:rsidRPr="000449ED" w:rsidRDefault="00625B07" w:rsidP="007F49E8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•К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Товару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предъявляются требования, которые определяют потребность </w:t>
            </w:r>
            <w:r w:rsidR="00D3395B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Заказчика</w:t>
            </w:r>
            <w:r w:rsidR="007F49E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и конкретизируются в приложении №1 к настоящему ТЗ.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безопасности продукции</w:t>
            </w:r>
          </w:p>
        </w:tc>
        <w:tc>
          <w:tcPr>
            <w:tcW w:w="6545" w:type="dxa"/>
          </w:tcPr>
          <w:p w:rsidR="00625B07" w:rsidRPr="000449ED" w:rsidRDefault="00625B07" w:rsidP="00BE7F0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безопасности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предусмотрены.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 продукции</w:t>
            </w:r>
          </w:p>
        </w:tc>
        <w:tc>
          <w:tcPr>
            <w:tcW w:w="6545" w:type="dxa"/>
          </w:tcPr>
          <w:p w:rsidR="00CB57C8" w:rsidRPr="000449ED" w:rsidRDefault="003A3777" w:rsidP="00CB57C8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="00CB57C8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21488-97</w:t>
            </w:r>
            <w:r w:rsidR="00CB57C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CB57C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</w:t>
            </w:r>
            <w:r w:rsidR="00CB57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17232-99 и </w:t>
            </w:r>
            <w:r w:rsidR="00CB57C8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21631-76</w:t>
            </w:r>
          </w:p>
          <w:p w:rsidR="00B01AD9" w:rsidRPr="000449ED" w:rsidRDefault="00B01AD9" w:rsidP="00B01AD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5196" w:rsidRPr="000449ED" w:rsidRDefault="00B01AD9" w:rsidP="003B519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25B07" w:rsidRPr="000449ED" w:rsidRDefault="00625B07" w:rsidP="003B519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545" w:type="dxa"/>
          </w:tcPr>
          <w:p w:rsidR="00625B07" w:rsidRPr="000449ED" w:rsidRDefault="00625B07" w:rsidP="000449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ТЗ.</w:t>
            </w:r>
            <w:r w:rsidR="000449ED" w:rsidRPr="003A7E68">
              <w:rPr>
                <w:spacing w:val="-4"/>
              </w:rPr>
              <w:t xml:space="preserve"> </w:t>
            </w:r>
            <w:r w:rsidR="000449ED" w:rsidRPr="000449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Поставляемая продукция должна быть новой, которая не была в употреблении, в ремонте, в том числе которая не была восстановлена, у которой не была осуществлена замена составных частей, не были восстановлены потребительские свойства. 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red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45" w:type="dxa"/>
          </w:tcPr>
          <w:p w:rsidR="00625B07" w:rsidRPr="000449ED" w:rsidRDefault="00C36CD4" w:rsidP="00BE7F0C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предусмотрены.</w:t>
            </w:r>
          </w:p>
        </w:tc>
      </w:tr>
      <w:tr w:rsidR="00625B07" w:rsidRPr="00625B07" w:rsidTr="000449ED">
        <w:trPr>
          <w:trHeight w:val="1144"/>
        </w:trPr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упаковке </w:t>
            </w:r>
          </w:p>
        </w:tc>
        <w:tc>
          <w:tcPr>
            <w:tcW w:w="6545" w:type="dxa"/>
          </w:tcPr>
          <w:p w:rsidR="00625B07" w:rsidRPr="000449ED" w:rsidRDefault="00BE7F0C" w:rsidP="00625B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, поставляется в таре и упаковке, обеспечивающей ее сохранность при транспортировке и хранении в соответствии с требованиями:</w:t>
            </w:r>
          </w:p>
          <w:p w:rsidR="00C014DD" w:rsidRPr="000449ED" w:rsidRDefault="00F511DD" w:rsidP="00C014D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 </w:t>
            </w:r>
            <w:r w:rsidR="00C014DD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21488-97</w:t>
            </w:r>
            <w:r w:rsidR="00C014D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C014DD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</w:t>
            </w:r>
            <w:r w:rsidR="00C01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17232-99 и </w:t>
            </w:r>
            <w:r w:rsidR="00C014DD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21631-76</w:t>
            </w:r>
          </w:p>
          <w:p w:rsidR="00625B07" w:rsidRPr="000449ED" w:rsidRDefault="008B2330" w:rsidP="008B2330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11E4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</w:t>
            </w:r>
            <w:r w:rsidR="00F76390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 к ТЗ);</w:t>
            </w:r>
          </w:p>
          <w:p w:rsidR="00625B07" w:rsidRPr="000449ED" w:rsidRDefault="00625B07" w:rsidP="00F37F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размерам продукции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результатам работы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продукции: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г. Екатеринбург, ул. Начдива Васильева, д.1.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поставки продукции: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1A582F" w:rsidRPr="00997C94" w:rsidRDefault="00D3395B" w:rsidP="00BE7F0C">
            <w:pPr>
              <w:pStyle w:val="a9"/>
              <w:spacing w:after="0"/>
              <w:ind w:left="34" w:firstLine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Товара должна осуществляться в течение </w:t>
            </w:r>
            <w:r w:rsidR="00C01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7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C94" w:rsidRPr="00997C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календарных дней </w:t>
            </w:r>
            <w:r w:rsidR="001A582F" w:rsidRPr="00997C94"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Договора.</w:t>
            </w:r>
          </w:p>
          <w:p w:rsidR="00D3395B" w:rsidRPr="000449ED" w:rsidRDefault="00D3395B" w:rsidP="00BE7F0C">
            <w:pPr>
              <w:pStyle w:val="a9"/>
              <w:spacing w:after="0"/>
              <w:ind w:left="34" w:firstLine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C94">
              <w:rPr>
                <w:rFonts w:ascii="Times New Roman" w:hAnsi="Times New Roman" w:cs="Times New Roman"/>
                <w:sz w:val="24"/>
                <w:szCs w:val="24"/>
              </w:rPr>
              <w:t xml:space="preserve"> Товар может быть поставлен досрочно с согласия Заказчика. В случае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досрочной поставки, Участник обязан не позднее чем за </w:t>
            </w:r>
            <w:r w:rsidR="003D0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="003D06B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7E2" w:rsidRPr="000449ED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AC77E2"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Досрочная поставка Товара не влечет обязательства Заказчика по его досрочной оплате.</w:t>
            </w:r>
          </w:p>
          <w:p w:rsidR="00625B07" w:rsidRPr="000449ED" w:rsidRDefault="00625B07" w:rsidP="00BB5B83">
            <w:pPr>
              <w:pStyle w:val="a9"/>
              <w:spacing w:after="0"/>
              <w:ind w:left="34" w:firstLine="67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Допустимое отклонение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массы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каждой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поставленно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партии 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указанного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заявк</w:t>
            </w:r>
            <w:r w:rsidR="009C2E0D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Заказчика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станавливается в </w:t>
            </w:r>
            <w:r w:rsidR="00231A7B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пределах ±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10% и регулируется дополнительными соглашениями.</w:t>
            </w:r>
          </w:p>
          <w:p w:rsidR="00752A29" w:rsidRPr="000449ED" w:rsidRDefault="00752A29" w:rsidP="00AB4580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625B07" w:rsidRPr="00625B07" w:rsidTr="008B2330">
        <w:trPr>
          <w:trHeight w:val="1356"/>
        </w:trPr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8B2330" w:rsidRDefault="00421904" w:rsidP="00935422">
            <w:pPr>
              <w:spacing w:after="160" w:line="256" w:lineRule="auto"/>
              <w:ind w:firstLine="77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</w:t>
            </w:r>
            <w:r w:rsidR="009354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218DC" w:rsidRPr="000449ED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Сторонами товарной накладной в соответствии со Спецификацией №1. 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E24839" w:rsidRPr="000449ED" w:rsidRDefault="00E24839" w:rsidP="00E24839">
            <w:pPr>
              <w:spacing w:after="160" w:line="259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>В цену Договора входят стоимость Товара, налоги, сборы, все расходы Участника,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</w:t>
            </w:r>
          </w:p>
          <w:p w:rsidR="00625B07" w:rsidRPr="000449ED" w:rsidRDefault="00625B07" w:rsidP="00E2483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E24839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</w:t>
            </w:r>
            <w:r w:rsidR="00E24839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ована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Участник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закупки должен: </w:t>
            </w:r>
          </w:p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24839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предложить к поставке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AB7F6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гарантии качества на </w:t>
            </w:r>
            <w:r w:rsidR="00AB7F65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34143D" w:rsidRPr="000449ED" w:rsidRDefault="00AB7F65" w:rsidP="0034143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гарантии на поставляемый Товар</w:t>
            </w:r>
            <w:r w:rsidR="008B2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</w:t>
            </w:r>
            <w:r w:rsidR="003414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</w:t>
            </w:r>
            <w:r w:rsidR="0034143D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21488-97</w:t>
            </w:r>
            <w:r w:rsidR="0034143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34143D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</w:t>
            </w:r>
            <w:r w:rsidR="003414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17232-99 и </w:t>
            </w:r>
            <w:r w:rsidR="0034143D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21631-76</w:t>
            </w:r>
          </w:p>
          <w:p w:rsidR="0049056D" w:rsidRPr="000449ED" w:rsidRDefault="0049056D" w:rsidP="0049056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B07" w:rsidRPr="000449ED" w:rsidRDefault="00625B07" w:rsidP="0049056D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документации: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Вся документация предоставляется на русском языке.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AB7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маркировке </w:t>
            </w:r>
            <w:r w:rsidR="00AB7F65"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AC77E2">
        <w:trPr>
          <w:trHeight w:val="986"/>
        </w:trPr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Маркировка </w:t>
            </w:r>
            <w:r w:rsidR="00AB7F65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должна соответствовать требованиям для соответствующего вида </w:t>
            </w:r>
            <w:r w:rsidR="00AB7F65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E11BAA" w:rsidRPr="000449ED" w:rsidRDefault="00F76390" w:rsidP="00E11BAA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</w:t>
            </w:r>
            <w:r w:rsidR="00E11BAA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21488-97</w:t>
            </w:r>
            <w:r w:rsidR="00E11BA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E11BAA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</w:t>
            </w:r>
            <w:r w:rsidR="00E11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17232-99 и </w:t>
            </w:r>
            <w:r w:rsidR="00E11BAA" w:rsidRPr="00BD0756">
              <w:rPr>
                <w:rFonts w:ascii="Times New Roman" w:eastAsia="Calibri" w:hAnsi="Times New Roman" w:cs="Times New Roman"/>
                <w:sz w:val="24"/>
                <w:szCs w:val="24"/>
              </w:rPr>
              <w:t>ГОСТ 21631-76</w:t>
            </w:r>
          </w:p>
          <w:p w:rsidR="00625B07" w:rsidRPr="000449ED" w:rsidRDefault="00625B07" w:rsidP="00F37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>Приложение: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 xml:space="preserve">1. </w:t>
      </w:r>
      <w:r w:rsidR="003A3777" w:rsidRPr="003A3777">
        <w:rPr>
          <w:rFonts w:ascii="Times New Roman" w:eastAsia="Calibri" w:hAnsi="Times New Roman" w:cs="Times New Roman"/>
        </w:rPr>
        <w:t xml:space="preserve">Требования к техническим характеристикам </w:t>
      </w:r>
      <w:r w:rsidRPr="00625B07">
        <w:rPr>
          <w:rFonts w:ascii="Times New Roman" w:eastAsia="Calibri" w:hAnsi="Times New Roman" w:cs="Times New Roman"/>
        </w:rPr>
        <w:t>(Приложение №1);</w:t>
      </w:r>
    </w:p>
    <w:p w:rsid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25B0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5B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AB7F65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</w:p>
    <w:p w:rsidR="00625B07" w:rsidRPr="00625B07" w:rsidRDefault="00625B07" w:rsidP="00AB7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625B07">
        <w:rPr>
          <w:rFonts w:ascii="Times New Roman" w:eastAsia="Times New Roman" w:hAnsi="Times New Roman" w:cs="Times New Roman"/>
          <w:lang w:eastAsia="ru-RU"/>
        </w:rPr>
        <w:t>Приложение №1 к техническому заданию</w:t>
      </w: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5B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 w:cs="Times New Roman"/>
          <w:lang w:eastAsia="ru-RU"/>
        </w:rPr>
        <w:t>от ___________№___________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7F65" w:rsidRPr="00625B07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07" w:rsidRDefault="003A377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техническим характеристикам</w:t>
      </w:r>
    </w:p>
    <w:p w:rsidR="00AB7F65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F65" w:rsidRPr="00625B07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384" w:type="dxa"/>
        <w:tblInd w:w="-505" w:type="dxa"/>
        <w:tblLook w:val="04A0" w:firstRow="1" w:lastRow="0" w:firstColumn="1" w:lastColumn="0" w:noHBand="0" w:noVBand="1"/>
      </w:tblPr>
      <w:tblGrid>
        <w:gridCol w:w="784"/>
        <w:gridCol w:w="3277"/>
        <w:gridCol w:w="3005"/>
        <w:gridCol w:w="1840"/>
        <w:gridCol w:w="6478"/>
      </w:tblGrid>
      <w:tr w:rsidR="00625B07" w:rsidRPr="00625B07" w:rsidTr="008B2330">
        <w:tc>
          <w:tcPr>
            <w:tcW w:w="15384" w:type="dxa"/>
            <w:gridSpan w:val="5"/>
          </w:tcPr>
          <w:p w:rsidR="00625B07" w:rsidRPr="008B2330" w:rsidRDefault="003E4A06" w:rsidP="00D3395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Алюминиевый прокат</w:t>
            </w:r>
          </w:p>
        </w:tc>
      </w:tr>
      <w:tr w:rsidR="00625B07" w:rsidRPr="00625B07" w:rsidTr="009F0328">
        <w:trPr>
          <w:trHeight w:val="97"/>
        </w:trPr>
        <w:tc>
          <w:tcPr>
            <w:tcW w:w="784" w:type="dxa"/>
            <w:vMerge w:val="restart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77" w:type="dxa"/>
            <w:vMerge w:val="restart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23" w:type="dxa"/>
            <w:gridSpan w:val="3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</w:tr>
      <w:tr w:rsidR="00625B07" w:rsidRPr="00625B07" w:rsidTr="009F0328">
        <w:trPr>
          <w:trHeight w:val="96"/>
        </w:trPr>
        <w:tc>
          <w:tcPr>
            <w:tcW w:w="784" w:type="dxa"/>
            <w:vMerge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77" w:type="dxa"/>
            <w:vMerge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Размеры продукции</w:t>
            </w:r>
          </w:p>
          <w:p w:rsidR="00625B07" w:rsidRPr="008B2330" w:rsidRDefault="006D51A3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(толщина/ширина/длина</w:t>
            </w:r>
            <w:r w:rsidR="00625B07"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мм</w:t>
            </w:r>
          </w:p>
        </w:tc>
        <w:tc>
          <w:tcPr>
            <w:tcW w:w="1840" w:type="dxa"/>
          </w:tcPr>
          <w:p w:rsidR="00E949FC" w:rsidRPr="008B2330" w:rsidRDefault="00E949FC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(кг)</w:t>
            </w:r>
          </w:p>
        </w:tc>
        <w:tc>
          <w:tcPr>
            <w:tcW w:w="6478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</w:t>
            </w:r>
          </w:p>
        </w:tc>
      </w:tr>
      <w:tr w:rsidR="00625B07" w:rsidRPr="00625B07" w:rsidTr="009F0328">
        <w:trPr>
          <w:trHeight w:val="96"/>
        </w:trPr>
        <w:tc>
          <w:tcPr>
            <w:tcW w:w="784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77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05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478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4617" w:rsidRPr="00625B07" w:rsidTr="009F0328">
        <w:trPr>
          <w:trHeight w:val="769"/>
        </w:trPr>
        <w:tc>
          <w:tcPr>
            <w:tcW w:w="784" w:type="dxa"/>
          </w:tcPr>
          <w:p w:rsidR="00094617" w:rsidRPr="008B2330" w:rsidRDefault="0009461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77" w:type="dxa"/>
          </w:tcPr>
          <w:p w:rsidR="00094617" w:rsidRPr="008004F5" w:rsidRDefault="00104FBB" w:rsidP="00104FB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0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ПРУТОК АЛЮМИНИЕВЫЙ АМг6 </w:t>
            </w:r>
          </w:p>
        </w:tc>
        <w:tc>
          <w:tcPr>
            <w:tcW w:w="3005" w:type="dxa"/>
          </w:tcPr>
          <w:p w:rsidR="00094617" w:rsidRPr="00837159" w:rsidRDefault="00046092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6092">
              <w:rPr>
                <w:rFonts w:ascii="Times New Roman" w:eastAsia="Times New Roman" w:hAnsi="Times New Roman"/>
                <w:sz w:val="24"/>
                <w:szCs w:val="24"/>
              </w:rPr>
              <w:t>40х3000</w:t>
            </w:r>
          </w:p>
        </w:tc>
        <w:tc>
          <w:tcPr>
            <w:tcW w:w="1840" w:type="dxa"/>
          </w:tcPr>
          <w:p w:rsidR="00291FF8" w:rsidRPr="008B2330" w:rsidRDefault="00291FF8" w:rsidP="008B23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10EF4" w:rsidRPr="00110EF4" w:rsidRDefault="00110EF4" w:rsidP="00110E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EF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  <w:p w:rsidR="00094617" w:rsidRPr="008B2330" w:rsidRDefault="00094617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78" w:type="dxa"/>
            <w:vAlign w:val="center"/>
          </w:tcPr>
          <w:p w:rsidR="00094617" w:rsidRDefault="000D2708" w:rsidP="00D90B7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Пруток алюминиевый АМг6 размером 40х3000.</w:t>
            </w:r>
          </w:p>
          <w:p w:rsidR="000D2708" w:rsidRPr="000D2708" w:rsidRDefault="001A36CD" w:rsidP="00D90B7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Пруток долж</w:t>
            </w:r>
            <w:r w:rsidR="0069270C">
              <w:rPr>
                <w:rFonts w:ascii="Times New Roman" w:eastAsia="Times New Roman" w:hAnsi="Times New Roman"/>
                <w:sz w:val="24"/>
                <w:szCs w:val="24"/>
              </w:rPr>
              <w:t>ен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 </w:t>
            </w:r>
            <w:r w:rsidRPr="008B2330">
              <w:rPr>
                <w:rFonts w:ascii="Times New Roman" w:hAnsi="Times New Roman"/>
                <w:sz w:val="24"/>
                <w:szCs w:val="24"/>
              </w:rPr>
              <w:t>ГОСТ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6CD">
              <w:rPr>
                <w:rFonts w:ascii="Times New Roman" w:hAnsi="Times New Roman"/>
                <w:sz w:val="24"/>
                <w:szCs w:val="24"/>
              </w:rPr>
              <w:t>21488-97</w:t>
            </w:r>
            <w:r w:rsidR="007D4A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450A" w:rsidRPr="00625B07" w:rsidTr="009F0328">
        <w:trPr>
          <w:trHeight w:val="769"/>
        </w:trPr>
        <w:tc>
          <w:tcPr>
            <w:tcW w:w="784" w:type="dxa"/>
          </w:tcPr>
          <w:p w:rsidR="006D450A" w:rsidRPr="008B2330" w:rsidRDefault="00B21DEA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7" w:type="dxa"/>
          </w:tcPr>
          <w:p w:rsidR="006D450A" w:rsidRPr="008004F5" w:rsidRDefault="00DC0040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4F5">
              <w:rPr>
                <w:rFonts w:ascii="Times New Roman" w:eastAsia="Times New Roman" w:hAnsi="Times New Roman"/>
                <w:sz w:val="24"/>
                <w:szCs w:val="24"/>
              </w:rPr>
              <w:t>ЛИСТ АЛЮМИНИЕВЫЙ АМг3М</w:t>
            </w:r>
          </w:p>
        </w:tc>
        <w:tc>
          <w:tcPr>
            <w:tcW w:w="3005" w:type="dxa"/>
          </w:tcPr>
          <w:p w:rsidR="006D450A" w:rsidRPr="00837159" w:rsidRDefault="00046092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6092">
              <w:rPr>
                <w:rFonts w:ascii="Times New Roman" w:eastAsia="Times New Roman" w:hAnsi="Times New Roman"/>
                <w:sz w:val="24"/>
                <w:szCs w:val="24"/>
              </w:rPr>
              <w:t>2.0х1200х3000</w:t>
            </w:r>
          </w:p>
        </w:tc>
        <w:tc>
          <w:tcPr>
            <w:tcW w:w="1840" w:type="dxa"/>
          </w:tcPr>
          <w:p w:rsidR="00110EF4" w:rsidRDefault="00110EF4" w:rsidP="00110E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0EF4" w:rsidRPr="00110EF4" w:rsidRDefault="00110EF4" w:rsidP="00110E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EF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  <w:p w:rsidR="006D450A" w:rsidRPr="008B2330" w:rsidRDefault="006D450A" w:rsidP="008B23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478" w:type="dxa"/>
            <w:vAlign w:val="center"/>
          </w:tcPr>
          <w:p w:rsidR="006D450A" w:rsidRDefault="0069270C" w:rsidP="00D90B7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Лист алюминиевый АМг3М размером 2,0х1200х3000.</w:t>
            </w:r>
          </w:p>
          <w:p w:rsidR="0069270C" w:rsidRDefault="0069270C" w:rsidP="00D90B7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Лист </w:t>
            </w:r>
            <w:r w:rsidR="000D6467">
              <w:rPr>
                <w:rFonts w:ascii="Times New Roman" w:eastAsia="Times New Roman" w:hAnsi="Times New Roman"/>
                <w:sz w:val="24"/>
                <w:szCs w:val="24"/>
              </w:rPr>
              <w:t>должен</w:t>
            </w:r>
            <w:r w:rsidR="000D6467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 </w:t>
            </w:r>
            <w:r w:rsidR="000D6467" w:rsidRPr="008B2330">
              <w:rPr>
                <w:rFonts w:ascii="Times New Roman" w:hAnsi="Times New Roman"/>
                <w:sz w:val="24"/>
                <w:szCs w:val="24"/>
              </w:rPr>
              <w:t>ГОСТ</w:t>
            </w:r>
            <w:r w:rsidR="006651FE">
              <w:t xml:space="preserve"> </w:t>
            </w:r>
            <w:r w:rsidR="006651FE" w:rsidRPr="006651FE">
              <w:rPr>
                <w:rFonts w:ascii="Times New Roman" w:hAnsi="Times New Roman"/>
                <w:sz w:val="24"/>
                <w:szCs w:val="24"/>
              </w:rPr>
              <w:t>21631-76</w:t>
            </w:r>
            <w:r w:rsidR="007D4A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0D27" w:rsidRPr="00625B07" w:rsidTr="009F0328">
        <w:trPr>
          <w:trHeight w:val="769"/>
        </w:trPr>
        <w:tc>
          <w:tcPr>
            <w:tcW w:w="784" w:type="dxa"/>
          </w:tcPr>
          <w:p w:rsidR="00630D27" w:rsidRPr="008B2330" w:rsidRDefault="00630D27" w:rsidP="00630D2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7" w:type="dxa"/>
          </w:tcPr>
          <w:p w:rsidR="00630D27" w:rsidRPr="008004F5" w:rsidRDefault="00630D27" w:rsidP="00630D2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0D27" w:rsidRPr="008004F5" w:rsidRDefault="002C7E5E" w:rsidP="002C7E5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ПЛИТА АЛЮМИНИЕВАЯ</w:t>
            </w:r>
            <w:r w:rsidR="00630D27" w:rsidRPr="008004F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C7E5E">
              <w:rPr>
                <w:rFonts w:ascii="Times New Roman" w:eastAsia="Times New Roman" w:hAnsi="Times New Roman"/>
                <w:sz w:val="24"/>
                <w:szCs w:val="24"/>
              </w:rPr>
              <w:t>АМг6Б</w:t>
            </w:r>
          </w:p>
        </w:tc>
        <w:tc>
          <w:tcPr>
            <w:tcW w:w="3005" w:type="dxa"/>
          </w:tcPr>
          <w:p w:rsidR="00630D27" w:rsidRPr="00837159" w:rsidRDefault="00770CD0" w:rsidP="00630D2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CD0">
              <w:rPr>
                <w:rFonts w:ascii="Times New Roman" w:eastAsia="Times New Roman" w:hAnsi="Times New Roman"/>
                <w:sz w:val="24"/>
                <w:szCs w:val="24"/>
              </w:rPr>
              <w:t>16х1200х3000</w:t>
            </w:r>
          </w:p>
        </w:tc>
        <w:tc>
          <w:tcPr>
            <w:tcW w:w="1840" w:type="dxa"/>
          </w:tcPr>
          <w:p w:rsidR="00A52A9D" w:rsidRDefault="00A52A9D" w:rsidP="00630D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30D27" w:rsidRPr="00A52A9D" w:rsidRDefault="00A52A9D" w:rsidP="00A52A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A9D"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6478" w:type="dxa"/>
            <w:vAlign w:val="center"/>
          </w:tcPr>
          <w:p w:rsidR="00630D27" w:rsidRPr="008B2330" w:rsidRDefault="00630D27" w:rsidP="0085689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Плита алюминиевая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марки </w:t>
            </w:r>
            <w:r w:rsidR="00A42C56">
              <w:rPr>
                <w:rFonts w:ascii="Times New Roman" w:eastAsia="Times New Roman" w:hAnsi="Times New Roman"/>
                <w:sz w:val="24"/>
                <w:szCs w:val="24"/>
              </w:rPr>
              <w:t>АМг6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856895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х1200х3000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Плита долж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 </w:t>
            </w:r>
            <w:r w:rsidRPr="008B2330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r>
              <w:rPr>
                <w:rFonts w:ascii="Times New Roman" w:hAnsi="Times New Roman"/>
                <w:sz w:val="24"/>
                <w:szCs w:val="24"/>
              </w:rPr>
              <w:t>17232-99.</w:t>
            </w:r>
          </w:p>
        </w:tc>
      </w:tr>
      <w:tr w:rsidR="00027AAE" w:rsidRPr="00625B07" w:rsidTr="009F0328">
        <w:trPr>
          <w:trHeight w:val="769"/>
        </w:trPr>
        <w:tc>
          <w:tcPr>
            <w:tcW w:w="784" w:type="dxa"/>
          </w:tcPr>
          <w:p w:rsidR="00027AAE" w:rsidRPr="008B2330" w:rsidRDefault="00027AAE" w:rsidP="00027A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77" w:type="dxa"/>
          </w:tcPr>
          <w:p w:rsidR="00027AAE" w:rsidRPr="008004F5" w:rsidRDefault="00027AAE" w:rsidP="00027A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27AAE" w:rsidRPr="008004F5" w:rsidRDefault="00027AAE" w:rsidP="00027AA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ПЛИТА АЛЮМИНИЕВАЯ</w:t>
            </w:r>
            <w:r w:rsidRPr="008004F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Д16</w:t>
            </w:r>
            <w:r w:rsidRPr="002C7E5E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005" w:type="dxa"/>
          </w:tcPr>
          <w:p w:rsidR="00027AAE" w:rsidRPr="00837159" w:rsidRDefault="00BA2B9F" w:rsidP="00027A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B9F">
              <w:rPr>
                <w:rFonts w:ascii="Times New Roman" w:eastAsia="Times New Roman" w:hAnsi="Times New Roman"/>
                <w:sz w:val="24"/>
                <w:szCs w:val="24"/>
              </w:rPr>
              <w:t>18х1200х3000</w:t>
            </w:r>
          </w:p>
        </w:tc>
        <w:tc>
          <w:tcPr>
            <w:tcW w:w="1840" w:type="dxa"/>
          </w:tcPr>
          <w:p w:rsidR="00A825D0" w:rsidRDefault="00A825D0" w:rsidP="00027AA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825D0" w:rsidRPr="00A825D0" w:rsidRDefault="00A825D0" w:rsidP="00A825D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5D0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</w:p>
          <w:p w:rsidR="00027AAE" w:rsidRPr="00A825D0" w:rsidRDefault="00027AAE" w:rsidP="00A825D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78" w:type="dxa"/>
            <w:vAlign w:val="center"/>
          </w:tcPr>
          <w:p w:rsidR="00027AAE" w:rsidRPr="008B2330" w:rsidRDefault="00027AAE" w:rsidP="00BC75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Плита алюминиевая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марки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Д16Б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BC75B2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х1200х3000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Плита долж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 </w:t>
            </w:r>
            <w:r w:rsidRPr="008B2330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r>
              <w:rPr>
                <w:rFonts w:ascii="Times New Roman" w:hAnsi="Times New Roman"/>
                <w:sz w:val="24"/>
                <w:szCs w:val="24"/>
              </w:rPr>
              <w:t>17232-99.</w:t>
            </w:r>
          </w:p>
        </w:tc>
      </w:tr>
      <w:tr w:rsidR="00027AAE" w:rsidRPr="00625B07" w:rsidTr="009F0328">
        <w:trPr>
          <w:trHeight w:val="769"/>
        </w:trPr>
        <w:tc>
          <w:tcPr>
            <w:tcW w:w="784" w:type="dxa"/>
          </w:tcPr>
          <w:p w:rsidR="00027AAE" w:rsidRPr="008B2330" w:rsidRDefault="00027AAE" w:rsidP="00027A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77" w:type="dxa"/>
          </w:tcPr>
          <w:p w:rsidR="00027AAE" w:rsidRPr="008004F5" w:rsidRDefault="00027AAE" w:rsidP="00027A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4F5">
              <w:rPr>
                <w:rFonts w:ascii="Times New Roman" w:eastAsia="Times New Roman" w:hAnsi="Times New Roman"/>
                <w:sz w:val="24"/>
                <w:szCs w:val="24"/>
              </w:rPr>
              <w:t>ЛИСТ АЛЮМИНИЕВЫЙ АМг6БМ</w:t>
            </w:r>
          </w:p>
        </w:tc>
        <w:tc>
          <w:tcPr>
            <w:tcW w:w="3005" w:type="dxa"/>
          </w:tcPr>
          <w:p w:rsidR="00027AAE" w:rsidRPr="00837159" w:rsidRDefault="00046092" w:rsidP="00027A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6092">
              <w:rPr>
                <w:rFonts w:ascii="Times New Roman" w:eastAsia="Times New Roman" w:hAnsi="Times New Roman"/>
                <w:sz w:val="24"/>
                <w:szCs w:val="24"/>
              </w:rPr>
              <w:t>10.0х1200х3000</w:t>
            </w:r>
          </w:p>
        </w:tc>
        <w:tc>
          <w:tcPr>
            <w:tcW w:w="1840" w:type="dxa"/>
          </w:tcPr>
          <w:p w:rsidR="003639FC" w:rsidRDefault="003639FC" w:rsidP="00A825D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825D0" w:rsidRPr="00A825D0" w:rsidRDefault="00A825D0" w:rsidP="00A825D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5D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  <w:p w:rsidR="00027AAE" w:rsidRPr="008B2330" w:rsidRDefault="00027AAE" w:rsidP="00027AA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478" w:type="dxa"/>
            <w:vAlign w:val="center"/>
          </w:tcPr>
          <w:p w:rsidR="00C808AD" w:rsidRDefault="00C808AD" w:rsidP="00C808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Лист алюминиевый АМг</w:t>
            </w:r>
            <w:r w:rsidR="0073042D">
              <w:rPr>
                <w:rFonts w:ascii="Times New Roman" w:eastAsia="Times New Roman" w:hAnsi="Times New Roman"/>
                <w:sz w:val="24"/>
                <w:szCs w:val="24"/>
              </w:rPr>
              <w:t>6Б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 размером </w:t>
            </w:r>
            <w:r w:rsidR="0073042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,0х1200х3000.</w:t>
            </w:r>
          </w:p>
          <w:p w:rsidR="00027AAE" w:rsidRDefault="00C808AD" w:rsidP="00C808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Лист должен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 </w:t>
            </w:r>
            <w:r w:rsidRPr="008B2330">
              <w:rPr>
                <w:rFonts w:ascii="Times New Roman" w:hAnsi="Times New Roman"/>
                <w:sz w:val="24"/>
                <w:szCs w:val="24"/>
              </w:rPr>
              <w:t>ГОСТ</w:t>
            </w:r>
            <w:r>
              <w:t xml:space="preserve"> </w:t>
            </w:r>
            <w:r w:rsidRPr="006651FE">
              <w:rPr>
                <w:rFonts w:ascii="Times New Roman" w:hAnsi="Times New Roman"/>
                <w:sz w:val="24"/>
                <w:szCs w:val="24"/>
              </w:rPr>
              <w:t>21631-76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F19" w:rsidRPr="00625B07" w:rsidRDefault="00823F19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0"/>
          <w:lang w:eastAsia="ru-RU"/>
        </w:rPr>
      </w:pPr>
      <w:bookmarkStart w:id="0" w:name="_GoBack"/>
      <w:bookmarkEnd w:id="0"/>
    </w:p>
    <w:sectPr w:rsidR="00625B07" w:rsidRPr="00625B07" w:rsidSect="00625B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51" w:rsidRDefault="00105551">
      <w:pPr>
        <w:spacing w:after="0" w:line="240" w:lineRule="auto"/>
      </w:pPr>
      <w:r>
        <w:separator/>
      </w:r>
    </w:p>
  </w:endnote>
  <w:endnote w:type="continuationSeparator" w:id="0">
    <w:p w:rsidR="00105551" w:rsidRDefault="0010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 w:rsidP="0092445A">
    <w:pPr>
      <w:pStyle w:val="a3"/>
      <w:framePr w:wrap="auto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71623F" w:rsidRDefault="000A02C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A02C5">
      <w:rPr>
        <w:noProof/>
      </w:rPr>
      <w:t>4</w:t>
    </w:r>
    <w:r>
      <w:fldChar w:fldCharType="end"/>
    </w:r>
  </w:p>
  <w:p w:rsidR="0071623F" w:rsidRDefault="000A02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51" w:rsidRDefault="00105551">
      <w:pPr>
        <w:spacing w:after="0" w:line="240" w:lineRule="auto"/>
      </w:pPr>
      <w:r>
        <w:separator/>
      </w:r>
    </w:p>
  </w:footnote>
  <w:footnote w:type="continuationSeparator" w:id="0">
    <w:p w:rsidR="00105551" w:rsidRDefault="00105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2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07"/>
    <w:rsid w:val="000043D9"/>
    <w:rsid w:val="00016507"/>
    <w:rsid w:val="00017A43"/>
    <w:rsid w:val="00021D64"/>
    <w:rsid w:val="00027AAE"/>
    <w:rsid w:val="000449ED"/>
    <w:rsid w:val="00046092"/>
    <w:rsid w:val="0007770C"/>
    <w:rsid w:val="0008674C"/>
    <w:rsid w:val="0009222F"/>
    <w:rsid w:val="00094617"/>
    <w:rsid w:val="00097E56"/>
    <w:rsid w:val="000A02C5"/>
    <w:rsid w:val="000B583F"/>
    <w:rsid w:val="000D2708"/>
    <w:rsid w:val="000D2C04"/>
    <w:rsid w:val="000D6467"/>
    <w:rsid w:val="000E7014"/>
    <w:rsid w:val="000F09D1"/>
    <w:rsid w:val="00103C49"/>
    <w:rsid w:val="0010413E"/>
    <w:rsid w:val="00104FBB"/>
    <w:rsid w:val="00105551"/>
    <w:rsid w:val="00110EF4"/>
    <w:rsid w:val="00121E2A"/>
    <w:rsid w:val="00121EC2"/>
    <w:rsid w:val="00122EC4"/>
    <w:rsid w:val="00132ACE"/>
    <w:rsid w:val="00133332"/>
    <w:rsid w:val="001417D7"/>
    <w:rsid w:val="0015159D"/>
    <w:rsid w:val="00170467"/>
    <w:rsid w:val="001709CA"/>
    <w:rsid w:val="00176C1D"/>
    <w:rsid w:val="001858EA"/>
    <w:rsid w:val="00187228"/>
    <w:rsid w:val="0019353B"/>
    <w:rsid w:val="001969DA"/>
    <w:rsid w:val="001A36CD"/>
    <w:rsid w:val="001A582F"/>
    <w:rsid w:val="001A5C04"/>
    <w:rsid w:val="001C1B02"/>
    <w:rsid w:val="001D2E75"/>
    <w:rsid w:val="0020111F"/>
    <w:rsid w:val="00204217"/>
    <w:rsid w:val="00207D34"/>
    <w:rsid w:val="00216926"/>
    <w:rsid w:val="00222A77"/>
    <w:rsid w:val="00231A7B"/>
    <w:rsid w:val="00232BCC"/>
    <w:rsid w:val="002415AB"/>
    <w:rsid w:val="00244B15"/>
    <w:rsid w:val="0025161A"/>
    <w:rsid w:val="00253F2D"/>
    <w:rsid w:val="00256D11"/>
    <w:rsid w:val="00267440"/>
    <w:rsid w:val="00276FE3"/>
    <w:rsid w:val="00291FF8"/>
    <w:rsid w:val="002A2D91"/>
    <w:rsid w:val="002B3CAD"/>
    <w:rsid w:val="002B7294"/>
    <w:rsid w:val="002C7E5E"/>
    <w:rsid w:val="002E3C7B"/>
    <w:rsid w:val="0030746F"/>
    <w:rsid w:val="003141C5"/>
    <w:rsid w:val="003219CA"/>
    <w:rsid w:val="00334759"/>
    <w:rsid w:val="0034143D"/>
    <w:rsid w:val="00346525"/>
    <w:rsid w:val="0035334E"/>
    <w:rsid w:val="003639FC"/>
    <w:rsid w:val="0036512A"/>
    <w:rsid w:val="00370F48"/>
    <w:rsid w:val="00391E54"/>
    <w:rsid w:val="003A09B3"/>
    <w:rsid w:val="003A3777"/>
    <w:rsid w:val="003A64FC"/>
    <w:rsid w:val="003B5196"/>
    <w:rsid w:val="003B68AA"/>
    <w:rsid w:val="003C091D"/>
    <w:rsid w:val="003C7566"/>
    <w:rsid w:val="003D06B6"/>
    <w:rsid w:val="003D7BBD"/>
    <w:rsid w:val="003E4A06"/>
    <w:rsid w:val="003F3F0F"/>
    <w:rsid w:val="004061CE"/>
    <w:rsid w:val="004137FE"/>
    <w:rsid w:val="00413E80"/>
    <w:rsid w:val="0041721D"/>
    <w:rsid w:val="00417586"/>
    <w:rsid w:val="00421904"/>
    <w:rsid w:val="0043060F"/>
    <w:rsid w:val="00435878"/>
    <w:rsid w:val="0043684F"/>
    <w:rsid w:val="0044049C"/>
    <w:rsid w:val="00444AFA"/>
    <w:rsid w:val="00444EF9"/>
    <w:rsid w:val="00450B06"/>
    <w:rsid w:val="00451E0F"/>
    <w:rsid w:val="00460B05"/>
    <w:rsid w:val="004703D3"/>
    <w:rsid w:val="0048365C"/>
    <w:rsid w:val="0049056D"/>
    <w:rsid w:val="004A58B5"/>
    <w:rsid w:val="004A7979"/>
    <w:rsid w:val="004B3763"/>
    <w:rsid w:val="004B5BB9"/>
    <w:rsid w:val="004C574F"/>
    <w:rsid w:val="004D3090"/>
    <w:rsid w:val="004D33C9"/>
    <w:rsid w:val="004F0B6D"/>
    <w:rsid w:val="00510839"/>
    <w:rsid w:val="00511E25"/>
    <w:rsid w:val="005201AC"/>
    <w:rsid w:val="00527CA7"/>
    <w:rsid w:val="005300E2"/>
    <w:rsid w:val="005304B0"/>
    <w:rsid w:val="0053071F"/>
    <w:rsid w:val="00563E17"/>
    <w:rsid w:val="005646E8"/>
    <w:rsid w:val="00576205"/>
    <w:rsid w:val="00577192"/>
    <w:rsid w:val="0059006E"/>
    <w:rsid w:val="00597150"/>
    <w:rsid w:val="005A0C6E"/>
    <w:rsid w:val="005A37C9"/>
    <w:rsid w:val="005C6122"/>
    <w:rsid w:val="005D32A9"/>
    <w:rsid w:val="006002FB"/>
    <w:rsid w:val="0060498F"/>
    <w:rsid w:val="0060632E"/>
    <w:rsid w:val="006075CB"/>
    <w:rsid w:val="0062100A"/>
    <w:rsid w:val="006223BD"/>
    <w:rsid w:val="00625B07"/>
    <w:rsid w:val="00630D27"/>
    <w:rsid w:val="0063712D"/>
    <w:rsid w:val="00637690"/>
    <w:rsid w:val="00655800"/>
    <w:rsid w:val="006651FE"/>
    <w:rsid w:val="00665403"/>
    <w:rsid w:val="00666BF5"/>
    <w:rsid w:val="00690FB4"/>
    <w:rsid w:val="0069270C"/>
    <w:rsid w:val="00694385"/>
    <w:rsid w:val="006C5E66"/>
    <w:rsid w:val="006D4264"/>
    <w:rsid w:val="006D450A"/>
    <w:rsid w:val="006D51A3"/>
    <w:rsid w:val="006E0B68"/>
    <w:rsid w:val="006F3563"/>
    <w:rsid w:val="0072434E"/>
    <w:rsid w:val="00725E46"/>
    <w:rsid w:val="0073042D"/>
    <w:rsid w:val="00736224"/>
    <w:rsid w:val="00742CAC"/>
    <w:rsid w:val="00744830"/>
    <w:rsid w:val="00750212"/>
    <w:rsid w:val="00752A29"/>
    <w:rsid w:val="00757745"/>
    <w:rsid w:val="00770CD0"/>
    <w:rsid w:val="00775FBA"/>
    <w:rsid w:val="00787341"/>
    <w:rsid w:val="007905C2"/>
    <w:rsid w:val="007965F6"/>
    <w:rsid w:val="00797207"/>
    <w:rsid w:val="007A5E4B"/>
    <w:rsid w:val="007A7A01"/>
    <w:rsid w:val="007C7D9F"/>
    <w:rsid w:val="007D4282"/>
    <w:rsid w:val="007D4AFF"/>
    <w:rsid w:val="007E795F"/>
    <w:rsid w:val="007F49E8"/>
    <w:rsid w:val="008004F5"/>
    <w:rsid w:val="00823F19"/>
    <w:rsid w:val="008318BE"/>
    <w:rsid w:val="00832A2C"/>
    <w:rsid w:val="00837159"/>
    <w:rsid w:val="008414DC"/>
    <w:rsid w:val="00855D67"/>
    <w:rsid w:val="00856895"/>
    <w:rsid w:val="008637D1"/>
    <w:rsid w:val="00864FD4"/>
    <w:rsid w:val="0087268B"/>
    <w:rsid w:val="00875851"/>
    <w:rsid w:val="00876E79"/>
    <w:rsid w:val="0088069F"/>
    <w:rsid w:val="00884229"/>
    <w:rsid w:val="008B0328"/>
    <w:rsid w:val="008B2330"/>
    <w:rsid w:val="008C65E3"/>
    <w:rsid w:val="008C69E5"/>
    <w:rsid w:val="008C7389"/>
    <w:rsid w:val="008D6C35"/>
    <w:rsid w:val="008D788E"/>
    <w:rsid w:val="008E4A89"/>
    <w:rsid w:val="008F4A27"/>
    <w:rsid w:val="008F78B9"/>
    <w:rsid w:val="00913906"/>
    <w:rsid w:val="0092709C"/>
    <w:rsid w:val="00935422"/>
    <w:rsid w:val="00941D91"/>
    <w:rsid w:val="009540E6"/>
    <w:rsid w:val="00960CEF"/>
    <w:rsid w:val="00984F69"/>
    <w:rsid w:val="009901BD"/>
    <w:rsid w:val="00997C94"/>
    <w:rsid w:val="009B06E0"/>
    <w:rsid w:val="009B1C61"/>
    <w:rsid w:val="009B368A"/>
    <w:rsid w:val="009B4A74"/>
    <w:rsid w:val="009C037F"/>
    <w:rsid w:val="009C2E0D"/>
    <w:rsid w:val="009D7832"/>
    <w:rsid w:val="009E767B"/>
    <w:rsid w:val="009E7CF4"/>
    <w:rsid w:val="009F0328"/>
    <w:rsid w:val="009F23FF"/>
    <w:rsid w:val="00A0069E"/>
    <w:rsid w:val="00A071DF"/>
    <w:rsid w:val="00A12BD7"/>
    <w:rsid w:val="00A16D99"/>
    <w:rsid w:val="00A37815"/>
    <w:rsid w:val="00A37996"/>
    <w:rsid w:val="00A42C56"/>
    <w:rsid w:val="00A446E8"/>
    <w:rsid w:val="00A522AA"/>
    <w:rsid w:val="00A52A9D"/>
    <w:rsid w:val="00A639CB"/>
    <w:rsid w:val="00A7183E"/>
    <w:rsid w:val="00A72D80"/>
    <w:rsid w:val="00A759E8"/>
    <w:rsid w:val="00A800BC"/>
    <w:rsid w:val="00A825D0"/>
    <w:rsid w:val="00A8620D"/>
    <w:rsid w:val="00AB4580"/>
    <w:rsid w:val="00AB478A"/>
    <w:rsid w:val="00AB6690"/>
    <w:rsid w:val="00AB7F65"/>
    <w:rsid w:val="00AC46F7"/>
    <w:rsid w:val="00AC72F2"/>
    <w:rsid w:val="00AC77E2"/>
    <w:rsid w:val="00AD03B2"/>
    <w:rsid w:val="00AD44BB"/>
    <w:rsid w:val="00AE6513"/>
    <w:rsid w:val="00AE651D"/>
    <w:rsid w:val="00AF459A"/>
    <w:rsid w:val="00B01AD9"/>
    <w:rsid w:val="00B042F8"/>
    <w:rsid w:val="00B10887"/>
    <w:rsid w:val="00B10EEE"/>
    <w:rsid w:val="00B15654"/>
    <w:rsid w:val="00B218DC"/>
    <w:rsid w:val="00B21DEA"/>
    <w:rsid w:val="00B27869"/>
    <w:rsid w:val="00B31441"/>
    <w:rsid w:val="00B32CF7"/>
    <w:rsid w:val="00B32F6F"/>
    <w:rsid w:val="00B3340A"/>
    <w:rsid w:val="00B46A4C"/>
    <w:rsid w:val="00B546EA"/>
    <w:rsid w:val="00B5630B"/>
    <w:rsid w:val="00B77B8F"/>
    <w:rsid w:val="00B907D0"/>
    <w:rsid w:val="00B91507"/>
    <w:rsid w:val="00B94807"/>
    <w:rsid w:val="00BA2B9F"/>
    <w:rsid w:val="00BB5B83"/>
    <w:rsid w:val="00BB5EBF"/>
    <w:rsid w:val="00BB799F"/>
    <w:rsid w:val="00BC4D99"/>
    <w:rsid w:val="00BC75B2"/>
    <w:rsid w:val="00BD0756"/>
    <w:rsid w:val="00BE1433"/>
    <w:rsid w:val="00BE238B"/>
    <w:rsid w:val="00BE7F0C"/>
    <w:rsid w:val="00BF470A"/>
    <w:rsid w:val="00BF5203"/>
    <w:rsid w:val="00C014DD"/>
    <w:rsid w:val="00C11E48"/>
    <w:rsid w:val="00C130FA"/>
    <w:rsid w:val="00C139DF"/>
    <w:rsid w:val="00C21A88"/>
    <w:rsid w:val="00C229E8"/>
    <w:rsid w:val="00C25363"/>
    <w:rsid w:val="00C36CD4"/>
    <w:rsid w:val="00C56CDF"/>
    <w:rsid w:val="00C661D3"/>
    <w:rsid w:val="00C6724A"/>
    <w:rsid w:val="00C808AD"/>
    <w:rsid w:val="00C930CE"/>
    <w:rsid w:val="00CA2061"/>
    <w:rsid w:val="00CA6C91"/>
    <w:rsid w:val="00CB0781"/>
    <w:rsid w:val="00CB453E"/>
    <w:rsid w:val="00CB57C8"/>
    <w:rsid w:val="00CB59E3"/>
    <w:rsid w:val="00CC5CC7"/>
    <w:rsid w:val="00CD274C"/>
    <w:rsid w:val="00CE6173"/>
    <w:rsid w:val="00CF19AC"/>
    <w:rsid w:val="00CF24A7"/>
    <w:rsid w:val="00CF436B"/>
    <w:rsid w:val="00D0671A"/>
    <w:rsid w:val="00D12B1F"/>
    <w:rsid w:val="00D15FF5"/>
    <w:rsid w:val="00D161CC"/>
    <w:rsid w:val="00D255F5"/>
    <w:rsid w:val="00D2715D"/>
    <w:rsid w:val="00D32A72"/>
    <w:rsid w:val="00D3395B"/>
    <w:rsid w:val="00D35AA8"/>
    <w:rsid w:val="00D361F7"/>
    <w:rsid w:val="00D5789B"/>
    <w:rsid w:val="00D57A54"/>
    <w:rsid w:val="00D630E4"/>
    <w:rsid w:val="00D6373C"/>
    <w:rsid w:val="00D70CF3"/>
    <w:rsid w:val="00D73014"/>
    <w:rsid w:val="00D74961"/>
    <w:rsid w:val="00D75E31"/>
    <w:rsid w:val="00D7623E"/>
    <w:rsid w:val="00D81C72"/>
    <w:rsid w:val="00D90B4E"/>
    <w:rsid w:val="00D90B7F"/>
    <w:rsid w:val="00DA0CC8"/>
    <w:rsid w:val="00DA3A24"/>
    <w:rsid w:val="00DA5AC3"/>
    <w:rsid w:val="00DA769F"/>
    <w:rsid w:val="00DC0040"/>
    <w:rsid w:val="00DC6BAB"/>
    <w:rsid w:val="00DD095A"/>
    <w:rsid w:val="00DE25C6"/>
    <w:rsid w:val="00E05DB1"/>
    <w:rsid w:val="00E11BAA"/>
    <w:rsid w:val="00E20C96"/>
    <w:rsid w:val="00E24175"/>
    <w:rsid w:val="00E24839"/>
    <w:rsid w:val="00E2519A"/>
    <w:rsid w:val="00E40372"/>
    <w:rsid w:val="00E570CD"/>
    <w:rsid w:val="00E60CE8"/>
    <w:rsid w:val="00E82554"/>
    <w:rsid w:val="00E90A25"/>
    <w:rsid w:val="00E949FC"/>
    <w:rsid w:val="00E95EC8"/>
    <w:rsid w:val="00E96C47"/>
    <w:rsid w:val="00EA57E4"/>
    <w:rsid w:val="00EB29DE"/>
    <w:rsid w:val="00EC3EE8"/>
    <w:rsid w:val="00EC6B23"/>
    <w:rsid w:val="00ED4D28"/>
    <w:rsid w:val="00ED7C47"/>
    <w:rsid w:val="00EE198F"/>
    <w:rsid w:val="00EF19E4"/>
    <w:rsid w:val="00EF469F"/>
    <w:rsid w:val="00F026A9"/>
    <w:rsid w:val="00F076F5"/>
    <w:rsid w:val="00F125CC"/>
    <w:rsid w:val="00F20582"/>
    <w:rsid w:val="00F24CDB"/>
    <w:rsid w:val="00F302F0"/>
    <w:rsid w:val="00F32CC9"/>
    <w:rsid w:val="00F37FB6"/>
    <w:rsid w:val="00F45229"/>
    <w:rsid w:val="00F511DD"/>
    <w:rsid w:val="00F67957"/>
    <w:rsid w:val="00F76390"/>
    <w:rsid w:val="00F802B5"/>
    <w:rsid w:val="00F82396"/>
    <w:rsid w:val="00F84AAB"/>
    <w:rsid w:val="00F85EB2"/>
    <w:rsid w:val="00F9169D"/>
    <w:rsid w:val="00FA1969"/>
    <w:rsid w:val="00FA4FFF"/>
    <w:rsid w:val="00FB4E40"/>
    <w:rsid w:val="00FC132E"/>
    <w:rsid w:val="00FC60B5"/>
    <w:rsid w:val="00FC63E8"/>
    <w:rsid w:val="00FD674F"/>
    <w:rsid w:val="00FE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BA82"/>
  <w15:docId w15:val="{D9938CF4-0CE2-40D7-AD69-8B599CC0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5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25B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25B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25B07"/>
  </w:style>
  <w:style w:type="paragraph" w:styleId="a7">
    <w:name w:val="Balloon Text"/>
    <w:basedOn w:val="a"/>
    <w:link w:val="a8"/>
    <w:uiPriority w:val="99"/>
    <w:semiHidden/>
    <w:unhideWhenUsed/>
    <w:rsid w:val="00C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C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B458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A7F82-D542-4D58-A7BB-8D8547A5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Шангареева Инна Григорьевна</cp:lastModifiedBy>
  <cp:revision>4</cp:revision>
  <cp:lastPrinted>2018-11-01T06:42:00Z</cp:lastPrinted>
  <dcterms:created xsi:type="dcterms:W3CDTF">2023-08-15T04:41:00Z</dcterms:created>
  <dcterms:modified xsi:type="dcterms:W3CDTF">2023-08-18T06:32:00Z</dcterms:modified>
</cp:coreProperties>
</file>