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ТЕХНИЧЕСКОЕ ЗАДАНИЕ (ТЗ)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19"/>
          <w:szCs w:val="19"/>
          <w:lang w:eastAsia="en-US"/>
        </w:rPr>
        <w:t xml:space="preserve">на поставку </w:t>
      </w:r>
      <w:r w:rsidR="001D5DBD">
        <w:rPr>
          <w:b/>
          <w:sz w:val="19"/>
          <w:szCs w:val="19"/>
        </w:rPr>
        <w:t>листов теплопроводящих КПТД</w:t>
      </w:r>
      <w:r w:rsidR="00BD2AB4" w:rsidRPr="00A94D93">
        <w:rPr>
          <w:sz w:val="20"/>
        </w:rPr>
        <w:t xml:space="preserve">  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(далее – продукция) для АО «НПО автоматики»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307"/>
      </w:tblGrid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№</w:t>
            </w:r>
          </w:p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proofErr w:type="gramStart"/>
            <w:r w:rsidRPr="00A94D93">
              <w:rPr>
                <w:b/>
                <w:bCs/>
                <w:spacing w:val="5"/>
                <w:sz w:val="20"/>
              </w:rPr>
              <w:t>п</w:t>
            </w:r>
            <w:proofErr w:type="gramEnd"/>
            <w:r w:rsidRPr="00A94D93">
              <w:rPr>
                <w:b/>
                <w:bCs/>
                <w:spacing w:val="5"/>
                <w:sz w:val="20"/>
              </w:rPr>
              <w:t>/п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sz w:val="20"/>
              </w:rPr>
              <w:t>Заказчик:</w:t>
            </w:r>
          </w:p>
        </w:tc>
      </w:tr>
      <w:tr w:rsidR="00AD45CA" w:rsidRPr="00A94D93" w:rsidTr="009A2D83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>АО «НПО автоматики»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Вид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proofErr w:type="gramStart"/>
            <w:r w:rsidRPr="00A94D93">
              <w:rPr>
                <w:sz w:val="20"/>
              </w:rPr>
              <w:t>Открытый</w:t>
            </w:r>
            <w:proofErr w:type="gramEnd"/>
            <w:r w:rsidRPr="00A94D93">
              <w:rPr>
                <w:sz w:val="20"/>
              </w:rPr>
              <w:t xml:space="preserve"> запрос котировок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Предмет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договора, объем поставляемой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Поставка </w:t>
            </w:r>
            <w:r w:rsidR="0097152E">
              <w:rPr>
                <w:sz w:val="19"/>
                <w:szCs w:val="19"/>
              </w:rPr>
              <w:t>листов теплопроводящих КПТД</w:t>
            </w:r>
            <w:r w:rsidR="00513F1A">
              <w:rPr>
                <w:sz w:val="19"/>
                <w:szCs w:val="19"/>
              </w:rPr>
              <w:t xml:space="preserve"> </w:t>
            </w:r>
            <w:proofErr w:type="gramStart"/>
            <w:r w:rsidR="00513F1A">
              <w:rPr>
                <w:sz w:val="19"/>
                <w:szCs w:val="19"/>
              </w:rPr>
              <w:t>ТУ РБ</w:t>
            </w:r>
            <w:proofErr w:type="gramEnd"/>
            <w:r w:rsidR="00513F1A">
              <w:rPr>
                <w:sz w:val="19"/>
                <w:szCs w:val="19"/>
              </w:rPr>
              <w:t xml:space="preserve"> 10.000.99.33-004-2001</w:t>
            </w:r>
            <w:r w:rsidR="00F735ED" w:rsidRPr="00A94D93">
              <w:rPr>
                <w:sz w:val="20"/>
              </w:rPr>
              <w:t xml:space="preserve"> </w:t>
            </w:r>
            <w:r w:rsidR="0074642F" w:rsidRPr="00A94D93">
              <w:rPr>
                <w:sz w:val="20"/>
              </w:rPr>
              <w:t xml:space="preserve"> </w:t>
            </w:r>
            <w:r w:rsidR="0074642F" w:rsidRPr="00A94D93">
              <w:rPr>
                <w:b/>
                <w:sz w:val="20"/>
              </w:rPr>
              <w:t>(</w:t>
            </w:r>
            <w:r w:rsidRPr="00A94D93">
              <w:rPr>
                <w:sz w:val="20"/>
              </w:rPr>
              <w:t>далее – продукция).</w:t>
            </w:r>
          </w:p>
          <w:p w:rsidR="00640711" w:rsidRDefault="00AD45CA">
            <w:pPr>
              <w:spacing w:before="20"/>
              <w:ind w:left="34" w:firstLine="708"/>
              <w:jc w:val="both"/>
              <w:rPr>
                <w:b/>
                <w:i/>
                <w:sz w:val="20"/>
              </w:rPr>
            </w:pPr>
            <w:r w:rsidRPr="00A94D93">
              <w:rPr>
                <w:b/>
                <w:i/>
                <w:sz w:val="20"/>
              </w:rPr>
              <w:t>-</w:t>
            </w:r>
            <w:r w:rsidR="00640711" w:rsidRPr="00640711">
              <w:rPr>
                <w:i/>
                <w:sz w:val="20"/>
              </w:rPr>
              <w:t>Эквивален</w:t>
            </w:r>
            <w:r w:rsidR="00640711">
              <w:rPr>
                <w:i/>
                <w:sz w:val="20"/>
              </w:rPr>
              <w:t>т</w:t>
            </w:r>
            <w:r w:rsidR="00640711" w:rsidRPr="00640711">
              <w:rPr>
                <w:i/>
                <w:sz w:val="20"/>
              </w:rPr>
              <w:t xml:space="preserve"> не допускается п. 10.3.4(а)</w:t>
            </w:r>
            <w:r w:rsidRPr="00A94D93">
              <w:rPr>
                <w:b/>
                <w:i/>
                <w:sz w:val="20"/>
              </w:rPr>
              <w:t xml:space="preserve"> </w:t>
            </w:r>
            <w:r w:rsidR="00086827" w:rsidRPr="00086827">
              <w:rPr>
                <w:i/>
                <w:sz w:val="20"/>
              </w:rPr>
              <w:t>Положение о закупке</w:t>
            </w:r>
            <w:r w:rsidR="00086827">
              <w:rPr>
                <w:i/>
                <w:sz w:val="20"/>
              </w:rPr>
              <w:t xml:space="preserve"> согласно конструкторской документации</w:t>
            </w:r>
            <w:r w:rsidR="0074642F">
              <w:rPr>
                <w:i/>
                <w:sz w:val="20"/>
              </w:rPr>
              <w:t xml:space="preserve"> Заказчика</w:t>
            </w:r>
            <w:r w:rsidR="00086827">
              <w:rPr>
                <w:i/>
                <w:sz w:val="20"/>
              </w:rPr>
              <w:t>.</w:t>
            </w:r>
          </w:p>
          <w:p w:rsidR="00AD45CA" w:rsidRPr="00A94D93" w:rsidRDefault="00AD45CA" w:rsidP="0097152E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jc w:val="both"/>
              <w:textAlignment w:val="baseline"/>
              <w:rPr>
                <w:sz w:val="20"/>
              </w:rPr>
            </w:pPr>
            <w:r w:rsidRPr="00A94D93">
              <w:rPr>
                <w:b/>
                <w:sz w:val="20"/>
              </w:rPr>
              <w:t>Объем поставляемой продукции</w:t>
            </w:r>
            <w:r w:rsidR="006C4362" w:rsidRPr="00A94D93">
              <w:rPr>
                <w:sz w:val="20"/>
              </w:rPr>
              <w:t xml:space="preserve">: </w:t>
            </w:r>
            <w:r w:rsidR="0097152E">
              <w:rPr>
                <w:sz w:val="20"/>
              </w:rPr>
              <w:t>2000</w:t>
            </w:r>
            <w:r w:rsidR="00C01BD5" w:rsidRPr="00A94D93">
              <w:rPr>
                <w:sz w:val="20"/>
              </w:rPr>
              <w:t xml:space="preserve"> </w:t>
            </w:r>
            <w:proofErr w:type="spellStart"/>
            <w:proofErr w:type="gramStart"/>
            <w:r w:rsidR="0097152E">
              <w:rPr>
                <w:sz w:val="20"/>
              </w:rPr>
              <w:t>шт</w:t>
            </w:r>
            <w:proofErr w:type="spellEnd"/>
            <w:proofErr w:type="gramEnd"/>
            <w:r w:rsidRPr="00A94D93">
              <w:rPr>
                <w:sz w:val="20"/>
              </w:rPr>
              <w:t xml:space="preserve"> 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4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spacing w:val="-4"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A94D93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Не утвержден. </w:t>
            </w:r>
          </w:p>
          <w:p w:rsidR="00AD45CA" w:rsidRPr="00A94D93" w:rsidRDefault="00AD45CA" w:rsidP="0078049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К про</w:t>
            </w:r>
            <w:r w:rsidR="00DD29B9" w:rsidRPr="00A94D93">
              <w:rPr>
                <w:rFonts w:eastAsia="Calibri"/>
                <w:sz w:val="20"/>
                <w:lang w:eastAsia="en-US"/>
              </w:rPr>
              <w:t xml:space="preserve">дукции предъявляются требования, </w:t>
            </w:r>
            <w:r w:rsidRPr="00A94D93">
              <w:rPr>
                <w:rFonts w:eastAsia="Calibri"/>
                <w:sz w:val="20"/>
                <w:lang w:eastAsia="en-US"/>
              </w:rPr>
              <w:t>которые оп</w:t>
            </w:r>
            <w:r w:rsidR="00780491">
              <w:rPr>
                <w:rFonts w:eastAsia="Calibri"/>
                <w:sz w:val="20"/>
                <w:lang w:eastAsia="en-US"/>
              </w:rPr>
              <w:t>ределяют потребность заказчика.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 w:rsidP="00101F2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качеству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</w:t>
            </w:r>
            <w:r w:rsidR="00D93B40">
              <w:rPr>
                <w:rFonts w:eastAsia="Calibri"/>
                <w:sz w:val="20"/>
                <w:lang w:eastAsia="en-US"/>
              </w:rPr>
              <w:t xml:space="preserve"> проекта </w:t>
            </w:r>
            <w:r w:rsidRPr="00A94D93">
              <w:rPr>
                <w:rFonts w:eastAsia="Calibri"/>
                <w:sz w:val="20"/>
                <w:lang w:eastAsia="en-US"/>
              </w:rPr>
              <w:t>договора.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техническим характеристикам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В </w:t>
            </w:r>
            <w:proofErr w:type="gramStart"/>
            <w:r w:rsidRPr="00A94D93">
              <w:rPr>
                <w:rFonts w:eastAsia="Calibri"/>
                <w:sz w:val="20"/>
                <w:lang w:eastAsia="en-US"/>
              </w:rPr>
              <w:t>соответствии</w:t>
            </w:r>
            <w:proofErr w:type="gramEnd"/>
            <w:r w:rsidRPr="00A94D93">
              <w:rPr>
                <w:rFonts w:eastAsia="Calibri"/>
                <w:sz w:val="20"/>
                <w:lang w:eastAsia="en-US"/>
              </w:rPr>
              <w:t xml:space="preserve"> с приложением №1 настоящего ТЗ</w:t>
            </w:r>
          </w:p>
        </w:tc>
      </w:tr>
      <w:tr w:rsidR="00AD45CA" w:rsidRPr="00A94D93" w:rsidTr="009A2D83">
        <w:trPr>
          <w:trHeight w:val="72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  <w:highlight w:val="red"/>
              </w:rPr>
            </w:pPr>
            <w:r w:rsidRPr="00A94D93">
              <w:rPr>
                <w:b/>
                <w:sz w:val="20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C11EF" w:rsidRDefault="00AC11EF" w:rsidP="004259D9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Продукция должна быть новой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не бывшей в употреблении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соответствовать требованиям Технических характеристик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5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C93820" w:rsidRDefault="00AD45CA">
            <w:pPr>
              <w:shd w:val="clear" w:color="auto" w:fill="FFFFFF"/>
              <w:jc w:val="both"/>
              <w:rPr>
                <w:sz w:val="20"/>
              </w:rPr>
            </w:pPr>
            <w:r w:rsidRPr="00C93820">
              <w:rPr>
                <w:b/>
                <w:sz w:val="20"/>
              </w:rPr>
              <w:t>Место, условия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7B" w:rsidRPr="00A8137B" w:rsidRDefault="00A8137B" w:rsidP="00A8137B">
            <w:pPr>
              <w:autoSpaceDE w:val="0"/>
              <w:autoSpaceDN w:val="0"/>
              <w:adjustRightInd w:val="0"/>
              <w:spacing w:line="259" w:lineRule="auto"/>
              <w:ind w:firstLine="709"/>
              <w:contextualSpacing/>
              <w:jc w:val="both"/>
              <w:rPr>
                <w:sz w:val="20"/>
              </w:rPr>
            </w:pPr>
            <w:r w:rsidRPr="00A8137B">
              <w:rPr>
                <w:sz w:val="20"/>
              </w:rPr>
              <w:t>Самовывоз со склада Поставщика.</w:t>
            </w:r>
          </w:p>
          <w:p w:rsidR="00AD45CA" w:rsidRPr="00C93820" w:rsidRDefault="00AD45CA" w:rsidP="00C9382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6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C7" w:rsidRPr="008C3BC7" w:rsidRDefault="008C3BC7" w:rsidP="00D93B40">
            <w:pPr>
              <w:ind w:firstLine="709"/>
              <w:jc w:val="both"/>
              <w:rPr>
                <w:sz w:val="20"/>
              </w:rPr>
            </w:pPr>
            <w:r w:rsidRPr="008C3BC7">
              <w:rPr>
                <w:sz w:val="20"/>
              </w:rPr>
              <w:t xml:space="preserve">Поставка Товара осуществляется в течение </w:t>
            </w:r>
            <w:r w:rsidR="0097152E">
              <w:rPr>
                <w:sz w:val="20"/>
              </w:rPr>
              <w:t>2</w:t>
            </w:r>
            <w:r w:rsidR="00FF4206">
              <w:rPr>
                <w:sz w:val="20"/>
              </w:rPr>
              <w:t>0</w:t>
            </w:r>
            <w:r w:rsidRPr="008C3BC7">
              <w:rPr>
                <w:sz w:val="20"/>
              </w:rPr>
              <w:t xml:space="preserve"> (</w:t>
            </w:r>
            <w:r w:rsidR="0097152E">
              <w:rPr>
                <w:sz w:val="20"/>
              </w:rPr>
              <w:t>двадцати</w:t>
            </w:r>
            <w:r w:rsidRPr="008C3BC7">
              <w:rPr>
                <w:sz w:val="20"/>
              </w:rPr>
              <w:t xml:space="preserve">) </w:t>
            </w:r>
            <w:r w:rsidR="0097152E">
              <w:rPr>
                <w:sz w:val="20"/>
              </w:rPr>
              <w:t>рабочих</w:t>
            </w:r>
            <w:r w:rsidRPr="008C3BC7">
              <w:rPr>
                <w:sz w:val="20"/>
              </w:rPr>
              <w:t xml:space="preserve"> дней с момента заключения настоящего </w:t>
            </w:r>
            <w:r w:rsidR="00D93B40">
              <w:rPr>
                <w:sz w:val="20"/>
              </w:rPr>
              <w:t xml:space="preserve">проекта </w:t>
            </w:r>
            <w:r w:rsidRPr="008C3BC7">
              <w:rPr>
                <w:sz w:val="20"/>
              </w:rPr>
              <w:t>договора</w:t>
            </w:r>
            <w:r>
              <w:rPr>
                <w:sz w:val="20"/>
              </w:rPr>
              <w:t>.</w:t>
            </w:r>
          </w:p>
          <w:p w:rsidR="00AD45CA" w:rsidRPr="00A8474F" w:rsidRDefault="00AD45CA" w:rsidP="00A8474F">
            <w:pPr>
              <w:ind w:firstLine="709"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7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и условия оплаты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F1" w:rsidRPr="00BD79F1" w:rsidRDefault="00BD79F1" w:rsidP="00BD79F1">
            <w:pPr>
              <w:spacing w:after="160" w:line="257" w:lineRule="auto"/>
              <w:ind w:firstLine="709"/>
              <w:contextualSpacing/>
              <w:jc w:val="both"/>
              <w:rPr>
                <w:sz w:val="20"/>
              </w:rPr>
            </w:pPr>
            <w:r w:rsidRPr="00BD79F1">
              <w:rPr>
                <w:sz w:val="20"/>
              </w:rPr>
              <w:t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20 (двадцати) рабочих дней после подписания Сторонами товарной накладной.</w:t>
            </w:r>
          </w:p>
          <w:p w:rsidR="00AD45CA" w:rsidRPr="002269BF" w:rsidRDefault="00AD45CA" w:rsidP="00A8474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8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Цена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FF" w:rsidRPr="00A94D93" w:rsidRDefault="007241FF" w:rsidP="007241F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В цену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 входят стоимость Товара, налоги, сборы, все расходы Поставщика, необходимые для исполнения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Договора, включая расходы на </w:t>
            </w:r>
            <w:r>
              <w:rPr>
                <w:sz w:val="20"/>
              </w:rPr>
              <w:t xml:space="preserve">упаковку, </w:t>
            </w:r>
            <w:r w:rsidRPr="00A94D93">
              <w:rPr>
                <w:sz w:val="20"/>
              </w:rPr>
              <w:t>обеспечение сохранности Товара до момента его приемки Заказчиком.</w:t>
            </w:r>
          </w:p>
          <w:p w:rsidR="00AD45CA" w:rsidRPr="00A94D93" w:rsidRDefault="00AD45CA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A94D93">
              <w:rPr>
                <w:sz w:val="20"/>
              </w:rPr>
              <w:t>Начальная (максимальная) цена</w:t>
            </w:r>
            <w:r w:rsidR="00D93B40">
              <w:rPr>
                <w:sz w:val="20"/>
              </w:rPr>
              <w:t xml:space="preserve"> проекта</w:t>
            </w:r>
            <w:r w:rsidRPr="00A94D93">
              <w:rPr>
                <w:sz w:val="20"/>
              </w:rPr>
              <w:t xml:space="preserve"> договора </w:t>
            </w:r>
            <w:r w:rsidR="001E5EA4">
              <w:rPr>
                <w:sz w:val="20"/>
              </w:rPr>
              <w:t>сформирована</w:t>
            </w:r>
            <w:r w:rsidRPr="00A94D93">
              <w:rPr>
                <w:sz w:val="20"/>
              </w:rPr>
              <w:t xml:space="preserve"> с учетом НДС.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9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z w:val="20"/>
              </w:rPr>
              <w:t>Требования к участникам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Участник закупки должен: 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предложить продукцию в соответствии с требованиями настоящего ТЗ и по </w:t>
            </w:r>
            <w:r w:rsidRPr="0074642F">
              <w:rPr>
                <w:spacing w:val="-4"/>
                <w:sz w:val="20"/>
              </w:rPr>
              <w:lastRenderedPageBreak/>
              <w:t>цене, не превышающей начальную (максимальную) цену договора;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отсутствовать 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AD45CA" w:rsidRPr="00A94D93" w:rsidRDefault="0074642F" w:rsidP="0074642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74642F">
              <w:rPr>
                <w:spacing w:val="-4"/>
                <w:sz w:val="20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lastRenderedPageBreak/>
              <w:t>1</w:t>
            </w:r>
            <w:r w:rsidR="006C0556">
              <w:rPr>
                <w:b/>
                <w:bCs/>
                <w:spacing w:val="5"/>
                <w:sz w:val="20"/>
              </w:rPr>
              <w:t>0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iCs/>
                <w:spacing w:val="-1"/>
                <w:sz w:val="20"/>
              </w:rPr>
              <w:t>Требования к документации: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Приобретаемая продукция должна сопровождаться </w:t>
            </w:r>
            <w:proofErr w:type="gramStart"/>
            <w:r w:rsidRPr="00A94D93">
              <w:rPr>
                <w:sz w:val="20"/>
              </w:rPr>
              <w:t>счет-фактурой</w:t>
            </w:r>
            <w:proofErr w:type="gramEnd"/>
            <w:r w:rsidRPr="00A94D93">
              <w:rPr>
                <w:sz w:val="20"/>
              </w:rPr>
              <w:t xml:space="preserve">, товарной накладной и товарно-транспортной накладной. </w:t>
            </w:r>
          </w:p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>Вся документация предоставляется на русском языке.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6C0556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упаковке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sz w:val="20"/>
              </w:rPr>
              <w:t xml:space="preserve">Упаковка должна обеспечить сохранность продукции при транспортировке и хранении.            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6C0556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маркировке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 xml:space="preserve">Маркировка продукции должна содержать: 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продукции, технический стандарт, квалификацию, маркировку    видов защиты;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юридический адрес изготовителя продукции;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фирмы изготовителя;</w:t>
            </w:r>
          </w:p>
          <w:p w:rsidR="00AD45CA" w:rsidRPr="00A94D93" w:rsidRDefault="00AD45CA">
            <w:pPr>
              <w:ind w:right="2" w:firstLine="74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дату изготовления, условия хранения продукции.</w:t>
            </w:r>
          </w:p>
        </w:tc>
      </w:tr>
    </w:tbl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</w:p>
    <w:p w:rsidR="00AD45CA" w:rsidRPr="00A94D93" w:rsidRDefault="00E40080" w:rsidP="00E40080">
      <w:pPr>
        <w:tabs>
          <w:tab w:val="left" w:pos="709"/>
        </w:tabs>
        <w:spacing w:line="276" w:lineRule="auto"/>
        <w:ind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                  </w:t>
      </w:r>
    </w:p>
    <w:p w:rsidR="00E945DB" w:rsidRPr="00A94D93" w:rsidRDefault="001C7F32" w:rsidP="00AD45CA">
      <w:pPr>
        <w:tabs>
          <w:tab w:val="left" w:pos="709"/>
        </w:tabs>
        <w:spacing w:line="276" w:lineRule="auto"/>
        <w:ind w:left="993"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>1. Технические характеристики продукции (Приложение №1).</w:t>
      </w:r>
      <w:bookmarkStart w:id="0" w:name="_GoBack"/>
      <w:bookmarkEnd w:id="0"/>
    </w:p>
    <w:p w:rsidR="00AD45CA" w:rsidRPr="00A94D93" w:rsidRDefault="00AD45CA" w:rsidP="00AD45CA">
      <w:pPr>
        <w:tabs>
          <w:tab w:val="left" w:pos="709"/>
        </w:tabs>
        <w:spacing w:after="200" w:line="276" w:lineRule="auto"/>
        <w:ind w:right="-284"/>
        <w:jc w:val="both"/>
        <w:rPr>
          <w:rFonts w:eastAsia="Calibri"/>
          <w:sz w:val="20"/>
          <w:lang w:eastAsia="en-US"/>
        </w:rPr>
      </w:pPr>
    </w:p>
    <w:p w:rsidR="00E40080" w:rsidRPr="00E40080" w:rsidRDefault="00F03192" w:rsidP="00E40080">
      <w:pPr>
        <w:tabs>
          <w:tab w:val="center" w:pos="4748"/>
        </w:tabs>
        <w:rPr>
          <w:color w:val="333333"/>
          <w:sz w:val="20"/>
        </w:rPr>
      </w:pPr>
      <w:r w:rsidRPr="00A94D93">
        <w:rPr>
          <w:color w:val="333333"/>
          <w:sz w:val="20"/>
        </w:rPr>
        <w:t xml:space="preserve">     </w:t>
      </w:r>
      <w:r w:rsidR="00E40080">
        <w:t xml:space="preserve">     </w:t>
      </w:r>
      <w:r w:rsidR="004B3B8E">
        <w:rPr>
          <w:color w:val="333333"/>
          <w:sz w:val="20"/>
        </w:rPr>
        <w:t>Н</w:t>
      </w:r>
      <w:r w:rsidR="00E40080" w:rsidRPr="00E40080">
        <w:rPr>
          <w:color w:val="333333"/>
          <w:sz w:val="20"/>
        </w:rPr>
        <w:t>ачальник</w:t>
      </w:r>
      <w:r w:rsidR="00A16BBF">
        <w:rPr>
          <w:color w:val="333333"/>
          <w:sz w:val="20"/>
        </w:rPr>
        <w:t>а</w:t>
      </w:r>
      <w:r w:rsidR="00E40080" w:rsidRPr="00E40080">
        <w:rPr>
          <w:color w:val="333333"/>
          <w:sz w:val="20"/>
        </w:rPr>
        <w:t xml:space="preserve"> центра </w:t>
      </w:r>
      <w:r w:rsidR="004B3B8E">
        <w:rPr>
          <w:color w:val="333333"/>
          <w:sz w:val="20"/>
        </w:rPr>
        <w:t>780</w:t>
      </w:r>
      <w:r w:rsidR="00E40080" w:rsidRPr="00E40080">
        <w:rPr>
          <w:color w:val="333333"/>
          <w:sz w:val="20"/>
        </w:rPr>
        <w:t xml:space="preserve">                                                                           </w:t>
      </w:r>
      <w:r w:rsidR="00E40080">
        <w:rPr>
          <w:color w:val="333333"/>
          <w:sz w:val="20"/>
        </w:rPr>
        <w:t xml:space="preserve">                   </w:t>
      </w:r>
      <w:proofErr w:type="spellStart"/>
      <w:r w:rsidR="007241FF">
        <w:rPr>
          <w:color w:val="333333"/>
          <w:sz w:val="20"/>
        </w:rPr>
        <w:t>Е</w:t>
      </w:r>
      <w:r w:rsidR="00E40080" w:rsidRPr="00E40080">
        <w:rPr>
          <w:color w:val="333333"/>
          <w:sz w:val="20"/>
        </w:rPr>
        <w:t>.</w:t>
      </w:r>
      <w:r w:rsidR="00A16BBF">
        <w:rPr>
          <w:color w:val="333333"/>
          <w:sz w:val="20"/>
        </w:rPr>
        <w:t>В</w:t>
      </w:r>
      <w:r w:rsidR="00E40080" w:rsidRPr="00E40080">
        <w:rPr>
          <w:color w:val="333333"/>
          <w:sz w:val="20"/>
        </w:rPr>
        <w:t>.</w:t>
      </w:r>
      <w:r w:rsidR="007241FF">
        <w:rPr>
          <w:color w:val="333333"/>
          <w:sz w:val="20"/>
        </w:rPr>
        <w:t>Пестова</w:t>
      </w:r>
      <w:proofErr w:type="spellEnd"/>
    </w:p>
    <w:p w:rsidR="00F03192" w:rsidRPr="00A94D93" w:rsidRDefault="00F03192" w:rsidP="00F03192">
      <w:pPr>
        <w:tabs>
          <w:tab w:val="center" w:pos="4748"/>
        </w:tabs>
        <w:rPr>
          <w:color w:val="333333"/>
          <w:sz w:val="20"/>
        </w:rPr>
      </w:pPr>
    </w:p>
    <w:p w:rsidR="00DB665D" w:rsidRPr="00A94D93" w:rsidRDefault="00F03192">
      <w:pPr>
        <w:rPr>
          <w:sz w:val="20"/>
        </w:rPr>
      </w:pPr>
      <w:r w:rsidRPr="00A94D93">
        <w:rPr>
          <w:sz w:val="20"/>
        </w:rPr>
        <w:t xml:space="preserve">   </w:t>
      </w:r>
    </w:p>
    <w:sectPr w:rsidR="00DB665D" w:rsidRPr="00A9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B697D"/>
    <w:multiLevelType w:val="multilevel"/>
    <w:tmpl w:val="6724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AD"/>
    <w:rsid w:val="000028D9"/>
    <w:rsid w:val="0000656F"/>
    <w:rsid w:val="00020DF9"/>
    <w:rsid w:val="00063116"/>
    <w:rsid w:val="00086827"/>
    <w:rsid w:val="000B52E9"/>
    <w:rsid w:val="00101F21"/>
    <w:rsid w:val="00187486"/>
    <w:rsid w:val="001C7F32"/>
    <w:rsid w:val="001D5DBD"/>
    <w:rsid w:val="001E4C9E"/>
    <w:rsid w:val="001E5EA4"/>
    <w:rsid w:val="002269BF"/>
    <w:rsid w:val="002465DD"/>
    <w:rsid w:val="00254B85"/>
    <w:rsid w:val="00270902"/>
    <w:rsid w:val="00287083"/>
    <w:rsid w:val="002C2B6B"/>
    <w:rsid w:val="002C7F83"/>
    <w:rsid w:val="002D33BE"/>
    <w:rsid w:val="002E2CBF"/>
    <w:rsid w:val="00306B8E"/>
    <w:rsid w:val="003125FD"/>
    <w:rsid w:val="0033345C"/>
    <w:rsid w:val="00343CF7"/>
    <w:rsid w:val="00394830"/>
    <w:rsid w:val="003A0829"/>
    <w:rsid w:val="003A133D"/>
    <w:rsid w:val="003E3A50"/>
    <w:rsid w:val="00415292"/>
    <w:rsid w:val="00423732"/>
    <w:rsid w:val="004259D9"/>
    <w:rsid w:val="0048023C"/>
    <w:rsid w:val="004A615C"/>
    <w:rsid w:val="004B3B8E"/>
    <w:rsid w:val="004F35CA"/>
    <w:rsid w:val="004F7C2D"/>
    <w:rsid w:val="0050518E"/>
    <w:rsid w:val="00506C0C"/>
    <w:rsid w:val="00511E15"/>
    <w:rsid w:val="00513F1A"/>
    <w:rsid w:val="00515714"/>
    <w:rsid w:val="00535996"/>
    <w:rsid w:val="005C118C"/>
    <w:rsid w:val="005C2114"/>
    <w:rsid w:val="00637686"/>
    <w:rsid w:val="00640711"/>
    <w:rsid w:val="00683C67"/>
    <w:rsid w:val="006C0556"/>
    <w:rsid w:val="006C4362"/>
    <w:rsid w:val="006D7F0B"/>
    <w:rsid w:val="006E7783"/>
    <w:rsid w:val="007241FF"/>
    <w:rsid w:val="00725AA9"/>
    <w:rsid w:val="00746265"/>
    <w:rsid w:val="0074642F"/>
    <w:rsid w:val="00772F25"/>
    <w:rsid w:val="00780491"/>
    <w:rsid w:val="0079301A"/>
    <w:rsid w:val="007A0B37"/>
    <w:rsid w:val="007A3BCB"/>
    <w:rsid w:val="007B0CAF"/>
    <w:rsid w:val="007B6DDC"/>
    <w:rsid w:val="00806CFB"/>
    <w:rsid w:val="00887DF1"/>
    <w:rsid w:val="008B2965"/>
    <w:rsid w:val="008C3BC7"/>
    <w:rsid w:val="008E476E"/>
    <w:rsid w:val="0090549D"/>
    <w:rsid w:val="00913BF6"/>
    <w:rsid w:val="00913F5E"/>
    <w:rsid w:val="009557AF"/>
    <w:rsid w:val="0097152E"/>
    <w:rsid w:val="009A2D83"/>
    <w:rsid w:val="009B0AB9"/>
    <w:rsid w:val="00A12DE9"/>
    <w:rsid w:val="00A16BBF"/>
    <w:rsid w:val="00A65ACA"/>
    <w:rsid w:val="00A71FE0"/>
    <w:rsid w:val="00A8137B"/>
    <w:rsid w:val="00A8474F"/>
    <w:rsid w:val="00A92CC3"/>
    <w:rsid w:val="00A94D93"/>
    <w:rsid w:val="00A9696E"/>
    <w:rsid w:val="00AA0509"/>
    <w:rsid w:val="00AC11EF"/>
    <w:rsid w:val="00AC1261"/>
    <w:rsid w:val="00AD45CA"/>
    <w:rsid w:val="00AF63EC"/>
    <w:rsid w:val="00B65B92"/>
    <w:rsid w:val="00B908E8"/>
    <w:rsid w:val="00B92EA4"/>
    <w:rsid w:val="00BA2875"/>
    <w:rsid w:val="00BB5A10"/>
    <w:rsid w:val="00BC7F9D"/>
    <w:rsid w:val="00BD2AB4"/>
    <w:rsid w:val="00BD79F1"/>
    <w:rsid w:val="00C01BD5"/>
    <w:rsid w:val="00C11297"/>
    <w:rsid w:val="00C20895"/>
    <w:rsid w:val="00C23135"/>
    <w:rsid w:val="00C37151"/>
    <w:rsid w:val="00C75F94"/>
    <w:rsid w:val="00C93820"/>
    <w:rsid w:val="00C97E52"/>
    <w:rsid w:val="00CB2B06"/>
    <w:rsid w:val="00D133D0"/>
    <w:rsid w:val="00D501C2"/>
    <w:rsid w:val="00D577AD"/>
    <w:rsid w:val="00D75337"/>
    <w:rsid w:val="00D90338"/>
    <w:rsid w:val="00D93B40"/>
    <w:rsid w:val="00D97A03"/>
    <w:rsid w:val="00DB3A98"/>
    <w:rsid w:val="00DB665D"/>
    <w:rsid w:val="00DD29B9"/>
    <w:rsid w:val="00DD6DB4"/>
    <w:rsid w:val="00E14A08"/>
    <w:rsid w:val="00E40080"/>
    <w:rsid w:val="00E52C41"/>
    <w:rsid w:val="00E945DB"/>
    <w:rsid w:val="00EA3ECC"/>
    <w:rsid w:val="00EA6451"/>
    <w:rsid w:val="00ED147F"/>
    <w:rsid w:val="00EE6A50"/>
    <w:rsid w:val="00EE6E9B"/>
    <w:rsid w:val="00EF0B37"/>
    <w:rsid w:val="00F03192"/>
    <w:rsid w:val="00F2432A"/>
    <w:rsid w:val="00F64B5F"/>
    <w:rsid w:val="00F735ED"/>
    <w:rsid w:val="00FD3709"/>
    <w:rsid w:val="00FD59F4"/>
    <w:rsid w:val="00FE1FA4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2A2AE05-AF1D-4F35-A67A-0AFB288D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Цветков Александр Васильевич</cp:lastModifiedBy>
  <cp:revision>15</cp:revision>
  <cp:lastPrinted>2021-12-21T11:35:00Z</cp:lastPrinted>
  <dcterms:created xsi:type="dcterms:W3CDTF">2023-07-03T10:55:00Z</dcterms:created>
  <dcterms:modified xsi:type="dcterms:W3CDTF">2023-07-10T04:09:00Z</dcterms:modified>
</cp:coreProperties>
</file>