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A31F3">
              <w:rPr>
                <w:bCs/>
                <w:sz w:val="24"/>
                <w:szCs w:val="24"/>
              </w:rPr>
              <w:t>2</w:t>
            </w:r>
            <w:r w:rsidR="000A31F3">
              <w:rPr>
                <w:bCs/>
                <w:sz w:val="24"/>
                <w:szCs w:val="24"/>
                <w:lang w:val="en-US"/>
              </w:rPr>
              <w:t>1</w:t>
            </w:r>
            <w:r w:rsidR="006D5F11">
              <w:rPr>
                <w:bCs/>
                <w:sz w:val="24"/>
                <w:szCs w:val="24"/>
              </w:rPr>
              <w:t>.</w:t>
            </w:r>
            <w:r w:rsidR="00E23674">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B97AAA">
            <w:pPr>
              <w:rPr>
                <w:sz w:val="24"/>
                <w:szCs w:val="24"/>
              </w:rPr>
            </w:pPr>
            <w:r w:rsidRPr="002E45CD">
              <w:rPr>
                <w:sz w:val="28"/>
                <w:szCs w:val="28"/>
              </w:rPr>
              <w:t xml:space="preserve">       </w:t>
            </w:r>
            <w:r w:rsidR="006922CF">
              <w:rPr>
                <w:sz w:val="28"/>
                <w:szCs w:val="28"/>
              </w:rPr>
              <w:t xml:space="preserve">               </w:t>
            </w:r>
            <w:r w:rsidR="00B97AAA">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813590" w:rsidRPr="00D64A53" w:rsidRDefault="00813590" w:rsidP="00B74EBB">
      <w:pPr>
        <w:widowControl w:val="0"/>
        <w:spacing w:after="0"/>
        <w:jc w:val="center"/>
        <w:outlineLvl w:val="0"/>
        <w:rPr>
          <w:rFonts w:ascii="Times New Roman" w:hAnsi="Times New Roman"/>
          <w:b/>
          <w:sz w:val="36"/>
          <w:szCs w:val="36"/>
        </w:rPr>
      </w:pPr>
    </w:p>
    <w:p w:rsidR="004C2C85" w:rsidRPr="008C17F3" w:rsidRDefault="004C2C85" w:rsidP="008E6F10">
      <w:pPr>
        <w:tabs>
          <w:tab w:val="left" w:pos="709"/>
        </w:tabs>
        <w:spacing w:after="0"/>
        <w:jc w:val="both"/>
        <w:rPr>
          <w:rFonts w:ascii="Arial Narrow" w:eastAsia="Calibri" w:hAnsi="Arial Narrow"/>
          <w:sz w:val="24"/>
          <w:szCs w:val="24"/>
        </w:rPr>
      </w:pPr>
    </w:p>
    <w:p w:rsidR="00DA7385" w:rsidRPr="00813590" w:rsidRDefault="0041560A" w:rsidP="00B74EBB">
      <w:pPr>
        <w:suppressAutoHyphens/>
        <w:spacing w:after="0"/>
        <w:jc w:val="center"/>
        <w:rPr>
          <w:rFonts w:ascii="Times New Roman" w:eastAsia="Calibri" w:hAnsi="Times New Roman"/>
          <w:sz w:val="32"/>
          <w:szCs w:val="32"/>
        </w:rPr>
      </w:pPr>
      <w:r w:rsidRPr="00813590">
        <w:rPr>
          <w:rFonts w:ascii="Times New Roman" w:hAnsi="Times New Roman"/>
          <w:sz w:val="32"/>
          <w:szCs w:val="32"/>
        </w:rPr>
        <w:t xml:space="preserve">на </w:t>
      </w:r>
      <w:r w:rsidR="00D64A53" w:rsidRPr="00813590">
        <w:rPr>
          <w:rFonts w:ascii="Times New Roman" w:hAnsi="Times New Roman"/>
          <w:sz w:val="32"/>
          <w:szCs w:val="32"/>
        </w:rPr>
        <w:t xml:space="preserve">поставку </w:t>
      </w:r>
      <w:r w:rsidR="00813590" w:rsidRPr="00813590">
        <w:rPr>
          <w:rFonts w:ascii="Times New Roman" w:hAnsi="Times New Roman"/>
          <w:sz w:val="32"/>
          <w:szCs w:val="32"/>
        </w:rPr>
        <w:t>песка гранатового</w:t>
      </w:r>
      <w:r w:rsidR="00813590" w:rsidRPr="00813590">
        <w:rPr>
          <w:rFonts w:ascii="Times New Roman" w:eastAsia="Times New Roman" w:hAnsi="Times New Roman"/>
          <w:sz w:val="32"/>
          <w:szCs w:val="32"/>
          <w:lang w:eastAsia="ru-RU"/>
        </w:rPr>
        <w:t xml:space="preserve"> для гидроабразивной резки </w:t>
      </w:r>
      <w:r w:rsidR="00813590" w:rsidRPr="00813590">
        <w:rPr>
          <w:rFonts w:ascii="Times New Roman" w:eastAsia="Times New Roman" w:hAnsi="Times New Roman"/>
          <w:sz w:val="32"/>
          <w:szCs w:val="32"/>
          <w:lang w:val="en-US" w:eastAsia="ru-RU"/>
        </w:rPr>
        <w:t>W</w:t>
      </w:r>
      <w:r w:rsidR="00813590" w:rsidRPr="00813590">
        <w:rPr>
          <w:rFonts w:ascii="Times New Roman" w:eastAsia="Times New Roman" w:hAnsi="Times New Roman"/>
          <w:sz w:val="32"/>
          <w:szCs w:val="32"/>
          <w:lang w:eastAsia="ru-RU"/>
        </w:rPr>
        <w:t xml:space="preserve">120  </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B97AAA" w:rsidRDefault="00B97AAA" w:rsidP="007A7A22">
      <w:pPr>
        <w:suppressAutoHyphens/>
        <w:spacing w:before="240" w:after="0"/>
        <w:jc w:val="center"/>
        <w:rPr>
          <w:rFonts w:ascii="Times New Roman" w:eastAsia="Times New Roman" w:hAnsi="Times New Roman"/>
          <w:sz w:val="24"/>
          <w:szCs w:val="24"/>
          <w:lang w:eastAsia="ru-RU"/>
        </w:rPr>
      </w:pPr>
    </w:p>
    <w:p w:rsidR="00B97AAA" w:rsidRDefault="00B97AAA"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813590" w:rsidRDefault="00D64A53" w:rsidP="00E23674">
            <w:pPr>
              <w:suppressAutoHyphens/>
              <w:spacing w:after="0" w:line="240" w:lineRule="auto"/>
              <w:jc w:val="both"/>
              <w:rPr>
                <w:rFonts w:ascii="Times New Roman" w:eastAsia="Calibri" w:hAnsi="Times New Roman"/>
                <w:sz w:val="24"/>
                <w:szCs w:val="24"/>
              </w:rPr>
            </w:pPr>
            <w:r w:rsidRPr="00813590">
              <w:rPr>
                <w:rFonts w:ascii="Times New Roman" w:hAnsi="Times New Roman"/>
                <w:sz w:val="24"/>
                <w:szCs w:val="24"/>
              </w:rPr>
              <w:t xml:space="preserve">Поставка </w:t>
            </w:r>
            <w:r w:rsidR="00813590" w:rsidRPr="00813590">
              <w:rPr>
                <w:rFonts w:ascii="Times New Roman" w:eastAsia="Times New Roman" w:hAnsi="Times New Roman"/>
                <w:sz w:val="24"/>
                <w:szCs w:val="24"/>
                <w:lang w:eastAsia="ru-RU"/>
              </w:rPr>
              <w:t xml:space="preserve">гранатового для гидроабразивной резки </w:t>
            </w:r>
            <w:r w:rsidR="00813590" w:rsidRPr="00813590">
              <w:rPr>
                <w:rFonts w:ascii="Times New Roman" w:eastAsia="Times New Roman" w:hAnsi="Times New Roman"/>
                <w:sz w:val="24"/>
                <w:szCs w:val="24"/>
                <w:lang w:val="en-US" w:eastAsia="ru-RU"/>
              </w:rPr>
              <w:t>W</w:t>
            </w:r>
            <w:r w:rsidR="00813590" w:rsidRPr="00813590">
              <w:rPr>
                <w:rFonts w:ascii="Times New Roman" w:eastAsia="Times New Roman" w:hAnsi="Times New Roman"/>
                <w:sz w:val="24"/>
                <w:szCs w:val="24"/>
                <w:lang w:eastAsia="ru-RU"/>
              </w:rPr>
              <w:t xml:space="preserve">120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813590">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13590">
              <w:rPr>
                <w:rFonts w:ascii="Times New Roman" w:hAnsi="Times New Roman"/>
                <w:bCs/>
                <w:sz w:val="24"/>
                <w:szCs w:val="24"/>
              </w:rPr>
              <w:t>370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A31F3" w:rsidRPr="007C15EF" w:rsidRDefault="000A31F3" w:rsidP="000A31F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A31F3" w:rsidP="000A31F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813590" w:rsidP="00A3089E">
            <w:pPr>
              <w:spacing w:after="0" w:line="240" w:lineRule="auto"/>
              <w:ind w:firstLine="4"/>
              <w:jc w:val="both"/>
              <w:rPr>
                <w:rFonts w:ascii="Times New Roman" w:hAnsi="Times New Roman"/>
                <w:sz w:val="24"/>
                <w:szCs w:val="24"/>
              </w:rPr>
            </w:pPr>
            <w:r>
              <w:rPr>
                <w:rFonts w:ascii="Times New Roman" w:hAnsi="Times New Roman"/>
                <w:sz w:val="24"/>
                <w:szCs w:val="24"/>
              </w:rPr>
              <w:t>576 000 (Пятьсот семьдесят шесть тысяч) рублей 00 копеек, с</w:t>
            </w:r>
            <w:r w:rsidR="00E36E77">
              <w:rPr>
                <w:rFonts w:ascii="Times New Roman" w:hAnsi="Times New Roman"/>
                <w:sz w:val="24"/>
                <w:szCs w:val="24"/>
              </w:rPr>
              <w:t xml:space="preserve">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5"/>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A31F3">
              <w:rPr>
                <w:rFonts w:ascii="Times New Roman" w:hAnsi="Times New Roman"/>
                <w:bCs/>
                <w:sz w:val="24"/>
                <w:szCs w:val="24"/>
              </w:rPr>
              <w:t>26</w:t>
            </w:r>
            <w:r w:rsidR="00A9692C">
              <w:rPr>
                <w:rFonts w:ascii="Times New Roman" w:hAnsi="Times New Roman"/>
                <w:bCs/>
                <w:sz w:val="24"/>
                <w:szCs w:val="24"/>
              </w:rPr>
              <w:t xml:space="preserve">» </w:t>
            </w:r>
            <w:r w:rsidR="00B97AAA">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97AAA">
            <w:pPr>
              <w:pStyle w:val="afffff5"/>
              <w:rPr>
                <w:rFonts w:ascii="Times New Roman" w:hAnsi="Times New Roman"/>
                <w:bCs/>
                <w:sz w:val="24"/>
                <w:szCs w:val="24"/>
              </w:rPr>
            </w:pPr>
            <w:r w:rsidRPr="00A505AA">
              <w:rPr>
                <w:rFonts w:ascii="Times New Roman" w:hAnsi="Times New Roman"/>
                <w:bCs/>
                <w:spacing w:val="-6"/>
                <w:sz w:val="24"/>
                <w:szCs w:val="24"/>
              </w:rPr>
              <w:t>«</w:t>
            </w:r>
            <w:r w:rsidR="00B97AAA">
              <w:rPr>
                <w:rFonts w:ascii="Times New Roman" w:hAnsi="Times New Roman"/>
                <w:bCs/>
                <w:spacing w:val="-6"/>
                <w:sz w:val="24"/>
                <w:szCs w:val="24"/>
              </w:rPr>
              <w:t>26</w:t>
            </w:r>
            <w:bookmarkStart w:id="12" w:name="_GoBack"/>
            <w:bookmarkEnd w:id="12"/>
            <w:r w:rsidRPr="00A505AA">
              <w:rPr>
                <w:rFonts w:ascii="Times New Roman" w:hAnsi="Times New Roman"/>
                <w:bCs/>
                <w:spacing w:val="-6"/>
                <w:sz w:val="24"/>
                <w:szCs w:val="24"/>
              </w:rPr>
              <w:t xml:space="preserve">» </w:t>
            </w:r>
            <w:r w:rsidR="00B97AAA">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97AAA">
            <w:pPr>
              <w:pStyle w:val="afffff5"/>
              <w:rPr>
                <w:rFonts w:ascii="Times New Roman" w:hAnsi="Times New Roman"/>
                <w:bCs/>
                <w:sz w:val="24"/>
                <w:szCs w:val="24"/>
              </w:rPr>
            </w:pPr>
            <w:r w:rsidRPr="00A505AA">
              <w:rPr>
                <w:rFonts w:ascii="Times New Roman" w:hAnsi="Times New Roman"/>
                <w:bCs/>
                <w:spacing w:val="-6"/>
                <w:sz w:val="24"/>
                <w:szCs w:val="24"/>
              </w:rPr>
              <w:t>«</w:t>
            </w:r>
            <w:r w:rsidR="00B97AAA">
              <w:rPr>
                <w:rFonts w:ascii="Times New Roman" w:hAnsi="Times New Roman"/>
                <w:bCs/>
                <w:spacing w:val="-6"/>
                <w:sz w:val="24"/>
                <w:szCs w:val="24"/>
              </w:rPr>
              <w:t>26</w:t>
            </w:r>
            <w:r w:rsidRPr="00A505AA">
              <w:rPr>
                <w:rFonts w:ascii="Times New Roman" w:hAnsi="Times New Roman"/>
                <w:bCs/>
                <w:spacing w:val="-6"/>
                <w:sz w:val="24"/>
                <w:szCs w:val="24"/>
              </w:rPr>
              <w:t xml:space="preserve">» </w:t>
            </w:r>
            <w:r w:rsidR="00B97AAA">
              <w:rPr>
                <w:rFonts w:ascii="Times New Roman" w:hAnsi="Times New Roman"/>
                <w:bCs/>
                <w:sz w:val="24"/>
                <w:szCs w:val="24"/>
              </w:rPr>
              <w:t>июля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13590"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4,8 тонн</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13590"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Самовывоз со склада поставщика</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5"/>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5"/>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813590">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B1459E"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819"/>
        <w:gridCol w:w="3261"/>
        <w:gridCol w:w="1842"/>
        <w:gridCol w:w="851"/>
        <w:gridCol w:w="1134"/>
        <w:gridCol w:w="1134"/>
      </w:tblGrid>
      <w:tr w:rsidR="00B1459E" w:rsidRPr="00B1459E" w:rsidTr="00813590">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p w:rsidR="00813590" w:rsidRPr="00B1459E" w:rsidRDefault="00813590" w:rsidP="00B1459E">
            <w:pPr>
              <w:spacing w:after="0" w:line="240" w:lineRule="auto"/>
              <w:jc w:val="center"/>
              <w:rPr>
                <w:rFonts w:ascii="Times New Roman" w:eastAsia="Calibri" w:hAnsi="Times New Roman"/>
                <w:b/>
                <w:sz w:val="22"/>
                <w:szCs w:val="22"/>
                <w:lang w:eastAsia="ru-RU"/>
              </w:rPr>
            </w:pPr>
            <w:r>
              <w:rPr>
                <w:rFonts w:ascii="Times New Roman" w:eastAsia="Calibri" w:hAnsi="Times New Roman"/>
                <w:b/>
                <w:sz w:val="22"/>
                <w:szCs w:val="22"/>
                <w:lang w:eastAsia="ru-RU"/>
              </w:rPr>
              <w:t>(ГОСТ/ТУ)</w:t>
            </w:r>
          </w:p>
        </w:tc>
        <w:tc>
          <w:tcPr>
            <w:tcW w:w="4819"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813590" w:rsidRPr="00813590" w:rsidRDefault="00813590" w:rsidP="00813590">
            <w:pPr>
              <w:tabs>
                <w:tab w:val="left" w:pos="1080"/>
              </w:tabs>
              <w:spacing w:after="0" w:line="240" w:lineRule="auto"/>
              <w:jc w:val="center"/>
              <w:rPr>
                <w:rFonts w:ascii="Times New Roman" w:eastAsia="Calibri" w:hAnsi="Times New Roman"/>
                <w:bCs/>
                <w:i/>
                <w:sz w:val="18"/>
                <w:szCs w:val="18"/>
                <w:vertAlign w:val="superscript"/>
                <w:lang w:eastAsia="ru-RU"/>
              </w:rPr>
            </w:pPr>
            <w:r w:rsidRPr="00813590">
              <w:rPr>
                <w:rFonts w:ascii="Liberation Serif" w:hAnsi="Liberation Serif"/>
                <w:i/>
                <w:iCs/>
                <w:sz w:val="18"/>
                <w:szCs w:val="18"/>
              </w:rPr>
              <w:t xml:space="preserve"> (наименование характеристик указывается в соответствии с теми значениями, в</w:t>
            </w:r>
            <w:r>
              <w:rPr>
                <w:rFonts w:ascii="Liberation Serif" w:hAnsi="Liberation Serif"/>
                <w:i/>
                <w:iCs/>
                <w:sz w:val="18"/>
                <w:szCs w:val="18"/>
              </w:rPr>
              <w:t xml:space="preserve"> том же порядке, в котором </w:t>
            </w:r>
            <w:r w:rsidRPr="00813590">
              <w:rPr>
                <w:rFonts w:ascii="Liberation Serif" w:hAnsi="Liberation Serif"/>
                <w:i/>
                <w:iCs/>
                <w:sz w:val="18"/>
                <w:szCs w:val="18"/>
              </w:rPr>
              <w:t xml:space="preserve">указаны в </w:t>
            </w:r>
            <w:r w:rsidR="00CD62D5">
              <w:rPr>
                <w:rFonts w:ascii="Times New Roman" w:eastAsia="Calibri" w:hAnsi="Times New Roman"/>
                <w:bCs/>
                <w:i/>
                <w:sz w:val="18"/>
                <w:szCs w:val="18"/>
                <w:lang w:eastAsia="ru-RU"/>
              </w:rPr>
              <w:t xml:space="preserve">Технических характеристиках </w:t>
            </w:r>
            <w:r w:rsidRPr="00813590">
              <w:rPr>
                <w:rFonts w:ascii="Times New Roman" w:eastAsia="Calibri" w:hAnsi="Times New Roman"/>
                <w:bCs/>
                <w:i/>
                <w:sz w:val="18"/>
                <w:szCs w:val="18"/>
                <w:lang w:eastAsia="ru-RU"/>
              </w:rPr>
              <w:t xml:space="preserve">предлагаемой продукции </w:t>
            </w:r>
          </w:p>
          <w:p w:rsidR="00B1459E" w:rsidRPr="00813590" w:rsidRDefault="00813590" w:rsidP="00813590">
            <w:pPr>
              <w:spacing w:after="0" w:line="240" w:lineRule="auto"/>
              <w:jc w:val="center"/>
              <w:rPr>
                <w:rFonts w:ascii="Times New Roman" w:eastAsia="Calibri" w:hAnsi="Times New Roman"/>
                <w:b/>
                <w:sz w:val="18"/>
                <w:szCs w:val="18"/>
                <w:lang w:eastAsia="ru-RU"/>
              </w:rPr>
            </w:pPr>
            <w:r w:rsidRPr="00813590">
              <w:rPr>
                <w:rFonts w:ascii="Times New Roman" w:hAnsi="Times New Roman"/>
                <w:i/>
                <w:iCs/>
                <w:sz w:val="18"/>
                <w:szCs w:val="18"/>
              </w:rPr>
              <w:t xml:space="preserve"> (Приложение № 1 к ТЗ)</w:t>
            </w:r>
          </w:p>
        </w:tc>
        <w:tc>
          <w:tcPr>
            <w:tcW w:w="32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CD62D5" w:rsidRDefault="00B1459E" w:rsidP="00B1459E">
            <w:pPr>
              <w:spacing w:after="0" w:line="240" w:lineRule="auto"/>
              <w:jc w:val="center"/>
              <w:rPr>
                <w:rFonts w:ascii="Times New Roman" w:eastAsia="Calibri" w:hAnsi="Times New Roman"/>
                <w:bCs/>
                <w:sz w:val="22"/>
                <w:szCs w:val="22"/>
              </w:rPr>
            </w:pPr>
            <w:r w:rsidRPr="00CD62D5">
              <w:rPr>
                <w:rFonts w:ascii="Times New Roman" w:eastAsia="Calibri" w:hAnsi="Times New Roman"/>
                <w:bCs/>
                <w:sz w:val="22"/>
                <w:szCs w:val="22"/>
              </w:rPr>
              <w:t>(</w:t>
            </w:r>
            <w:r w:rsidRPr="00CD62D5">
              <w:rPr>
                <w:rFonts w:ascii="Times New Roman" w:eastAsia="Calibri" w:hAnsi="Times New Roman"/>
                <w:bCs/>
                <w:i/>
                <w:sz w:val="22"/>
                <w:szCs w:val="22"/>
              </w:rPr>
              <w:t>при наличии</w:t>
            </w:r>
            <w:r w:rsidRPr="00CD62D5">
              <w:rPr>
                <w:rFonts w:ascii="Times New Roman" w:eastAsia="Calibri" w:hAnsi="Times New Roman"/>
                <w:bCs/>
                <w:sz w:val="22"/>
                <w:szCs w:val="22"/>
              </w:rPr>
              <w:t>)</w:t>
            </w:r>
          </w:p>
        </w:tc>
        <w:tc>
          <w:tcPr>
            <w:tcW w:w="1842"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813590">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819"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813590">
        <w:trPr>
          <w:trHeight w:val="1074"/>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819" w:type="dxa"/>
          </w:tcPr>
          <w:p w:rsidR="00CD62D5" w:rsidRPr="00CD62D5" w:rsidRDefault="00CD62D5" w:rsidP="00CD62D5">
            <w:pPr>
              <w:spacing w:after="0" w:line="240" w:lineRule="auto"/>
              <w:ind w:right="-874"/>
              <w:jc w:val="both"/>
              <w:rPr>
                <w:rFonts w:ascii="Times New Roman" w:eastAsia="Times New Roman" w:hAnsi="Times New Roman"/>
                <w:sz w:val="22"/>
                <w:szCs w:val="22"/>
                <w:u w:val="single"/>
                <w:lang w:eastAsia="ko-KR"/>
              </w:rPr>
            </w:pPr>
            <w:r w:rsidRPr="00CD62D5">
              <w:rPr>
                <w:rFonts w:ascii="Times New Roman" w:eastAsia="Times New Roman" w:hAnsi="Times New Roman"/>
                <w:sz w:val="22"/>
                <w:szCs w:val="22"/>
                <w:u w:val="single"/>
                <w:lang w:eastAsia="ko-KR"/>
              </w:rPr>
              <w:t>Минеральный состав:</w:t>
            </w:r>
          </w:p>
          <w:p w:rsidR="00CD62D5" w:rsidRPr="00CD62D5" w:rsidRDefault="00CD62D5" w:rsidP="00CD62D5">
            <w:pPr>
              <w:spacing w:after="0" w:line="240" w:lineRule="auto"/>
              <w:ind w:right="-874"/>
              <w:jc w:val="both"/>
              <w:rPr>
                <w:rFonts w:ascii="Times New Roman" w:eastAsia="Calibri" w:hAnsi="Times New Roman"/>
                <w:sz w:val="22"/>
                <w:szCs w:val="22"/>
                <w:lang w:eastAsia="ko-KR"/>
              </w:rPr>
            </w:pPr>
          </w:p>
          <w:p w:rsidR="00CD62D5" w:rsidRPr="00CD62D5" w:rsidRDefault="00CD62D5" w:rsidP="00CD62D5">
            <w:pPr>
              <w:spacing w:after="0" w:line="240" w:lineRule="auto"/>
              <w:ind w:right="-874"/>
              <w:jc w:val="both"/>
              <w:rPr>
                <w:rFonts w:ascii="Times New Roman" w:eastAsia="Calibri" w:hAnsi="Times New Roman"/>
                <w:sz w:val="22"/>
                <w:szCs w:val="22"/>
                <w:lang w:eastAsia="ko-KR"/>
              </w:rPr>
            </w:pPr>
          </w:p>
          <w:p w:rsidR="00CD62D5" w:rsidRPr="00CD62D5" w:rsidRDefault="00CD62D5" w:rsidP="00CD62D5">
            <w:pPr>
              <w:spacing w:after="0" w:line="240" w:lineRule="auto"/>
              <w:ind w:right="-874"/>
              <w:jc w:val="both"/>
              <w:rPr>
                <w:rFonts w:ascii="Times New Roman" w:eastAsia="Calibri" w:hAnsi="Times New Roman"/>
                <w:sz w:val="22"/>
                <w:szCs w:val="22"/>
                <w:lang w:eastAsia="ko-KR"/>
              </w:rPr>
            </w:pPr>
          </w:p>
          <w:p w:rsidR="00CD62D5" w:rsidRPr="00CD62D5" w:rsidRDefault="00CD62D5" w:rsidP="00CD62D5">
            <w:pPr>
              <w:spacing w:after="0" w:line="240" w:lineRule="auto"/>
              <w:ind w:right="-874"/>
              <w:jc w:val="both"/>
              <w:rPr>
                <w:rFonts w:ascii="Times New Roman" w:eastAsia="Times New Roman" w:hAnsi="Times New Roman"/>
                <w:sz w:val="22"/>
                <w:szCs w:val="22"/>
                <w:u w:val="single"/>
                <w:lang w:eastAsia="ko-KR"/>
              </w:rPr>
            </w:pPr>
            <w:r w:rsidRPr="00CD62D5">
              <w:rPr>
                <w:rFonts w:ascii="Times New Roman" w:eastAsia="Times New Roman" w:hAnsi="Times New Roman"/>
                <w:sz w:val="22"/>
                <w:szCs w:val="22"/>
                <w:u w:val="single"/>
                <w:lang w:eastAsia="ko-KR"/>
              </w:rPr>
              <w:t>Химический состав:</w:t>
            </w:r>
          </w:p>
          <w:p w:rsidR="00CD62D5" w:rsidRPr="00B97AAA" w:rsidRDefault="00CD62D5" w:rsidP="00CD62D5">
            <w:pPr>
              <w:spacing w:after="0" w:line="240" w:lineRule="auto"/>
              <w:ind w:right="-874"/>
              <w:jc w:val="both"/>
              <w:rPr>
                <w:rFonts w:ascii="Times New Roman" w:eastAsia="Calibri" w:hAnsi="Times New Roman"/>
                <w:sz w:val="22"/>
                <w:szCs w:val="22"/>
                <w:lang w:eastAsia="ko-KR"/>
              </w:rPr>
            </w:pPr>
          </w:p>
          <w:p w:rsidR="00CD62D5" w:rsidRPr="00B97AAA" w:rsidRDefault="00CD62D5" w:rsidP="00CD62D5">
            <w:pPr>
              <w:spacing w:after="0" w:line="240" w:lineRule="auto"/>
              <w:ind w:right="-874"/>
              <w:jc w:val="both"/>
              <w:rPr>
                <w:rFonts w:ascii="Times New Roman" w:eastAsia="Calibri" w:hAnsi="Times New Roman"/>
                <w:sz w:val="22"/>
                <w:szCs w:val="22"/>
                <w:lang w:eastAsia="ko-KR"/>
              </w:rPr>
            </w:pPr>
          </w:p>
          <w:p w:rsidR="00CD62D5" w:rsidRPr="00B97AAA" w:rsidRDefault="00CD62D5" w:rsidP="00CD62D5">
            <w:pPr>
              <w:spacing w:after="0" w:line="240" w:lineRule="auto"/>
              <w:ind w:right="-874"/>
              <w:jc w:val="both"/>
              <w:rPr>
                <w:rFonts w:ascii="Times New Roman" w:eastAsia="Calibri" w:hAnsi="Times New Roman"/>
                <w:sz w:val="22"/>
                <w:szCs w:val="22"/>
                <w:lang w:eastAsia="ko-KR"/>
              </w:rPr>
            </w:pPr>
          </w:p>
          <w:p w:rsidR="00CD62D5" w:rsidRPr="00B97AAA" w:rsidRDefault="00CD62D5" w:rsidP="00CD62D5">
            <w:pPr>
              <w:spacing w:after="0" w:line="240" w:lineRule="auto"/>
              <w:ind w:right="-874"/>
              <w:jc w:val="both"/>
              <w:rPr>
                <w:rFonts w:ascii="Times New Roman" w:eastAsia="Calibri" w:hAnsi="Times New Roman"/>
                <w:sz w:val="22"/>
                <w:szCs w:val="22"/>
                <w:lang w:eastAsia="ko-KR"/>
              </w:rPr>
            </w:pPr>
          </w:p>
          <w:p w:rsidR="00CD62D5" w:rsidRPr="00CD62D5" w:rsidRDefault="00CD62D5" w:rsidP="00CD62D5">
            <w:pPr>
              <w:spacing w:after="0" w:line="240" w:lineRule="auto"/>
              <w:ind w:right="-874"/>
              <w:jc w:val="both"/>
              <w:rPr>
                <w:rFonts w:ascii="Times New Roman" w:eastAsia="Times New Roman" w:hAnsi="Times New Roman"/>
                <w:sz w:val="22"/>
                <w:szCs w:val="22"/>
                <w:u w:val="single"/>
                <w:lang w:eastAsia="ko-KR"/>
              </w:rPr>
            </w:pPr>
            <w:r w:rsidRPr="00CD62D5">
              <w:rPr>
                <w:rFonts w:ascii="Times New Roman" w:eastAsia="Times New Roman" w:hAnsi="Times New Roman"/>
                <w:sz w:val="22"/>
                <w:szCs w:val="22"/>
                <w:u w:val="single"/>
                <w:lang w:eastAsia="ko-KR"/>
              </w:rPr>
              <w:t>Физические характеристики:</w:t>
            </w:r>
          </w:p>
          <w:p w:rsidR="00B1459E" w:rsidRPr="00775275" w:rsidRDefault="00B1459E" w:rsidP="00CD62D5">
            <w:pPr>
              <w:spacing w:after="160" w:line="259" w:lineRule="auto"/>
              <w:rPr>
                <w:rFonts w:ascii="Times New Roman" w:eastAsia="Calibri" w:hAnsi="Times New Roman"/>
                <w:b/>
                <w:bCs/>
                <w:sz w:val="24"/>
                <w:szCs w:val="24"/>
              </w:rPr>
            </w:pP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842"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bl>
    <w:p w:rsidR="00B1459E"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r w:rsidR="00CD62D5">
        <w:rPr>
          <w:rFonts w:ascii="Times New Roman" w:hAnsi="Times New Roman"/>
          <w:b/>
          <w:sz w:val="24"/>
          <w:szCs w:val="24"/>
        </w:rPr>
        <w:t>.</w:t>
      </w:r>
    </w:p>
    <w:p w:rsidR="00B1459E" w:rsidRPr="00FC460C" w:rsidRDefault="00CD62D5" w:rsidP="00DA5051">
      <w:pPr>
        <w:spacing w:before="240" w:after="0" w:line="240" w:lineRule="auto"/>
        <w:ind w:firstLine="993"/>
        <w:rPr>
          <w:rFonts w:ascii="Times New Roman" w:hAnsi="Times New Roman"/>
          <w:i/>
          <w:sz w:val="24"/>
          <w:szCs w:val="24"/>
        </w:rPr>
      </w:pPr>
      <w:r>
        <w:rPr>
          <w:rFonts w:ascii="Times New Roman" w:hAnsi="Times New Roman"/>
          <w:b/>
          <w:sz w:val="24"/>
          <w:szCs w:val="24"/>
        </w:rPr>
        <w:lastRenderedPageBreak/>
        <w:t>О</w:t>
      </w:r>
      <w:r w:rsidR="00B1459E" w:rsidRPr="00FC460C">
        <w:rPr>
          <w:rFonts w:ascii="Times New Roman" w:hAnsi="Times New Roman"/>
          <w:b/>
          <w:sz w:val="24"/>
          <w:szCs w:val="24"/>
        </w:rPr>
        <w:t xml:space="preserve">снования освобождения от уплаты НДС: ______________________________________________________________________________________. </w:t>
      </w:r>
      <w:r w:rsidR="00B1459E"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CD62D5">
        <w:rPr>
          <w:rFonts w:ascii="Times New Roman" w:eastAsia="Times New Roman" w:hAnsi="Times New Roman"/>
          <w:i/>
          <w:sz w:val="22"/>
          <w:szCs w:val="22"/>
          <w:lang w:eastAsia="ru-RU"/>
        </w:rPr>
        <w:t>, нормативно-техническую документацию (ГОСТ, ТУ)</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одпись)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C91" w:rsidRDefault="00C06C91" w:rsidP="00BE4551">
      <w:pPr>
        <w:spacing w:after="0" w:line="240" w:lineRule="auto"/>
      </w:pPr>
      <w:r>
        <w:separator/>
      </w:r>
    </w:p>
  </w:endnote>
  <w:endnote w:type="continuationSeparator" w:id="0">
    <w:p w:rsidR="00C06C91" w:rsidRDefault="00C06C91" w:rsidP="00BE4551">
      <w:pPr>
        <w:spacing w:after="0" w:line="240" w:lineRule="auto"/>
      </w:pPr>
      <w:r>
        <w:continuationSeparator/>
      </w:r>
    </w:p>
  </w:endnote>
  <w:endnote w:type="continuationNotice" w:id="1">
    <w:p w:rsidR="00C06C91" w:rsidRDefault="00C06C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13590" w:rsidRDefault="0081359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13590" w:rsidRDefault="008135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590" w:rsidRPr="0032691D" w:rsidRDefault="00813590"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13590" w:rsidRDefault="0081359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A31F3">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13590" w:rsidRDefault="00813590"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590" w:rsidRPr="0032691D" w:rsidRDefault="00813590"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13590" w:rsidRPr="00C408FB" w:rsidRDefault="0081359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A31F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813590" w:rsidRPr="00CA0F23" w:rsidRDefault="0081359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A31F3">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590" w:rsidRPr="0032691D" w:rsidRDefault="00813590"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C91" w:rsidRDefault="00C06C91" w:rsidP="00BE4551">
      <w:pPr>
        <w:spacing w:after="0" w:line="240" w:lineRule="auto"/>
      </w:pPr>
      <w:r>
        <w:separator/>
      </w:r>
    </w:p>
  </w:footnote>
  <w:footnote w:type="continuationSeparator" w:id="0">
    <w:p w:rsidR="00C06C91" w:rsidRDefault="00C06C91" w:rsidP="00BE4551">
      <w:pPr>
        <w:spacing w:after="0" w:line="240" w:lineRule="auto"/>
      </w:pPr>
      <w:r>
        <w:continuationSeparator/>
      </w:r>
    </w:p>
  </w:footnote>
  <w:footnote w:type="continuationNotice" w:id="1">
    <w:p w:rsidR="00C06C91" w:rsidRDefault="00C06C91">
      <w:pPr>
        <w:spacing w:after="0" w:line="240" w:lineRule="auto"/>
      </w:pPr>
    </w:p>
  </w:footnote>
  <w:footnote w:id="2">
    <w:p w:rsidR="00813590" w:rsidRDefault="00813590"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590" w:rsidRPr="00A234A7" w:rsidRDefault="00813590"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1F3"/>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590"/>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AAA"/>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C91"/>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2D5"/>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3CA0A-438D-43EA-890B-B7019DCFC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34</Pages>
  <Words>13074</Words>
  <Characters>74522</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87422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79</cp:revision>
  <cp:lastPrinted>2022-10-20T10:10:00Z</cp:lastPrinted>
  <dcterms:created xsi:type="dcterms:W3CDTF">2022-10-13T07:14:00Z</dcterms:created>
  <dcterms:modified xsi:type="dcterms:W3CDTF">2023-07-21T07:37:00Z</dcterms:modified>
</cp:coreProperties>
</file>