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F12D4">
              <w:rPr>
                <w:rFonts w:ascii="Times New Roman" w:hAnsi="Times New Roman"/>
                <w:color w:val="000000"/>
              </w:rPr>
              <w:t>п/п</w:t>
            </w: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0F12D4">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0F12D4">
              <w:rPr>
                <w:rFonts w:ascii="Times New Roman" w:hAnsi="Times New Roman"/>
                <w:bCs/>
              </w:rPr>
              <w:t>13</w:t>
            </w:r>
            <w:r w:rsidR="00F15B11" w:rsidRPr="006A7811">
              <w:rPr>
                <w:rFonts w:ascii="Times New Roman" w:hAnsi="Times New Roman"/>
                <w:bCs/>
              </w:rPr>
              <w:t>»</w:t>
            </w:r>
            <w:r w:rsidR="00205A8F">
              <w:rPr>
                <w:rFonts w:ascii="Times New Roman" w:hAnsi="Times New Roman"/>
                <w:bCs/>
              </w:rPr>
              <w:t xml:space="preserve"> </w:t>
            </w:r>
            <w:r w:rsidR="000F12D4">
              <w:rPr>
                <w:rFonts w:ascii="Times New Roman" w:hAnsi="Times New Roman"/>
                <w:bCs/>
              </w:rPr>
              <w:t>июля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BC0743" w:rsidRPr="00BC0743" w:rsidRDefault="006843FE" w:rsidP="00BC0743">
      <w:pPr>
        <w:widowControl w:val="0"/>
        <w:tabs>
          <w:tab w:val="left" w:pos="1134"/>
        </w:tabs>
        <w:spacing w:after="0" w:line="240" w:lineRule="auto"/>
        <w:jc w:val="center"/>
        <w:outlineLvl w:val="0"/>
        <w:rPr>
          <w:rFonts w:ascii="Times New Roman" w:eastAsia="Times New Roman" w:hAnsi="Times New Roman"/>
          <w:sz w:val="24"/>
          <w:szCs w:val="24"/>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кспертизе промышленной безопасности помещений гальванического участка</w:t>
      </w:r>
    </w:p>
    <w:p w:rsidR="000A665C" w:rsidRPr="000A665C" w:rsidRDefault="000A665C" w:rsidP="000A665C">
      <w:pPr>
        <w:widowControl w:val="0"/>
        <w:spacing w:after="0" w:line="240" w:lineRule="auto"/>
        <w:jc w:val="center"/>
        <w:outlineLvl w:val="0"/>
        <w:rPr>
          <w:rFonts w:ascii="Times New Roman" w:eastAsia="Times New Roman" w:hAnsi="Times New Roman"/>
          <w:lang w:eastAsia="ru-RU"/>
        </w:rPr>
      </w:pPr>
      <w:r w:rsidRPr="000A665C">
        <w:rPr>
          <w:rFonts w:ascii="Times New Roman" w:eastAsia="Times New Roman" w:hAnsi="Times New Roman"/>
          <w:lang w:eastAsia="ru-RU"/>
        </w:rPr>
        <w:t>.</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00B866A2" w:rsidRPr="00B866A2">
              <w:rPr>
                <w:rFonts w:ascii="Times New Roman" w:eastAsia="Times New Roman" w:hAnsi="Times New Roman"/>
                <w:sz w:val="24"/>
                <w:szCs w:val="24"/>
                <w:lang w:eastAsia="ru-RU"/>
              </w:rPr>
              <w:t>э</w:t>
            </w:r>
            <w:r w:rsidR="00B866A2" w:rsidRPr="00B866A2">
              <w:rPr>
                <w:rFonts w:ascii="Times New Roman" w:eastAsia="Calibri" w:hAnsi="Times New Roman"/>
                <w:color w:val="000000"/>
                <w:spacing w:val="-5"/>
                <w:sz w:val="24"/>
                <w:szCs w:val="24"/>
                <w:lang w:eastAsia="ru-RU"/>
              </w:rPr>
              <w:t>кспертизе промышленной безопасности помещений гальванического участка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B866A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B866A2">
              <w:rPr>
                <w:rFonts w:ascii="Times New Roman" w:hAnsi="Times New Roman"/>
                <w:bCs/>
                <w:sz w:val="24"/>
                <w:szCs w:val="24"/>
              </w:rPr>
              <w:t>333</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B866A2" w:rsidP="000A665C">
            <w:pPr>
              <w:autoSpaceDE w:val="0"/>
              <w:autoSpaceDN w:val="0"/>
              <w:adjustRightInd w:val="0"/>
              <w:spacing w:after="0" w:line="240" w:lineRule="auto"/>
              <w:jc w:val="both"/>
              <w:rPr>
                <w:rFonts w:ascii="Times New Roman" w:hAnsi="Times New Roman"/>
                <w:bCs/>
                <w:sz w:val="24"/>
                <w:szCs w:val="24"/>
              </w:rPr>
            </w:pPr>
            <w:r w:rsidRPr="00B866A2">
              <w:rPr>
                <w:rFonts w:ascii="Times New Roman" w:eastAsia="Times New Roman" w:hAnsi="Times New Roman"/>
                <w:sz w:val="23"/>
                <w:szCs w:val="23"/>
                <w:lang w:eastAsia="ru-RU"/>
              </w:rPr>
              <w:t xml:space="preserve">605 710 (Шестьсот пять тысяч семьсот десять) рублей 00 копеек, </w:t>
            </w:r>
            <w:r w:rsidRPr="00B866A2">
              <w:rPr>
                <w:rFonts w:ascii="Times New Roman" w:eastAsia="Calibri" w:hAnsi="Times New Roman"/>
                <w:sz w:val="22"/>
                <w:szCs w:val="22"/>
              </w:rPr>
              <w:t xml:space="preserve">в том числе </w:t>
            </w:r>
            <w:r w:rsidRPr="00B866A2">
              <w:rPr>
                <w:rFonts w:ascii="Times New Roman" w:eastAsia="Calibri" w:hAnsi="Times New Roman"/>
                <w:bCs/>
                <w:sz w:val="22"/>
                <w:szCs w:val="22"/>
              </w:rPr>
              <w:t>НДС 20%</w:t>
            </w:r>
            <w:r>
              <w:rPr>
                <w:rFonts w:ascii="Times New Roman" w:eastAsia="Calibri" w:hAnsi="Times New Roman"/>
                <w:bCs/>
                <w:sz w:val="22"/>
                <w:szCs w:val="22"/>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B866A2" w:rsidRPr="00B866A2" w:rsidRDefault="00B866A2" w:rsidP="00B866A2">
            <w:pPr>
              <w:shd w:val="clear" w:color="auto" w:fill="FFFFFF"/>
              <w:spacing w:after="0" w:line="240" w:lineRule="auto"/>
              <w:jc w:val="both"/>
              <w:rPr>
                <w:rFonts w:ascii="Times New Roman" w:eastAsia="Times New Roman" w:hAnsi="Times New Roman"/>
                <w:bCs/>
                <w:color w:val="000000"/>
                <w:sz w:val="24"/>
                <w:szCs w:val="24"/>
                <w:lang w:eastAsia="ru-RU"/>
              </w:rPr>
            </w:pPr>
            <w:r w:rsidRPr="00B866A2">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B866A2" w:rsidRPr="00B866A2" w:rsidRDefault="00B866A2" w:rsidP="00B866A2">
            <w:pPr>
              <w:shd w:val="clear" w:color="auto" w:fill="FFFFFF"/>
              <w:spacing w:after="0" w:line="240" w:lineRule="auto"/>
              <w:jc w:val="both"/>
              <w:rPr>
                <w:rFonts w:ascii="Times New Roman" w:eastAsia="Times New Roman" w:hAnsi="Times New Roman"/>
                <w:bCs/>
                <w:color w:val="000000"/>
                <w:sz w:val="24"/>
                <w:szCs w:val="24"/>
                <w:lang w:eastAsia="ru-RU"/>
              </w:rPr>
            </w:pPr>
            <w:r w:rsidRPr="00B866A2">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B866A2" w:rsidRPr="00B866A2" w:rsidRDefault="00B866A2" w:rsidP="00B866A2">
            <w:pPr>
              <w:shd w:val="clear" w:color="auto" w:fill="FFFFFF"/>
              <w:spacing w:after="0" w:line="240" w:lineRule="auto"/>
              <w:jc w:val="both"/>
              <w:rPr>
                <w:rFonts w:ascii="Times New Roman" w:eastAsia="Times New Roman" w:hAnsi="Times New Roman"/>
                <w:bCs/>
                <w:color w:val="000000"/>
                <w:sz w:val="24"/>
                <w:szCs w:val="24"/>
                <w:lang w:eastAsia="ru-RU"/>
              </w:rPr>
            </w:pPr>
            <w:r w:rsidRPr="00B866A2">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A66E0F">
            <w:pPr>
              <w:spacing w:after="0" w:line="240" w:lineRule="auto"/>
              <w:ind w:firstLine="70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0F12D4">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C34582">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0F12D4">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0F12D4">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C3458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0F12D4">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0F12D4">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C3458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0F12D4">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C3458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0F12D4">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C34582">
              <w:rPr>
                <w:rFonts w:ascii="Times New Roman" w:eastAsia="Times New Roman" w:hAnsi="Times New Roman"/>
                <w:bCs/>
                <w:spacing w:val="-6"/>
                <w:sz w:val="24"/>
                <w:szCs w:val="24"/>
                <w:lang w:eastAsia="ru-RU"/>
              </w:rPr>
              <w:t>19</w:t>
            </w:r>
            <w:bookmarkStart w:id="428" w:name="_GoBack"/>
            <w:bookmarkEnd w:id="428"/>
            <w:r w:rsidRPr="00FC6F20">
              <w:rPr>
                <w:rFonts w:ascii="Times New Roman" w:eastAsia="Times New Roman" w:hAnsi="Times New Roman"/>
                <w:bCs/>
                <w:spacing w:val="-6"/>
                <w:sz w:val="24"/>
                <w:szCs w:val="24"/>
                <w:lang w:eastAsia="ru-RU"/>
              </w:rPr>
              <w:t xml:space="preserve">» </w:t>
            </w:r>
            <w:r w:rsidR="000F12D4">
              <w:rPr>
                <w:rFonts w:ascii="Times New Roman" w:eastAsia="Times New Roman" w:hAnsi="Times New Roman"/>
                <w:bCs/>
                <w:spacing w:val="-6"/>
                <w:sz w:val="24"/>
                <w:szCs w:val="24"/>
                <w:lang w:eastAsia="ru-RU"/>
              </w:rPr>
              <w:t>июля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104A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r>
              <w:rPr>
                <w:rFonts w:ascii="Times New Roman" w:hAnsi="Times New Roman"/>
                <w:color w:val="000000"/>
                <w:sz w:val="24"/>
                <w:szCs w:val="24"/>
              </w:rPr>
              <w:t>п.1 ст.13</w:t>
            </w:r>
            <w:r>
              <w:rPr>
                <w:rFonts w:ascii="Times New Roman" w:hAnsi="Times New Roman"/>
                <w:sz w:val="24"/>
                <w:szCs w:val="24"/>
              </w:rPr>
              <w:t xml:space="preserve"> Федерального закона "О промышленной </w:t>
            </w:r>
            <w:r>
              <w:rPr>
                <w:rFonts w:ascii="Times New Roman" w:hAnsi="Times New Roman"/>
                <w:sz w:val="24"/>
                <w:szCs w:val="24"/>
              </w:rPr>
              <w:lastRenderedPageBreak/>
              <w:t xml:space="preserve">безопасности опасных производственных объектов", </w:t>
            </w:r>
            <w:r>
              <w:rPr>
                <w:rFonts w:ascii="Times New Roman" w:hAnsi="Times New Roman"/>
                <w:color w:val="000000"/>
                <w:sz w:val="24"/>
                <w:szCs w:val="24"/>
              </w:rPr>
              <w:t>подпункт</w:t>
            </w:r>
            <w:r w:rsidRPr="00B0111C">
              <w:rPr>
                <w:rFonts w:ascii="Times New Roman" w:hAnsi="Times New Roman"/>
                <w:color w:val="000000"/>
                <w:sz w:val="24"/>
                <w:szCs w:val="24"/>
              </w:rPr>
              <w:t xml:space="preserve"> Г, </w:t>
            </w:r>
            <w:r w:rsidR="004104AA">
              <w:rPr>
                <w:rFonts w:ascii="Times New Roman" w:hAnsi="Times New Roman"/>
                <w:color w:val="000000"/>
                <w:sz w:val="24"/>
                <w:szCs w:val="24"/>
              </w:rPr>
              <w:t>п</w:t>
            </w:r>
            <w:r w:rsidRPr="00B0111C">
              <w:rPr>
                <w:rFonts w:ascii="Times New Roman" w:hAnsi="Times New Roman"/>
                <w:color w:val="000000"/>
                <w:sz w:val="24"/>
                <w:szCs w:val="24"/>
              </w:rPr>
              <w:t xml:space="preserve">. 13 </w:t>
            </w:r>
            <w:hyperlink r:id="rId16" w:history="1">
              <w:r w:rsidRPr="004104AA">
                <w:rPr>
                  <w:rFonts w:ascii="Times New Roman" w:hAnsi="Times New Roman"/>
                  <w:sz w:val="24"/>
                  <w:szCs w:val="24"/>
                </w:rPr>
                <w:t>Положени</w:t>
              </w:r>
              <w:r w:rsidR="004104AA" w:rsidRPr="004104AA">
                <w:rPr>
                  <w:rFonts w:ascii="Times New Roman" w:hAnsi="Times New Roman"/>
                  <w:sz w:val="24"/>
                  <w:szCs w:val="24"/>
                </w:rPr>
                <w:t>я</w:t>
              </w:r>
            </w:hyperlink>
            <w:r>
              <w:rPr>
                <w:rFonts w:ascii="Times New Roman" w:hAnsi="Times New Roman"/>
                <w:sz w:val="24"/>
                <w:szCs w:val="24"/>
              </w:rPr>
              <w:t xml:space="preserve"> о лицензировании деятельности по проведению экспертизы промышленной безопасности</w:t>
            </w:r>
            <w:r w:rsidR="004104AA">
              <w:rPr>
                <w:rFonts w:ascii="Times New Roman" w:hAnsi="Times New Roman"/>
                <w:sz w:val="24"/>
                <w:szCs w:val="24"/>
              </w:rPr>
              <w:t xml:space="preserve">, утв. </w:t>
            </w:r>
            <w:r w:rsidR="004104AA" w:rsidRPr="004104AA">
              <w:rPr>
                <w:rFonts w:ascii="Times New Roman" w:hAnsi="Times New Roman"/>
                <w:sz w:val="24"/>
                <w:szCs w:val="24"/>
              </w:rPr>
              <w:t>Постановление</w:t>
            </w:r>
            <w:r w:rsidR="004104AA">
              <w:rPr>
                <w:rFonts w:ascii="Times New Roman" w:hAnsi="Times New Roman"/>
                <w:sz w:val="24"/>
                <w:szCs w:val="24"/>
              </w:rPr>
              <w:t>м</w:t>
            </w:r>
            <w:r w:rsidR="004104AA" w:rsidRPr="004104AA">
              <w:rPr>
                <w:rFonts w:ascii="Times New Roman" w:hAnsi="Times New Roman"/>
                <w:sz w:val="24"/>
                <w:szCs w:val="24"/>
              </w:rPr>
              <w:t xml:space="preserve"> Правительства РФ от 16.09.2</w:t>
            </w:r>
            <w:r w:rsidR="004104AA">
              <w:rPr>
                <w:rFonts w:ascii="Times New Roman" w:hAnsi="Times New Roman"/>
                <w:sz w:val="24"/>
                <w:szCs w:val="24"/>
              </w:rPr>
              <w:t>020 N 1477 (ред. от 06.09.2022).</w:t>
            </w:r>
          </w:p>
        </w:tc>
        <w:tc>
          <w:tcPr>
            <w:tcW w:w="4678" w:type="dxa"/>
          </w:tcPr>
          <w:p w:rsidR="00813BE7" w:rsidRPr="00B951E3" w:rsidRDefault="006C77D6" w:rsidP="00B0111C">
            <w:pPr>
              <w:pStyle w:val="a"/>
              <w:numPr>
                <w:ilvl w:val="0"/>
                <w:numId w:val="0"/>
              </w:numPr>
              <w:spacing w:before="0"/>
              <w:rPr>
                <w:rFonts w:ascii="Times New Roman" w:hAnsi="Times New Roman"/>
                <w:sz w:val="24"/>
                <w:szCs w:val="24"/>
              </w:rPr>
            </w:pPr>
            <w:r w:rsidRPr="006E3AD6">
              <w:rPr>
                <w:rFonts w:ascii="Times New Roman" w:hAnsi="Times New Roman"/>
                <w:sz w:val="24"/>
                <w:szCs w:val="24"/>
              </w:rPr>
              <w:lastRenderedPageBreak/>
              <w:t>Копия л</w:t>
            </w:r>
            <w:r>
              <w:rPr>
                <w:rFonts w:ascii="Times New Roman" w:hAnsi="Times New Roman"/>
                <w:sz w:val="24"/>
                <w:szCs w:val="24"/>
              </w:rPr>
              <w:t xml:space="preserve">ицензии или выписка из реестра лицензий, </w:t>
            </w:r>
            <w:r w:rsidRPr="006E3AD6">
              <w:rPr>
                <w:rFonts w:ascii="Times New Roman" w:hAnsi="Times New Roman"/>
                <w:sz w:val="24"/>
                <w:szCs w:val="24"/>
              </w:rPr>
              <w:t>подтверждающая право на</w:t>
            </w:r>
            <w:r w:rsidRPr="00B0111C">
              <w:rPr>
                <w:rFonts w:ascii="Times New Roman" w:hAnsi="Times New Roman"/>
                <w:color w:val="000000"/>
                <w:sz w:val="24"/>
                <w:szCs w:val="24"/>
              </w:rPr>
              <w:t xml:space="preserve">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6C77D6" w:rsidRPr="006C77D6" w:rsidRDefault="00234BFA" w:rsidP="006C77D6">
            <w:pPr>
              <w:autoSpaceDE w:val="0"/>
              <w:autoSpaceDN w:val="0"/>
              <w:adjustRightInd w:val="0"/>
              <w:spacing w:after="0" w:line="240" w:lineRule="auto"/>
              <w:jc w:val="both"/>
              <w:rPr>
                <w:rFonts w:ascii="Times New Roman" w:hAnsi="Times New Roman"/>
                <w:sz w:val="24"/>
                <w:szCs w:val="24"/>
              </w:rPr>
            </w:pPr>
            <w:r w:rsidRPr="006C77D6">
              <w:rPr>
                <w:rFonts w:ascii="Times New Roman" w:eastAsia="Times New Roman" w:hAnsi="Times New Roman"/>
                <w:color w:val="000000"/>
                <w:kern w:val="28"/>
                <w:sz w:val="24"/>
                <w:szCs w:val="24"/>
                <w:lang w:eastAsia="ru-RU"/>
              </w:rPr>
              <w:t xml:space="preserve">Под сопоставимым характером </w:t>
            </w:r>
            <w:r w:rsidR="00EB05B9" w:rsidRPr="006C77D6">
              <w:rPr>
                <w:rFonts w:ascii="Times New Roman" w:eastAsia="Times New Roman" w:hAnsi="Times New Roman"/>
                <w:color w:val="000000"/>
                <w:kern w:val="28"/>
                <w:sz w:val="24"/>
                <w:szCs w:val="24"/>
                <w:lang w:eastAsia="ru-RU"/>
              </w:rPr>
              <w:t xml:space="preserve">и объёмом </w:t>
            </w:r>
            <w:r w:rsidRPr="006C77D6">
              <w:rPr>
                <w:rFonts w:ascii="Times New Roman" w:eastAsia="Times New Roman" w:hAnsi="Times New Roman"/>
                <w:color w:val="000000"/>
                <w:kern w:val="28"/>
                <w:sz w:val="24"/>
                <w:szCs w:val="24"/>
                <w:lang w:eastAsia="ru-RU"/>
              </w:rPr>
              <w:t xml:space="preserve">понимается опыт </w:t>
            </w:r>
            <w:r w:rsidR="00F51FFF" w:rsidRPr="006C77D6">
              <w:rPr>
                <w:rFonts w:ascii="Times New Roman" w:eastAsia="Times New Roman" w:hAnsi="Times New Roman"/>
                <w:color w:val="000000"/>
                <w:kern w:val="28"/>
                <w:sz w:val="24"/>
                <w:szCs w:val="24"/>
                <w:lang w:eastAsia="ru-RU"/>
              </w:rPr>
              <w:t xml:space="preserve">выполнения работ </w:t>
            </w:r>
            <w:r w:rsidR="0079362B" w:rsidRPr="006C77D6">
              <w:rPr>
                <w:rFonts w:ascii="Times New Roman" w:eastAsia="Times New Roman" w:hAnsi="Times New Roman"/>
                <w:color w:val="000000"/>
                <w:kern w:val="28"/>
                <w:sz w:val="24"/>
                <w:szCs w:val="24"/>
                <w:lang w:eastAsia="ru-RU"/>
              </w:rPr>
              <w:t xml:space="preserve">по </w:t>
            </w:r>
            <w:r w:rsidR="00B866A2" w:rsidRPr="006C77D6">
              <w:rPr>
                <w:rFonts w:ascii="Times New Roman" w:eastAsia="Times New Roman" w:hAnsi="Times New Roman"/>
                <w:color w:val="000000"/>
                <w:kern w:val="28"/>
                <w:sz w:val="24"/>
                <w:szCs w:val="24"/>
                <w:lang w:eastAsia="ru-RU"/>
              </w:rPr>
              <w:t>экспертизе промышленной безопасности</w:t>
            </w:r>
            <w:r w:rsidR="00B0111C" w:rsidRPr="006C77D6">
              <w:rPr>
                <w:rFonts w:ascii="Times New Roman" w:eastAsia="Times New Roman" w:hAnsi="Times New Roman"/>
                <w:color w:val="000000"/>
                <w:kern w:val="28"/>
                <w:sz w:val="24"/>
                <w:szCs w:val="24"/>
                <w:lang w:eastAsia="ru-RU"/>
              </w:rPr>
              <w:t xml:space="preserve"> </w:t>
            </w:r>
            <w:r w:rsidR="006C77D6" w:rsidRPr="006C77D6">
              <w:rPr>
                <w:rFonts w:ascii="Times New Roman" w:hAnsi="Times New Roman"/>
                <w:sz w:val="24"/>
                <w:szCs w:val="24"/>
              </w:rPr>
              <w:t>зданий и сооружений на опасном производственном объекте</w:t>
            </w:r>
          </w:p>
          <w:p w:rsidR="0079362B" w:rsidRPr="006C77D6" w:rsidRDefault="0079362B"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w:t>
            </w:r>
            <w:r w:rsidR="003E7ED2" w:rsidRPr="006C77D6">
              <w:rPr>
                <w:rFonts w:ascii="Times New Roman" w:eastAsia="Times New Roman" w:hAnsi="Times New Roman"/>
                <w:color w:val="000000"/>
                <w:kern w:val="28"/>
                <w:sz w:val="24"/>
                <w:szCs w:val="24"/>
                <w:lang w:eastAsia="ru-RU"/>
              </w:rPr>
              <w:t>организациям</w:t>
            </w:r>
            <w:r w:rsidRPr="006C77D6">
              <w:rPr>
                <w:rFonts w:ascii="Times New Roman" w:eastAsia="Times New Roman" w:hAnsi="Times New Roman"/>
                <w:color w:val="000000"/>
                <w:kern w:val="28"/>
                <w:sz w:val="24"/>
                <w:szCs w:val="24"/>
                <w:lang w:eastAsia="ru-RU"/>
              </w:rPr>
              <w:t>и</w:t>
            </w:r>
            <w:r w:rsidR="003E7ED2" w:rsidRPr="006C77D6">
              <w:rPr>
                <w:rFonts w:ascii="Times New Roman" w:eastAsia="Times New Roman" w:hAnsi="Times New Roman"/>
                <w:color w:val="000000"/>
                <w:kern w:val="28"/>
                <w:sz w:val="24"/>
                <w:szCs w:val="24"/>
                <w:lang w:eastAsia="ru-RU"/>
              </w:rPr>
              <w:t xml:space="preserve"> любой</w:t>
            </w:r>
            <w:r w:rsidRPr="006C77D6">
              <w:rPr>
                <w:rFonts w:ascii="Times New Roman" w:eastAsia="Times New Roman" w:hAnsi="Times New Roman"/>
                <w:color w:val="000000"/>
                <w:kern w:val="28"/>
                <w:sz w:val="24"/>
                <w:szCs w:val="24"/>
                <w:lang w:eastAsia="ru-RU"/>
              </w:rPr>
              <w:t xml:space="preserve"> организационно-правовой формы.</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6C77D6" w:rsidRPr="006C77D6" w:rsidRDefault="006C77D6" w:rsidP="006C77D6">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Под сопоставимым характером и объёмом понимается опыт выполнения работ по экспертизе промышленной безопасности </w:t>
            </w:r>
            <w:r w:rsidRPr="006C77D6">
              <w:rPr>
                <w:rFonts w:ascii="Times New Roman" w:hAnsi="Times New Roman"/>
                <w:sz w:val="24"/>
                <w:szCs w:val="24"/>
              </w:rPr>
              <w:t>зданий и сооружений на опасном производственном объекте</w:t>
            </w: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организациями любой организационно-правовой формы.</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 xml:space="preserve">Для подсчета принимается год в котором был </w:t>
            </w:r>
            <w:r w:rsidRPr="006C77D6">
              <w:rPr>
                <w:rFonts w:ascii="Times New Roman" w:eastAsia="Times New Roman" w:hAnsi="Times New Roman"/>
                <w:b/>
                <w:noProof/>
                <w:sz w:val="24"/>
                <w:szCs w:val="24"/>
                <w:u w:val="single"/>
                <w:lang w:eastAsia="ru-RU"/>
              </w:rPr>
              <w:t>исполнен</w:t>
            </w:r>
            <w:r w:rsidRPr="00C83126">
              <w:rPr>
                <w:rFonts w:ascii="Times New Roman" w:eastAsia="Times New Roman" w:hAnsi="Times New Roman"/>
                <w:b/>
                <w:noProof/>
                <w:sz w:val="24"/>
                <w:szCs w:val="24"/>
                <w:lang w:eastAsia="ru-RU"/>
              </w:rPr>
              <w:t xml:space="preserve">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2A772F" w:rsidRPr="002A772F">
              <w:rPr>
                <w:rFonts w:ascii="Times New Roman" w:eastAsia="Times New Roman" w:hAnsi="Times New Roman"/>
                <w:bCs/>
                <w:sz w:val="24"/>
                <w:szCs w:val="24"/>
                <w:lang w:eastAsia="ru-RU"/>
              </w:rPr>
              <w:t>СМЕТА № 4ПР-2023</w:t>
            </w:r>
            <w:r w:rsidR="002A772F" w:rsidRPr="002A772F">
              <w:rPr>
                <w:rFonts w:ascii="Arial" w:eastAsia="Times New Roman" w:hAnsi="Arial" w:cs="Arial"/>
                <w:b/>
                <w:bCs/>
                <w:sz w:val="20"/>
                <w:szCs w:val="20"/>
                <w:lang w:eastAsia="ru-RU"/>
              </w:rPr>
              <w:t xml:space="preserve">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по </w:t>
      </w:r>
      <w:r w:rsidR="002A772F" w:rsidRPr="002A772F">
        <w:rPr>
          <w:rFonts w:ascii="Times New Roman" w:eastAsia="Times New Roman" w:hAnsi="Times New Roman"/>
          <w:sz w:val="24"/>
          <w:szCs w:val="24"/>
          <w:lang w:eastAsia="ru-RU"/>
        </w:rPr>
        <w:t>э</w:t>
      </w:r>
      <w:r w:rsidR="002A772F" w:rsidRPr="002A772F">
        <w:rPr>
          <w:rFonts w:ascii="Times New Roman" w:eastAsia="Calibri" w:hAnsi="Times New Roman"/>
          <w:color w:val="000000"/>
          <w:spacing w:val="-5"/>
          <w:sz w:val="24"/>
          <w:szCs w:val="24"/>
          <w:lang w:eastAsia="ru-RU"/>
        </w:rPr>
        <w:t>кспертизе промышленной безопасности помещений гальванического участка</w:t>
      </w:r>
      <w:r w:rsidR="002A772F">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7"/>
          <w:footerReference w:type="default" r:id="rId18"/>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W w:w="14836" w:type="dxa"/>
        <w:tblLook w:val="04A0" w:firstRow="1" w:lastRow="0" w:firstColumn="1" w:lastColumn="0" w:noHBand="0" w:noVBand="1"/>
      </w:tblPr>
      <w:tblGrid>
        <w:gridCol w:w="500"/>
        <w:gridCol w:w="4430"/>
        <w:gridCol w:w="4639"/>
        <w:gridCol w:w="3576"/>
        <w:gridCol w:w="1691"/>
      </w:tblGrid>
      <w:tr w:rsidR="002A772F" w:rsidRPr="002A772F" w:rsidTr="002A772F">
        <w:trPr>
          <w:trHeight w:val="302"/>
        </w:trPr>
        <w:tc>
          <w:tcPr>
            <w:tcW w:w="14836" w:type="dxa"/>
            <w:gridSpan w:val="5"/>
            <w:tcBorders>
              <w:top w:val="nil"/>
              <w:left w:val="nil"/>
              <w:bottom w:val="nil"/>
              <w:right w:val="nil"/>
            </w:tcBorders>
            <w:shd w:val="clear" w:color="auto" w:fill="auto"/>
            <w:noWrap/>
            <w:vAlign w:val="bottom"/>
            <w:hideMark/>
          </w:tcPr>
          <w:p w:rsidR="002A772F" w:rsidRPr="002A772F" w:rsidRDefault="002A772F" w:rsidP="002A772F">
            <w:pPr>
              <w:spacing w:after="0" w:line="240" w:lineRule="auto"/>
              <w:jc w:val="center"/>
              <w:rPr>
                <w:rFonts w:ascii="Arial" w:eastAsia="Times New Roman" w:hAnsi="Arial" w:cs="Arial"/>
                <w:b/>
                <w:bCs/>
                <w:sz w:val="20"/>
                <w:szCs w:val="20"/>
                <w:lang w:eastAsia="ru-RU"/>
              </w:rPr>
            </w:pPr>
            <w:r w:rsidRPr="002A772F">
              <w:rPr>
                <w:rFonts w:ascii="Arial" w:eastAsia="Times New Roman" w:hAnsi="Arial" w:cs="Arial"/>
                <w:b/>
                <w:bCs/>
                <w:sz w:val="20"/>
                <w:szCs w:val="20"/>
                <w:lang w:eastAsia="ru-RU"/>
              </w:rPr>
              <w:t xml:space="preserve">СМЕТА № 4ПР-2023   </w:t>
            </w:r>
          </w:p>
        </w:tc>
      </w:tr>
      <w:tr w:rsidR="002A772F" w:rsidRPr="002A772F" w:rsidTr="002A772F">
        <w:trPr>
          <w:trHeight w:val="251"/>
        </w:trPr>
        <w:tc>
          <w:tcPr>
            <w:tcW w:w="13145" w:type="dxa"/>
            <w:gridSpan w:val="4"/>
            <w:tcBorders>
              <w:top w:val="nil"/>
              <w:left w:val="nil"/>
              <w:bottom w:val="nil"/>
              <w:right w:val="nil"/>
            </w:tcBorders>
            <w:shd w:val="clear" w:color="auto" w:fill="auto"/>
            <w:noWrap/>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на проектные (</w:t>
            </w:r>
            <w:proofErr w:type="gramStart"/>
            <w:r w:rsidRPr="002A772F">
              <w:rPr>
                <w:rFonts w:ascii="Arial" w:eastAsia="Times New Roman" w:hAnsi="Arial" w:cs="Arial"/>
                <w:sz w:val="20"/>
                <w:szCs w:val="20"/>
                <w:lang w:eastAsia="ru-RU"/>
              </w:rPr>
              <w:t>изыскательские)  работы</w:t>
            </w:r>
            <w:proofErr w:type="gramEnd"/>
          </w:p>
        </w:tc>
        <w:tc>
          <w:tcPr>
            <w:tcW w:w="1691"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p>
        </w:tc>
      </w:tr>
      <w:tr w:rsidR="002A772F" w:rsidRPr="002A772F" w:rsidTr="002A772F">
        <w:trPr>
          <w:trHeight w:val="66"/>
        </w:trPr>
        <w:tc>
          <w:tcPr>
            <w:tcW w:w="50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43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639"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3576"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1691"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r>
      <w:tr w:rsidR="002A772F" w:rsidRPr="002A772F" w:rsidTr="002A772F">
        <w:trPr>
          <w:trHeight w:val="285"/>
        </w:trPr>
        <w:tc>
          <w:tcPr>
            <w:tcW w:w="14836" w:type="dxa"/>
            <w:gridSpan w:val="5"/>
            <w:tcBorders>
              <w:top w:val="nil"/>
              <w:left w:val="nil"/>
              <w:bottom w:val="single" w:sz="4" w:space="0" w:color="auto"/>
              <w:right w:val="nil"/>
            </w:tcBorders>
            <w:shd w:val="clear" w:color="auto" w:fill="auto"/>
            <w:hideMark/>
          </w:tcPr>
          <w:p w:rsidR="002A772F" w:rsidRPr="002A772F" w:rsidRDefault="002A772F" w:rsidP="002A772F">
            <w:pPr>
              <w:spacing w:after="0" w:line="240" w:lineRule="auto"/>
              <w:jc w:val="center"/>
              <w:rPr>
                <w:rFonts w:ascii="Arial" w:eastAsia="Times New Roman" w:hAnsi="Arial" w:cs="Arial"/>
                <w:b/>
                <w:bCs/>
                <w:sz w:val="20"/>
                <w:szCs w:val="20"/>
                <w:lang w:eastAsia="ru-RU"/>
              </w:rPr>
            </w:pPr>
            <w:r w:rsidRPr="002A772F">
              <w:rPr>
                <w:rFonts w:ascii="Arial" w:eastAsia="Times New Roman" w:hAnsi="Arial" w:cs="Arial"/>
                <w:b/>
                <w:bCs/>
                <w:sz w:val="20"/>
                <w:szCs w:val="20"/>
                <w:lang w:eastAsia="ru-RU"/>
              </w:rPr>
              <w:t>АО "НПО автоматики", 2-й производственный корпус, 3-я территория, Экспертиза промышленной безопасности помещений гальванического участка</w:t>
            </w:r>
          </w:p>
        </w:tc>
      </w:tr>
      <w:tr w:rsidR="002A772F" w:rsidRPr="002A772F" w:rsidTr="002A772F">
        <w:trPr>
          <w:trHeight w:val="235"/>
        </w:trPr>
        <w:tc>
          <w:tcPr>
            <w:tcW w:w="13145" w:type="dxa"/>
            <w:gridSpan w:val="4"/>
            <w:tcBorders>
              <w:top w:val="nil"/>
              <w:left w:val="nil"/>
              <w:bottom w:val="nil"/>
              <w:right w:val="nil"/>
            </w:tcBorders>
            <w:shd w:val="clear" w:color="auto" w:fill="auto"/>
            <w:noWrap/>
            <w:hideMark/>
          </w:tcPr>
          <w:p w:rsidR="002A772F" w:rsidRPr="002A772F" w:rsidRDefault="002A772F" w:rsidP="002A772F">
            <w:pPr>
              <w:spacing w:after="0" w:line="240" w:lineRule="auto"/>
              <w:jc w:val="center"/>
              <w:rPr>
                <w:rFonts w:ascii="Calibri" w:eastAsia="Times New Roman" w:hAnsi="Calibri" w:cs="Calibri"/>
                <w:color w:val="000000"/>
                <w:sz w:val="16"/>
                <w:szCs w:val="16"/>
                <w:lang w:eastAsia="ru-RU"/>
              </w:rPr>
            </w:pPr>
            <w:r w:rsidRPr="002A772F">
              <w:rPr>
                <w:rFonts w:ascii="Calibri" w:eastAsia="Times New Roman" w:hAnsi="Calibri" w:cs="Calibri"/>
                <w:color w:val="000000"/>
                <w:sz w:val="16"/>
                <w:szCs w:val="16"/>
                <w:lang w:eastAsia="ru-RU"/>
              </w:rPr>
              <w:t>Наименование предприятия, здания, сооружения, стадии проектирования, этапа, вида проектных</w:t>
            </w:r>
          </w:p>
        </w:tc>
        <w:tc>
          <w:tcPr>
            <w:tcW w:w="1691" w:type="dxa"/>
            <w:tcBorders>
              <w:top w:val="nil"/>
              <w:left w:val="nil"/>
              <w:bottom w:val="nil"/>
              <w:right w:val="nil"/>
            </w:tcBorders>
            <w:shd w:val="clear" w:color="auto" w:fill="auto"/>
            <w:noWrap/>
            <w:hideMark/>
          </w:tcPr>
          <w:p w:rsidR="002A772F" w:rsidRPr="002A772F" w:rsidRDefault="002A772F" w:rsidP="002A772F">
            <w:pPr>
              <w:spacing w:after="0" w:line="240" w:lineRule="auto"/>
              <w:jc w:val="center"/>
              <w:rPr>
                <w:rFonts w:ascii="Calibri" w:eastAsia="Times New Roman" w:hAnsi="Calibri" w:cs="Calibri"/>
                <w:color w:val="000000"/>
                <w:sz w:val="16"/>
                <w:szCs w:val="16"/>
                <w:lang w:eastAsia="ru-RU"/>
              </w:rPr>
            </w:pPr>
          </w:p>
        </w:tc>
      </w:tr>
      <w:tr w:rsidR="002A772F" w:rsidRPr="002A772F" w:rsidTr="002A772F">
        <w:trPr>
          <w:trHeight w:val="36"/>
        </w:trPr>
        <w:tc>
          <w:tcPr>
            <w:tcW w:w="50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43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639"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3576"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1691"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r>
      <w:tr w:rsidR="002A772F" w:rsidRPr="002A772F" w:rsidTr="002A772F">
        <w:trPr>
          <w:trHeight w:val="214"/>
        </w:trPr>
        <w:tc>
          <w:tcPr>
            <w:tcW w:w="9569" w:type="dxa"/>
            <w:gridSpan w:val="3"/>
            <w:tcBorders>
              <w:top w:val="nil"/>
              <w:left w:val="nil"/>
              <w:bottom w:val="nil"/>
              <w:right w:val="nil"/>
            </w:tcBorders>
            <w:shd w:val="clear" w:color="auto" w:fill="auto"/>
            <w:noWrap/>
            <w:hideMark/>
          </w:tcPr>
          <w:p w:rsidR="002A772F" w:rsidRPr="002A772F" w:rsidRDefault="002A772F" w:rsidP="002A772F">
            <w:pPr>
              <w:spacing w:after="0" w:line="240" w:lineRule="auto"/>
              <w:rPr>
                <w:rFonts w:ascii="Arial" w:eastAsia="Times New Roman" w:hAnsi="Arial" w:cs="Arial"/>
                <w:sz w:val="20"/>
                <w:szCs w:val="20"/>
                <w:lang w:eastAsia="ru-RU"/>
              </w:rPr>
            </w:pPr>
            <w:r w:rsidRPr="002A772F">
              <w:rPr>
                <w:rFonts w:ascii="Arial" w:eastAsia="Times New Roman" w:hAnsi="Arial" w:cs="Arial"/>
                <w:sz w:val="20"/>
                <w:szCs w:val="20"/>
                <w:lang w:eastAsia="ru-RU"/>
              </w:rPr>
              <w:t>Наименование проектной (изыскательской) организации:</w:t>
            </w:r>
          </w:p>
        </w:tc>
        <w:tc>
          <w:tcPr>
            <w:tcW w:w="3576"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Arial" w:eastAsia="Times New Roman" w:hAnsi="Arial" w:cs="Arial"/>
                <w:sz w:val="20"/>
                <w:szCs w:val="20"/>
                <w:lang w:eastAsia="ru-RU"/>
              </w:rPr>
            </w:pPr>
          </w:p>
        </w:tc>
        <w:tc>
          <w:tcPr>
            <w:tcW w:w="1691"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r>
      <w:tr w:rsidR="002A772F" w:rsidRPr="002A772F" w:rsidTr="002A772F">
        <w:trPr>
          <w:trHeight w:val="207"/>
        </w:trPr>
        <w:tc>
          <w:tcPr>
            <w:tcW w:w="50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14336" w:type="dxa"/>
            <w:gridSpan w:val="4"/>
            <w:tcBorders>
              <w:top w:val="nil"/>
              <w:left w:val="nil"/>
              <w:bottom w:val="single" w:sz="4" w:space="0" w:color="auto"/>
              <w:right w:val="nil"/>
            </w:tcBorders>
            <w:shd w:val="clear" w:color="auto" w:fill="auto"/>
            <w:hideMark/>
          </w:tcPr>
          <w:p w:rsidR="002A772F" w:rsidRPr="002A772F" w:rsidRDefault="002A772F" w:rsidP="002A772F">
            <w:pPr>
              <w:spacing w:after="0" w:line="240" w:lineRule="auto"/>
              <w:rPr>
                <w:rFonts w:ascii="Arial" w:eastAsia="Times New Roman" w:hAnsi="Arial" w:cs="Arial"/>
                <w:sz w:val="20"/>
                <w:szCs w:val="20"/>
                <w:lang w:eastAsia="ru-RU"/>
              </w:rPr>
            </w:pPr>
            <w:r w:rsidRPr="002A772F">
              <w:rPr>
                <w:rFonts w:ascii="Arial" w:eastAsia="Times New Roman" w:hAnsi="Arial" w:cs="Arial"/>
                <w:sz w:val="20"/>
                <w:szCs w:val="20"/>
                <w:lang w:eastAsia="ru-RU"/>
              </w:rPr>
              <w:t> </w:t>
            </w:r>
          </w:p>
        </w:tc>
      </w:tr>
      <w:tr w:rsidR="002A772F" w:rsidRPr="002A772F" w:rsidTr="002A772F">
        <w:trPr>
          <w:trHeight w:val="308"/>
        </w:trPr>
        <w:tc>
          <w:tcPr>
            <w:tcW w:w="4930" w:type="dxa"/>
            <w:gridSpan w:val="2"/>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Arial" w:eastAsia="Times New Roman" w:hAnsi="Arial" w:cs="Arial"/>
                <w:sz w:val="20"/>
                <w:szCs w:val="20"/>
                <w:lang w:eastAsia="ru-RU"/>
              </w:rPr>
            </w:pPr>
            <w:r w:rsidRPr="002A772F">
              <w:rPr>
                <w:rFonts w:ascii="Arial" w:eastAsia="Times New Roman" w:hAnsi="Arial" w:cs="Arial"/>
                <w:sz w:val="20"/>
                <w:szCs w:val="20"/>
                <w:lang w:eastAsia="ru-RU"/>
              </w:rPr>
              <w:t>Наименование организации заказчика:</w:t>
            </w:r>
          </w:p>
        </w:tc>
        <w:tc>
          <w:tcPr>
            <w:tcW w:w="4639"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Arial" w:eastAsia="Times New Roman" w:hAnsi="Arial" w:cs="Arial"/>
                <w:sz w:val="20"/>
                <w:szCs w:val="20"/>
                <w:lang w:eastAsia="ru-RU"/>
              </w:rPr>
            </w:pPr>
          </w:p>
        </w:tc>
        <w:tc>
          <w:tcPr>
            <w:tcW w:w="3576"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ind w:firstLineChars="100" w:firstLine="200"/>
              <w:rPr>
                <w:rFonts w:ascii="Times New Roman" w:eastAsia="Times New Roman" w:hAnsi="Times New Roman"/>
                <w:sz w:val="20"/>
                <w:szCs w:val="20"/>
                <w:lang w:eastAsia="ru-RU"/>
              </w:rPr>
            </w:pPr>
          </w:p>
        </w:tc>
        <w:tc>
          <w:tcPr>
            <w:tcW w:w="1691"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ind w:firstLineChars="100" w:firstLine="200"/>
              <w:rPr>
                <w:rFonts w:ascii="Times New Roman" w:eastAsia="Times New Roman" w:hAnsi="Times New Roman"/>
                <w:sz w:val="20"/>
                <w:szCs w:val="20"/>
                <w:lang w:eastAsia="ru-RU"/>
              </w:rPr>
            </w:pPr>
          </w:p>
        </w:tc>
      </w:tr>
      <w:tr w:rsidR="002A772F" w:rsidRPr="002A772F" w:rsidTr="002A772F">
        <w:trPr>
          <w:trHeight w:val="294"/>
        </w:trPr>
        <w:tc>
          <w:tcPr>
            <w:tcW w:w="50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ind w:firstLineChars="100" w:firstLine="200"/>
              <w:rPr>
                <w:rFonts w:ascii="Times New Roman" w:eastAsia="Times New Roman" w:hAnsi="Times New Roman"/>
                <w:sz w:val="20"/>
                <w:szCs w:val="20"/>
                <w:lang w:eastAsia="ru-RU"/>
              </w:rPr>
            </w:pPr>
          </w:p>
        </w:tc>
        <w:tc>
          <w:tcPr>
            <w:tcW w:w="14336" w:type="dxa"/>
            <w:gridSpan w:val="4"/>
            <w:tcBorders>
              <w:top w:val="nil"/>
              <w:left w:val="nil"/>
              <w:bottom w:val="single" w:sz="4" w:space="0" w:color="auto"/>
              <w:right w:val="nil"/>
            </w:tcBorders>
            <w:shd w:val="clear" w:color="auto" w:fill="auto"/>
            <w:hideMark/>
          </w:tcPr>
          <w:p w:rsidR="002A772F" w:rsidRPr="002A772F" w:rsidRDefault="002A772F" w:rsidP="002A772F">
            <w:pPr>
              <w:spacing w:after="0" w:line="240" w:lineRule="auto"/>
              <w:rPr>
                <w:rFonts w:ascii="Arial" w:eastAsia="Times New Roman" w:hAnsi="Arial" w:cs="Arial"/>
                <w:sz w:val="20"/>
                <w:szCs w:val="20"/>
                <w:lang w:eastAsia="ru-RU"/>
              </w:rPr>
            </w:pPr>
            <w:r w:rsidRPr="002A772F">
              <w:rPr>
                <w:rFonts w:ascii="Arial" w:eastAsia="Times New Roman" w:hAnsi="Arial" w:cs="Arial"/>
                <w:sz w:val="20"/>
                <w:szCs w:val="20"/>
                <w:lang w:eastAsia="ru-RU"/>
              </w:rPr>
              <w:t>АО "НПО автоматики"</w:t>
            </w:r>
          </w:p>
        </w:tc>
      </w:tr>
      <w:tr w:rsidR="002A772F" w:rsidRPr="002A772F" w:rsidTr="002A772F">
        <w:trPr>
          <w:trHeight w:val="175"/>
        </w:trPr>
        <w:tc>
          <w:tcPr>
            <w:tcW w:w="500" w:type="dxa"/>
            <w:tcBorders>
              <w:top w:val="nil"/>
              <w:left w:val="nil"/>
              <w:bottom w:val="nil"/>
              <w:right w:val="nil"/>
            </w:tcBorders>
            <w:shd w:val="clear" w:color="auto" w:fill="auto"/>
            <w:noWrap/>
            <w:vAlign w:val="bottom"/>
            <w:hideMark/>
          </w:tcPr>
          <w:p w:rsidR="002A772F" w:rsidRPr="002A772F" w:rsidRDefault="002A772F" w:rsidP="002A772F">
            <w:pPr>
              <w:spacing w:after="0" w:line="240" w:lineRule="auto"/>
              <w:rPr>
                <w:rFonts w:ascii="Arial" w:eastAsia="Times New Roman" w:hAnsi="Arial" w:cs="Arial"/>
                <w:sz w:val="20"/>
                <w:szCs w:val="20"/>
                <w:lang w:eastAsia="ru-RU"/>
              </w:rPr>
            </w:pPr>
          </w:p>
        </w:tc>
        <w:tc>
          <w:tcPr>
            <w:tcW w:w="4430" w:type="dxa"/>
            <w:tcBorders>
              <w:top w:val="nil"/>
              <w:left w:val="nil"/>
              <w:bottom w:val="nil"/>
              <w:right w:val="nil"/>
            </w:tcBorders>
            <w:shd w:val="clear" w:color="auto" w:fill="auto"/>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639" w:type="dxa"/>
            <w:tcBorders>
              <w:top w:val="nil"/>
              <w:left w:val="nil"/>
              <w:bottom w:val="nil"/>
              <w:right w:val="nil"/>
            </w:tcBorders>
            <w:shd w:val="clear" w:color="auto" w:fill="auto"/>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3576" w:type="dxa"/>
            <w:tcBorders>
              <w:top w:val="nil"/>
              <w:left w:val="nil"/>
              <w:bottom w:val="nil"/>
              <w:right w:val="nil"/>
            </w:tcBorders>
            <w:shd w:val="clear" w:color="auto" w:fill="auto"/>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1691" w:type="dxa"/>
            <w:tcBorders>
              <w:top w:val="nil"/>
              <w:left w:val="nil"/>
              <w:bottom w:val="nil"/>
              <w:right w:val="nil"/>
            </w:tcBorders>
            <w:shd w:val="clear" w:color="auto" w:fill="auto"/>
            <w:hideMark/>
          </w:tcPr>
          <w:p w:rsidR="002A772F" w:rsidRPr="002A772F" w:rsidRDefault="002A772F" w:rsidP="002A772F">
            <w:pPr>
              <w:spacing w:after="0" w:line="240" w:lineRule="auto"/>
              <w:rPr>
                <w:rFonts w:ascii="Times New Roman" w:eastAsia="Times New Roman" w:hAnsi="Times New Roman"/>
                <w:sz w:val="20"/>
                <w:szCs w:val="20"/>
                <w:lang w:eastAsia="ru-RU"/>
              </w:rPr>
            </w:pPr>
          </w:p>
        </w:tc>
      </w:tr>
      <w:tr w:rsidR="002A772F" w:rsidRPr="002A772F" w:rsidTr="002A772F">
        <w:trPr>
          <w:trHeight w:val="202"/>
        </w:trPr>
        <w:tc>
          <w:tcPr>
            <w:tcW w:w="4930" w:type="dxa"/>
            <w:gridSpan w:val="2"/>
            <w:tcBorders>
              <w:top w:val="nil"/>
              <w:left w:val="nil"/>
              <w:bottom w:val="nil"/>
              <w:right w:val="nil"/>
            </w:tcBorders>
            <w:shd w:val="clear" w:color="auto" w:fill="auto"/>
            <w:noWrap/>
            <w:vAlign w:val="bottom"/>
            <w:hideMark/>
          </w:tcPr>
          <w:p w:rsidR="002A772F" w:rsidRPr="002A772F" w:rsidRDefault="002A772F" w:rsidP="002A772F">
            <w:pPr>
              <w:spacing w:after="0" w:line="240" w:lineRule="auto"/>
              <w:outlineLvl w:val="0"/>
              <w:rPr>
                <w:rFonts w:ascii="Arial" w:eastAsia="Times New Roman" w:hAnsi="Arial" w:cs="Arial"/>
                <w:b/>
                <w:bCs/>
                <w:sz w:val="20"/>
                <w:szCs w:val="20"/>
                <w:lang w:eastAsia="ru-RU"/>
              </w:rPr>
            </w:pPr>
            <w:r w:rsidRPr="002A772F">
              <w:rPr>
                <w:rFonts w:ascii="Arial" w:eastAsia="Times New Roman" w:hAnsi="Arial" w:cs="Arial"/>
                <w:b/>
                <w:bCs/>
                <w:sz w:val="20"/>
                <w:szCs w:val="20"/>
                <w:lang w:eastAsia="ru-RU"/>
              </w:rPr>
              <w:t xml:space="preserve">Итого по </w:t>
            </w:r>
            <w:proofErr w:type="gramStart"/>
            <w:r w:rsidRPr="002A772F">
              <w:rPr>
                <w:rFonts w:ascii="Arial" w:eastAsia="Times New Roman" w:hAnsi="Arial" w:cs="Arial"/>
                <w:b/>
                <w:bCs/>
                <w:sz w:val="20"/>
                <w:szCs w:val="20"/>
                <w:lang w:eastAsia="ru-RU"/>
              </w:rPr>
              <w:t>расчету:_</w:t>
            </w:r>
            <w:proofErr w:type="gramEnd"/>
            <w:r w:rsidRPr="002A772F">
              <w:rPr>
                <w:rFonts w:ascii="Arial" w:eastAsia="Times New Roman" w:hAnsi="Arial" w:cs="Arial"/>
                <w:b/>
                <w:bCs/>
                <w:sz w:val="20"/>
                <w:szCs w:val="20"/>
                <w:lang w:eastAsia="ru-RU"/>
              </w:rPr>
              <w:t>___________ руб.</w:t>
            </w:r>
          </w:p>
        </w:tc>
        <w:tc>
          <w:tcPr>
            <w:tcW w:w="4639" w:type="dxa"/>
            <w:tcBorders>
              <w:top w:val="nil"/>
              <w:left w:val="nil"/>
              <w:bottom w:val="nil"/>
              <w:right w:val="nil"/>
            </w:tcBorders>
            <w:shd w:val="clear" w:color="auto" w:fill="auto"/>
            <w:hideMark/>
          </w:tcPr>
          <w:p w:rsidR="002A772F" w:rsidRPr="002A772F" w:rsidRDefault="002A772F" w:rsidP="002A772F">
            <w:pPr>
              <w:spacing w:after="0" w:line="240" w:lineRule="auto"/>
              <w:outlineLvl w:val="0"/>
              <w:rPr>
                <w:rFonts w:ascii="Arial" w:eastAsia="Times New Roman" w:hAnsi="Arial" w:cs="Arial"/>
                <w:b/>
                <w:bCs/>
                <w:sz w:val="20"/>
                <w:szCs w:val="20"/>
                <w:lang w:eastAsia="ru-RU"/>
              </w:rPr>
            </w:pPr>
          </w:p>
        </w:tc>
        <w:tc>
          <w:tcPr>
            <w:tcW w:w="3576" w:type="dxa"/>
            <w:tcBorders>
              <w:top w:val="nil"/>
              <w:left w:val="nil"/>
              <w:bottom w:val="nil"/>
              <w:right w:val="nil"/>
            </w:tcBorders>
            <w:shd w:val="clear" w:color="auto" w:fill="auto"/>
            <w:hideMark/>
          </w:tcPr>
          <w:p w:rsidR="002A772F" w:rsidRPr="002A772F" w:rsidRDefault="002A772F" w:rsidP="002A772F">
            <w:pPr>
              <w:spacing w:after="0" w:line="240" w:lineRule="auto"/>
              <w:outlineLvl w:val="0"/>
              <w:rPr>
                <w:rFonts w:ascii="Times New Roman" w:eastAsia="Times New Roman" w:hAnsi="Times New Roman"/>
                <w:sz w:val="20"/>
                <w:szCs w:val="20"/>
                <w:lang w:eastAsia="ru-RU"/>
              </w:rPr>
            </w:pPr>
          </w:p>
        </w:tc>
        <w:tc>
          <w:tcPr>
            <w:tcW w:w="1691" w:type="dxa"/>
            <w:tcBorders>
              <w:top w:val="nil"/>
              <w:left w:val="nil"/>
              <w:bottom w:val="nil"/>
              <w:right w:val="nil"/>
            </w:tcBorders>
            <w:shd w:val="clear" w:color="auto" w:fill="auto"/>
            <w:hideMark/>
          </w:tcPr>
          <w:p w:rsidR="002A772F" w:rsidRPr="002A772F" w:rsidRDefault="002A772F" w:rsidP="002A772F">
            <w:pPr>
              <w:spacing w:after="0" w:line="240" w:lineRule="auto"/>
              <w:outlineLvl w:val="0"/>
              <w:rPr>
                <w:rFonts w:ascii="Times New Roman" w:eastAsia="Times New Roman" w:hAnsi="Times New Roman"/>
                <w:sz w:val="20"/>
                <w:szCs w:val="20"/>
                <w:lang w:eastAsia="ru-RU"/>
              </w:rPr>
            </w:pPr>
          </w:p>
        </w:tc>
      </w:tr>
      <w:tr w:rsidR="002A772F" w:rsidRPr="002A772F" w:rsidTr="002A772F">
        <w:trPr>
          <w:trHeight w:val="156"/>
        </w:trPr>
        <w:tc>
          <w:tcPr>
            <w:tcW w:w="500" w:type="dxa"/>
            <w:tcBorders>
              <w:top w:val="nil"/>
              <w:left w:val="nil"/>
              <w:bottom w:val="single" w:sz="4" w:space="0" w:color="auto"/>
              <w:right w:val="nil"/>
            </w:tcBorders>
            <w:shd w:val="clear" w:color="auto" w:fill="auto"/>
            <w:noWrap/>
            <w:vAlign w:val="bottom"/>
            <w:hideMark/>
          </w:tcPr>
          <w:p w:rsidR="002A772F" w:rsidRPr="002A772F" w:rsidRDefault="002A772F" w:rsidP="002A772F">
            <w:pPr>
              <w:spacing w:after="0" w:line="240" w:lineRule="auto"/>
              <w:outlineLvl w:val="0"/>
              <w:rPr>
                <w:rFonts w:ascii="Times New Roman" w:eastAsia="Times New Roman" w:hAnsi="Times New Roman"/>
                <w:sz w:val="20"/>
                <w:szCs w:val="20"/>
                <w:lang w:eastAsia="ru-RU"/>
              </w:rPr>
            </w:pPr>
          </w:p>
        </w:tc>
        <w:tc>
          <w:tcPr>
            <w:tcW w:w="4430" w:type="dxa"/>
            <w:tcBorders>
              <w:top w:val="nil"/>
              <w:left w:val="nil"/>
              <w:bottom w:val="single" w:sz="4" w:space="0" w:color="auto"/>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4639" w:type="dxa"/>
            <w:tcBorders>
              <w:top w:val="nil"/>
              <w:left w:val="nil"/>
              <w:bottom w:val="single" w:sz="4" w:space="0" w:color="auto"/>
              <w:right w:val="nil"/>
            </w:tcBorders>
            <w:shd w:val="clear" w:color="auto" w:fill="auto"/>
            <w:noWrap/>
            <w:vAlign w:val="bottom"/>
            <w:hideMark/>
          </w:tcPr>
          <w:p w:rsidR="002A772F" w:rsidRPr="002A772F" w:rsidRDefault="002A772F" w:rsidP="002A772F">
            <w:pPr>
              <w:spacing w:after="0" w:line="240" w:lineRule="auto"/>
              <w:rPr>
                <w:rFonts w:ascii="Times New Roman" w:eastAsia="Times New Roman" w:hAnsi="Times New Roman"/>
                <w:sz w:val="20"/>
                <w:szCs w:val="20"/>
                <w:lang w:eastAsia="ru-RU"/>
              </w:rPr>
            </w:pPr>
          </w:p>
        </w:tc>
        <w:tc>
          <w:tcPr>
            <w:tcW w:w="3576" w:type="dxa"/>
            <w:tcBorders>
              <w:top w:val="nil"/>
              <w:left w:val="nil"/>
              <w:bottom w:val="single" w:sz="4" w:space="0" w:color="auto"/>
              <w:right w:val="nil"/>
            </w:tcBorders>
            <w:shd w:val="clear" w:color="auto" w:fill="auto"/>
            <w:noWrap/>
            <w:vAlign w:val="bottom"/>
            <w:hideMark/>
          </w:tcPr>
          <w:p w:rsidR="002A772F" w:rsidRPr="002A772F" w:rsidRDefault="002A772F" w:rsidP="002A772F">
            <w:pPr>
              <w:spacing w:after="0" w:line="240" w:lineRule="auto"/>
              <w:jc w:val="center"/>
              <w:rPr>
                <w:rFonts w:ascii="Times New Roman" w:eastAsia="Times New Roman" w:hAnsi="Times New Roman"/>
                <w:sz w:val="20"/>
                <w:szCs w:val="20"/>
                <w:lang w:eastAsia="ru-RU"/>
              </w:rPr>
            </w:pPr>
          </w:p>
        </w:tc>
        <w:tc>
          <w:tcPr>
            <w:tcW w:w="1691" w:type="dxa"/>
            <w:tcBorders>
              <w:top w:val="nil"/>
              <w:left w:val="nil"/>
              <w:bottom w:val="single" w:sz="4" w:space="0" w:color="auto"/>
              <w:right w:val="nil"/>
            </w:tcBorders>
            <w:shd w:val="clear" w:color="auto" w:fill="auto"/>
            <w:noWrap/>
            <w:vAlign w:val="bottom"/>
            <w:hideMark/>
          </w:tcPr>
          <w:p w:rsidR="002A772F" w:rsidRPr="002A772F" w:rsidRDefault="002A772F" w:rsidP="002A772F">
            <w:pPr>
              <w:spacing w:after="0" w:line="240" w:lineRule="auto"/>
              <w:jc w:val="center"/>
              <w:rPr>
                <w:rFonts w:ascii="Times New Roman" w:eastAsia="Times New Roman" w:hAnsi="Times New Roman"/>
                <w:sz w:val="20"/>
                <w:szCs w:val="20"/>
                <w:lang w:eastAsia="ru-RU"/>
              </w:rPr>
            </w:pPr>
          </w:p>
        </w:tc>
      </w:tr>
      <w:tr w:rsidR="002A772F" w:rsidRPr="002A772F" w:rsidTr="002A772F">
        <w:trPr>
          <w:trHeight w:val="981"/>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772F" w:rsidRPr="002A772F" w:rsidRDefault="002A772F" w:rsidP="002A772F">
            <w:pPr>
              <w:spacing w:after="0" w:line="240" w:lineRule="auto"/>
              <w:jc w:val="center"/>
              <w:rPr>
                <w:rFonts w:ascii="Arial" w:eastAsia="Times New Roman" w:hAnsi="Arial" w:cs="Arial"/>
                <w:sz w:val="18"/>
                <w:szCs w:val="18"/>
                <w:lang w:eastAsia="ru-RU"/>
              </w:rPr>
            </w:pPr>
            <w:r w:rsidRPr="002A772F">
              <w:rPr>
                <w:rFonts w:ascii="Arial" w:eastAsia="Times New Roman" w:hAnsi="Arial" w:cs="Arial"/>
                <w:sz w:val="18"/>
                <w:szCs w:val="18"/>
                <w:lang w:eastAsia="ru-RU"/>
              </w:rPr>
              <w:t xml:space="preserve">№ </w:t>
            </w:r>
            <w:proofErr w:type="spellStart"/>
            <w:r w:rsidRPr="002A772F">
              <w:rPr>
                <w:rFonts w:ascii="Arial" w:eastAsia="Times New Roman" w:hAnsi="Arial" w:cs="Arial"/>
                <w:sz w:val="18"/>
                <w:szCs w:val="18"/>
                <w:lang w:eastAsia="ru-RU"/>
              </w:rPr>
              <w:t>пп</w:t>
            </w:r>
            <w:proofErr w:type="spellEnd"/>
          </w:p>
        </w:tc>
        <w:tc>
          <w:tcPr>
            <w:tcW w:w="4430" w:type="dxa"/>
            <w:tcBorders>
              <w:top w:val="single" w:sz="4" w:space="0" w:color="auto"/>
              <w:left w:val="nil"/>
              <w:bottom w:val="single" w:sz="4" w:space="0" w:color="auto"/>
              <w:right w:val="nil"/>
            </w:tcBorders>
            <w:shd w:val="clear" w:color="auto" w:fill="auto"/>
            <w:vAlign w:val="center"/>
            <w:hideMark/>
          </w:tcPr>
          <w:p w:rsidR="002A772F" w:rsidRPr="002A772F" w:rsidRDefault="002A772F" w:rsidP="002A772F">
            <w:pPr>
              <w:spacing w:after="0" w:line="240" w:lineRule="auto"/>
              <w:jc w:val="center"/>
              <w:rPr>
                <w:rFonts w:ascii="Arial" w:eastAsia="Times New Roman" w:hAnsi="Arial" w:cs="Arial"/>
                <w:sz w:val="18"/>
                <w:szCs w:val="18"/>
                <w:lang w:eastAsia="ru-RU"/>
              </w:rPr>
            </w:pPr>
            <w:r w:rsidRPr="002A772F">
              <w:rPr>
                <w:rFonts w:ascii="Arial" w:eastAsia="Times New Roman" w:hAnsi="Arial" w:cs="Arial"/>
                <w:sz w:val="18"/>
                <w:szCs w:val="18"/>
                <w:lang w:eastAsia="ru-RU"/>
              </w:rPr>
              <w:t xml:space="preserve">Характеристика </w:t>
            </w:r>
            <w:proofErr w:type="gramStart"/>
            <w:r w:rsidRPr="002A772F">
              <w:rPr>
                <w:rFonts w:ascii="Arial" w:eastAsia="Times New Roman" w:hAnsi="Arial" w:cs="Arial"/>
                <w:sz w:val="18"/>
                <w:szCs w:val="18"/>
                <w:lang w:eastAsia="ru-RU"/>
              </w:rPr>
              <w:t>предприятия,</w:t>
            </w:r>
            <w:r w:rsidRPr="002A772F">
              <w:rPr>
                <w:rFonts w:ascii="Arial" w:eastAsia="Times New Roman" w:hAnsi="Arial" w:cs="Arial"/>
                <w:sz w:val="18"/>
                <w:szCs w:val="18"/>
                <w:lang w:eastAsia="ru-RU"/>
              </w:rPr>
              <w:br/>
              <w:t>здания</w:t>
            </w:r>
            <w:proofErr w:type="gramEnd"/>
            <w:r w:rsidRPr="002A772F">
              <w:rPr>
                <w:rFonts w:ascii="Arial" w:eastAsia="Times New Roman" w:hAnsi="Arial" w:cs="Arial"/>
                <w:sz w:val="18"/>
                <w:szCs w:val="18"/>
                <w:lang w:eastAsia="ru-RU"/>
              </w:rPr>
              <w:t>, сооружения или вид работ</w:t>
            </w:r>
          </w:p>
        </w:tc>
        <w:tc>
          <w:tcPr>
            <w:tcW w:w="4639" w:type="dxa"/>
            <w:tcBorders>
              <w:top w:val="single" w:sz="4" w:space="0" w:color="auto"/>
              <w:left w:val="single" w:sz="4" w:space="0" w:color="auto"/>
              <w:bottom w:val="single" w:sz="4" w:space="0" w:color="auto"/>
              <w:right w:val="nil"/>
            </w:tcBorders>
            <w:shd w:val="clear" w:color="auto" w:fill="auto"/>
            <w:vAlign w:val="center"/>
            <w:hideMark/>
          </w:tcPr>
          <w:p w:rsidR="002A772F" w:rsidRPr="002A772F" w:rsidRDefault="002A772F" w:rsidP="002A772F">
            <w:pPr>
              <w:spacing w:after="0" w:line="240" w:lineRule="auto"/>
              <w:jc w:val="center"/>
              <w:rPr>
                <w:rFonts w:ascii="Arial" w:eastAsia="Times New Roman" w:hAnsi="Arial" w:cs="Arial"/>
                <w:sz w:val="18"/>
                <w:szCs w:val="18"/>
                <w:lang w:eastAsia="ru-RU"/>
              </w:rPr>
            </w:pPr>
            <w:r w:rsidRPr="002A772F">
              <w:rPr>
                <w:rFonts w:ascii="Arial" w:eastAsia="Times New Roman" w:hAnsi="Arial" w:cs="Arial"/>
                <w:sz w:val="18"/>
                <w:szCs w:val="18"/>
                <w:lang w:eastAsia="ru-RU"/>
              </w:rPr>
              <w:t>Номер частей, глав, таблиц, параграфов и пунктов указаний к разделу справочника базовых цен на проектные и изыскательские работы для строителей</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772F" w:rsidRPr="002A772F" w:rsidRDefault="002A772F" w:rsidP="002A772F">
            <w:pPr>
              <w:spacing w:after="0" w:line="240" w:lineRule="auto"/>
              <w:jc w:val="center"/>
              <w:rPr>
                <w:rFonts w:ascii="Arial" w:eastAsia="Times New Roman" w:hAnsi="Arial" w:cs="Arial"/>
                <w:sz w:val="18"/>
                <w:szCs w:val="18"/>
                <w:lang w:eastAsia="ru-RU"/>
              </w:rPr>
            </w:pPr>
            <w:r w:rsidRPr="002A772F">
              <w:rPr>
                <w:rFonts w:ascii="Arial" w:eastAsia="Times New Roman" w:hAnsi="Arial" w:cs="Arial"/>
                <w:sz w:val="18"/>
                <w:szCs w:val="18"/>
                <w:lang w:eastAsia="ru-RU"/>
              </w:rPr>
              <w:t>Расчет стоимости: (</w:t>
            </w:r>
            <w:proofErr w:type="spellStart"/>
            <w:r w:rsidRPr="002A772F">
              <w:rPr>
                <w:rFonts w:ascii="Arial" w:eastAsia="Times New Roman" w:hAnsi="Arial" w:cs="Arial"/>
                <w:sz w:val="18"/>
                <w:szCs w:val="18"/>
                <w:lang w:eastAsia="ru-RU"/>
              </w:rPr>
              <w:t>a+</w:t>
            </w:r>
            <w:proofErr w:type="gramStart"/>
            <w:r w:rsidRPr="002A772F">
              <w:rPr>
                <w:rFonts w:ascii="Arial" w:eastAsia="Times New Roman" w:hAnsi="Arial" w:cs="Arial"/>
                <w:sz w:val="18"/>
                <w:szCs w:val="18"/>
                <w:lang w:eastAsia="ru-RU"/>
              </w:rPr>
              <w:t>bx</w:t>
            </w:r>
            <w:proofErr w:type="spellEnd"/>
            <w:r w:rsidRPr="002A772F">
              <w:rPr>
                <w:rFonts w:ascii="Arial" w:eastAsia="Times New Roman" w:hAnsi="Arial" w:cs="Arial"/>
                <w:sz w:val="18"/>
                <w:szCs w:val="18"/>
                <w:lang w:eastAsia="ru-RU"/>
              </w:rPr>
              <w:t>)*</w:t>
            </w:r>
            <w:proofErr w:type="spellStart"/>
            <w:proofErr w:type="gramEnd"/>
            <w:r w:rsidRPr="002A772F">
              <w:rPr>
                <w:rFonts w:ascii="Arial" w:eastAsia="Times New Roman" w:hAnsi="Arial" w:cs="Arial"/>
                <w:sz w:val="18"/>
                <w:szCs w:val="18"/>
                <w:lang w:eastAsia="ru-RU"/>
              </w:rPr>
              <w:t>Kj</w:t>
            </w:r>
            <w:proofErr w:type="spellEnd"/>
            <w:r w:rsidRPr="002A772F">
              <w:rPr>
                <w:rFonts w:ascii="Arial" w:eastAsia="Times New Roman" w:hAnsi="Arial" w:cs="Arial"/>
                <w:sz w:val="18"/>
                <w:szCs w:val="18"/>
                <w:lang w:eastAsia="ru-RU"/>
              </w:rPr>
              <w:t xml:space="preserve"> или (стоимость строительно-монтажных работ)*проц./ 100 или количество * цена, руб.</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2A772F" w:rsidRPr="002A772F" w:rsidRDefault="002A772F" w:rsidP="002A772F">
            <w:pPr>
              <w:spacing w:after="0" w:line="240" w:lineRule="auto"/>
              <w:jc w:val="center"/>
              <w:rPr>
                <w:rFonts w:ascii="Arial" w:eastAsia="Times New Roman" w:hAnsi="Arial" w:cs="Arial"/>
                <w:sz w:val="18"/>
                <w:szCs w:val="18"/>
                <w:lang w:eastAsia="ru-RU"/>
              </w:rPr>
            </w:pPr>
            <w:r w:rsidRPr="002A772F">
              <w:rPr>
                <w:rFonts w:ascii="Arial" w:eastAsia="Times New Roman" w:hAnsi="Arial" w:cs="Arial"/>
                <w:sz w:val="18"/>
                <w:szCs w:val="18"/>
                <w:lang w:eastAsia="ru-RU"/>
              </w:rPr>
              <w:t xml:space="preserve">Стоимость </w:t>
            </w:r>
            <w:proofErr w:type="gramStart"/>
            <w:r w:rsidRPr="002A772F">
              <w:rPr>
                <w:rFonts w:ascii="Arial" w:eastAsia="Times New Roman" w:hAnsi="Arial" w:cs="Arial"/>
                <w:sz w:val="18"/>
                <w:szCs w:val="18"/>
                <w:lang w:eastAsia="ru-RU"/>
              </w:rPr>
              <w:t>работ,</w:t>
            </w:r>
            <w:r w:rsidRPr="002A772F">
              <w:rPr>
                <w:rFonts w:ascii="Arial" w:eastAsia="Times New Roman" w:hAnsi="Arial" w:cs="Arial"/>
                <w:sz w:val="18"/>
                <w:szCs w:val="18"/>
                <w:lang w:eastAsia="ru-RU"/>
              </w:rPr>
              <w:br/>
              <w:t>руб.</w:t>
            </w:r>
            <w:proofErr w:type="gramEnd"/>
          </w:p>
        </w:tc>
      </w:tr>
      <w:tr w:rsidR="002A772F" w:rsidRPr="002A772F" w:rsidTr="002A772F">
        <w:trPr>
          <w:trHeight w:val="156"/>
        </w:trPr>
        <w:tc>
          <w:tcPr>
            <w:tcW w:w="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1</w:t>
            </w:r>
          </w:p>
        </w:tc>
        <w:tc>
          <w:tcPr>
            <w:tcW w:w="4430" w:type="dxa"/>
            <w:tcBorders>
              <w:top w:val="single" w:sz="4" w:space="0" w:color="auto"/>
              <w:left w:val="nil"/>
              <w:bottom w:val="single" w:sz="4" w:space="0" w:color="auto"/>
              <w:right w:val="nil"/>
            </w:tcBorders>
            <w:shd w:val="clear" w:color="auto" w:fill="auto"/>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2</w:t>
            </w:r>
          </w:p>
        </w:tc>
        <w:tc>
          <w:tcPr>
            <w:tcW w:w="4639" w:type="dxa"/>
            <w:tcBorders>
              <w:top w:val="single" w:sz="4" w:space="0" w:color="auto"/>
              <w:left w:val="single" w:sz="4" w:space="0" w:color="auto"/>
              <w:bottom w:val="single" w:sz="4" w:space="0" w:color="auto"/>
              <w:right w:val="nil"/>
            </w:tcBorders>
            <w:shd w:val="clear" w:color="auto" w:fill="auto"/>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3</w:t>
            </w:r>
          </w:p>
        </w:tc>
        <w:tc>
          <w:tcPr>
            <w:tcW w:w="3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4</w:t>
            </w:r>
          </w:p>
        </w:tc>
        <w:tc>
          <w:tcPr>
            <w:tcW w:w="1691" w:type="dxa"/>
            <w:tcBorders>
              <w:top w:val="single" w:sz="4" w:space="0" w:color="auto"/>
              <w:left w:val="nil"/>
              <w:bottom w:val="single" w:sz="4" w:space="0" w:color="auto"/>
              <w:right w:val="single" w:sz="4" w:space="0" w:color="auto"/>
            </w:tcBorders>
            <w:shd w:val="clear" w:color="auto" w:fill="auto"/>
            <w:vAlign w:val="bottom"/>
            <w:hideMark/>
          </w:tcPr>
          <w:p w:rsidR="002A772F" w:rsidRPr="002A772F" w:rsidRDefault="002A772F" w:rsidP="002A772F">
            <w:pPr>
              <w:spacing w:after="0" w:line="240" w:lineRule="auto"/>
              <w:jc w:val="center"/>
              <w:rPr>
                <w:rFonts w:ascii="Arial" w:eastAsia="Times New Roman" w:hAnsi="Arial" w:cs="Arial"/>
                <w:sz w:val="20"/>
                <w:szCs w:val="20"/>
                <w:lang w:eastAsia="ru-RU"/>
              </w:rPr>
            </w:pPr>
            <w:r w:rsidRPr="002A772F">
              <w:rPr>
                <w:rFonts w:ascii="Arial" w:eastAsia="Times New Roman" w:hAnsi="Arial" w:cs="Arial"/>
                <w:sz w:val="20"/>
                <w:szCs w:val="20"/>
                <w:lang w:eastAsia="ru-RU"/>
              </w:rPr>
              <w:t>5</w:t>
            </w:r>
          </w:p>
        </w:tc>
      </w:tr>
    </w:tbl>
    <w:p w:rsidR="00997540" w:rsidRDefault="00997540" w:rsidP="002A772F">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997540" w:rsidRDefault="002A772F" w:rsidP="00997540">
      <w:pPr>
        <w:spacing w:after="0" w:line="240" w:lineRule="auto"/>
        <w:ind w:firstLine="540"/>
        <w:jc w:val="both"/>
        <w:rPr>
          <w:rFonts w:ascii="Times New Roman" w:hAnsi="Times New Roman"/>
          <w:i/>
          <w:sz w:val="24"/>
          <w:szCs w:val="24"/>
        </w:rPr>
      </w:pPr>
      <w:r>
        <w:rPr>
          <w:rFonts w:ascii="Times New Roman" w:hAnsi="Times New Roman"/>
          <w:b/>
          <w:sz w:val="24"/>
          <w:szCs w:val="24"/>
        </w:rPr>
        <w:t>О</w:t>
      </w:r>
      <w:r w:rsidR="00997540" w:rsidRPr="006164C7">
        <w:rPr>
          <w:rFonts w:ascii="Times New Roman" w:hAnsi="Times New Roman"/>
          <w:b/>
          <w:sz w:val="24"/>
          <w:szCs w:val="24"/>
        </w:rPr>
        <w:t xml:space="preserve">снования освобождения от уплаты НДС: _____________________________________________. </w:t>
      </w:r>
      <w:r w:rsidR="00997540"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2A772F" w:rsidRDefault="00997540" w:rsidP="002A772F">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2A772F" w:rsidRDefault="002A772F" w:rsidP="000C56A9">
      <w:pPr>
        <w:spacing w:after="0" w:line="240" w:lineRule="auto"/>
        <w:jc w:val="right"/>
        <w:rPr>
          <w:rFonts w:ascii="Times New Roman" w:hAnsi="Times New Roman"/>
          <w:sz w:val="24"/>
          <w:szCs w:val="24"/>
        </w:rPr>
      </w:pPr>
    </w:p>
    <w:p w:rsidR="002A772F" w:rsidRDefault="002A772F" w:rsidP="000C56A9">
      <w:pPr>
        <w:spacing w:after="0" w:line="240" w:lineRule="auto"/>
        <w:jc w:val="right"/>
        <w:rPr>
          <w:rFonts w:ascii="Times New Roman" w:hAnsi="Times New Roman"/>
          <w:sz w:val="24"/>
          <w:szCs w:val="24"/>
        </w:rPr>
      </w:pPr>
    </w:p>
    <w:p w:rsidR="002A772F" w:rsidRDefault="002A772F" w:rsidP="000C56A9">
      <w:pPr>
        <w:spacing w:after="0" w:line="240" w:lineRule="auto"/>
        <w:jc w:val="right"/>
        <w:rPr>
          <w:rFonts w:ascii="Times New Roman" w:hAnsi="Times New Roman"/>
          <w:sz w:val="24"/>
          <w:szCs w:val="24"/>
        </w:rPr>
      </w:pPr>
    </w:p>
    <w:p w:rsidR="002A772F" w:rsidRDefault="002A772F" w:rsidP="000C56A9">
      <w:pPr>
        <w:spacing w:after="0" w:line="240" w:lineRule="auto"/>
        <w:jc w:val="right"/>
        <w:rPr>
          <w:rFonts w:ascii="Times New Roman" w:hAnsi="Times New Roman"/>
          <w:sz w:val="24"/>
          <w:szCs w:val="24"/>
        </w:rPr>
      </w:pPr>
    </w:p>
    <w:p w:rsidR="002A772F" w:rsidRDefault="002A772F" w:rsidP="000C56A9">
      <w:pPr>
        <w:spacing w:after="0" w:line="240" w:lineRule="auto"/>
        <w:jc w:val="right"/>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2A772F">
          <w:pgSz w:w="16838" w:h="11906" w:orient="landscape"/>
          <w:pgMar w:top="568"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B53" w:rsidRDefault="00175B53" w:rsidP="00BE4551">
      <w:pPr>
        <w:spacing w:after="0" w:line="240" w:lineRule="auto"/>
      </w:pPr>
      <w:r>
        <w:separator/>
      </w:r>
    </w:p>
  </w:endnote>
  <w:endnote w:type="continuationSeparator" w:id="0">
    <w:p w:rsidR="00175B53" w:rsidRDefault="00175B53" w:rsidP="00BE4551">
      <w:pPr>
        <w:spacing w:after="0" w:line="240" w:lineRule="auto"/>
      </w:pPr>
      <w:r>
        <w:continuationSeparator/>
      </w:r>
    </w:p>
  </w:endnote>
  <w:endnote w:type="continuationNotice" w:id="1">
    <w:p w:rsidR="00175B53" w:rsidRDefault="00175B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B866A2" w:rsidRDefault="00B866A2"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B866A2" w:rsidRPr="0032691D" w:rsidRDefault="00B866A2" w:rsidP="00773C33">
            <w:pPr>
              <w:pStyle w:val="aff6"/>
              <w:jc w:val="right"/>
            </w:pPr>
            <w:r w:rsidRPr="00756D44">
              <w:rPr>
                <w:bCs/>
              </w:rPr>
              <w:fldChar w:fldCharType="begin"/>
            </w:r>
            <w:r w:rsidRPr="00756D44">
              <w:rPr>
                <w:bCs/>
              </w:rPr>
              <w:instrText>PAGE</w:instrText>
            </w:r>
            <w:r w:rsidRPr="00756D44">
              <w:rPr>
                <w:bCs/>
              </w:rPr>
              <w:fldChar w:fldCharType="separate"/>
            </w:r>
            <w:r w:rsidR="00C34582">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B866A2" w:rsidRPr="00CA0F23" w:rsidRDefault="00B866A2"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34582">
          <w:rPr>
            <w:rFonts w:ascii="Times New Roman" w:hAnsi="Times New Roman"/>
            <w:noProof/>
            <w:sz w:val="24"/>
            <w:szCs w:val="24"/>
          </w:rPr>
          <w:t>43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32691D" w:rsidRDefault="00B866A2"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B866A2" w:rsidRPr="00C408FB" w:rsidRDefault="00B866A2"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34582">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B53" w:rsidRDefault="00175B53" w:rsidP="00BE4551">
      <w:pPr>
        <w:spacing w:after="0" w:line="240" w:lineRule="auto"/>
      </w:pPr>
      <w:r>
        <w:separator/>
      </w:r>
    </w:p>
  </w:footnote>
  <w:footnote w:type="continuationSeparator" w:id="0">
    <w:p w:rsidR="00175B53" w:rsidRDefault="00175B53" w:rsidP="00BE4551">
      <w:pPr>
        <w:spacing w:after="0" w:line="240" w:lineRule="auto"/>
      </w:pPr>
      <w:r>
        <w:continuationSeparator/>
      </w:r>
    </w:p>
  </w:footnote>
  <w:footnote w:type="continuationNotice" w:id="1">
    <w:p w:rsidR="00175B53" w:rsidRDefault="00175B5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FD0C08" w:rsidRDefault="00B866A2"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28699E" w:rsidRDefault="00B866A2"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2D4"/>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B53"/>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582"/>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463F10E96902A2AA28F6B02BEBAAECB92A3BFAF06DE8CB26A60A8BFE33309186FA5BB71B4F99A01EB6CB9ECB2C056E4403B9F682C3429166S1l4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B8F62-9913-44CD-BAF8-2E3F7E583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50</Pages>
  <Words>19171</Words>
  <Characters>109277</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128192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50</cp:revision>
  <cp:lastPrinted>2023-02-07T05:13:00Z</cp:lastPrinted>
  <dcterms:created xsi:type="dcterms:W3CDTF">2023-02-13T11:14:00Z</dcterms:created>
  <dcterms:modified xsi:type="dcterms:W3CDTF">2023-07-19T12:20:00Z</dcterms:modified>
</cp:coreProperties>
</file>