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2C0416">
              <w:rPr>
                <w:rFonts w:ascii="Times New Roman" w:hAnsi="Times New Roman"/>
                <w:color w:val="000000"/>
              </w:rPr>
              <w:t>п/п</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2C0416">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2C0416">
              <w:rPr>
                <w:rFonts w:ascii="Times New Roman" w:hAnsi="Times New Roman"/>
                <w:bCs/>
              </w:rPr>
              <w:t>13</w:t>
            </w:r>
            <w:r w:rsidR="00F15B11" w:rsidRPr="006A7811">
              <w:rPr>
                <w:rFonts w:ascii="Times New Roman" w:hAnsi="Times New Roman"/>
                <w:bCs/>
              </w:rPr>
              <w:t>»</w:t>
            </w:r>
            <w:r w:rsidR="00205A8F">
              <w:rPr>
                <w:rFonts w:ascii="Times New Roman" w:hAnsi="Times New Roman"/>
                <w:bCs/>
              </w:rPr>
              <w:t xml:space="preserve"> </w:t>
            </w:r>
            <w:r w:rsidR="002C0416">
              <w:rPr>
                <w:rFonts w:ascii="Times New Roman" w:hAnsi="Times New Roman"/>
                <w:bCs/>
              </w:rPr>
              <w:t>июля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BC5467" w:rsidRDefault="006843FE" w:rsidP="00154CF0">
      <w:pPr>
        <w:widowControl w:val="0"/>
        <w:tabs>
          <w:tab w:val="left" w:pos="1134"/>
        </w:tabs>
        <w:spacing w:after="0" w:line="240" w:lineRule="auto"/>
        <w:jc w:val="center"/>
        <w:outlineLvl w:val="0"/>
        <w:rPr>
          <w:rFonts w:ascii="Times New Roman" w:eastAsia="Times New Roman" w:hAnsi="Times New Roman"/>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 xml:space="preserve">кспертизе промышленной </w:t>
      </w:r>
      <w:r w:rsidR="00B866A2" w:rsidRPr="00BC5467">
        <w:rPr>
          <w:rFonts w:ascii="Times New Roman" w:eastAsia="Calibri" w:hAnsi="Times New Roman"/>
          <w:color w:val="000000"/>
          <w:spacing w:val="-5"/>
          <w:lang w:eastAsia="ru-RU"/>
        </w:rPr>
        <w:t xml:space="preserve">безопасности </w:t>
      </w:r>
      <w:r w:rsidR="00BC5467" w:rsidRPr="00BC5467">
        <w:rPr>
          <w:rFonts w:ascii="Times New Roman" w:eastAsia="Calibri" w:hAnsi="Times New Roman"/>
          <w:color w:val="000000"/>
          <w:spacing w:val="-5"/>
          <w:lang w:eastAsia="ru-RU"/>
        </w:rPr>
        <w:t>здания литейного цеха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00B866A2" w:rsidRPr="00B866A2">
              <w:rPr>
                <w:rFonts w:ascii="Times New Roman" w:eastAsia="Times New Roman" w:hAnsi="Times New Roman"/>
                <w:sz w:val="24"/>
                <w:szCs w:val="24"/>
                <w:lang w:eastAsia="ru-RU"/>
              </w:rPr>
              <w:t>э</w:t>
            </w:r>
            <w:r w:rsidR="00B866A2" w:rsidRPr="00B866A2">
              <w:rPr>
                <w:rFonts w:ascii="Times New Roman" w:eastAsia="Calibri" w:hAnsi="Times New Roman"/>
                <w:color w:val="000000"/>
                <w:spacing w:val="-5"/>
                <w:sz w:val="24"/>
                <w:szCs w:val="24"/>
                <w:lang w:eastAsia="ru-RU"/>
              </w:rPr>
              <w:t xml:space="preserve">кспертизе промышленной безопасности </w:t>
            </w:r>
            <w:r w:rsidR="00BC5467" w:rsidRPr="00BC5467">
              <w:rPr>
                <w:rFonts w:ascii="Times New Roman" w:eastAsia="Calibri" w:hAnsi="Times New Roman"/>
                <w:color w:val="000000"/>
                <w:spacing w:val="-5"/>
                <w:sz w:val="24"/>
                <w:szCs w:val="24"/>
                <w:lang w:eastAsia="ru-RU"/>
              </w:rPr>
              <w:t>здания литейного цеха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154CF0">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BC5467">
              <w:rPr>
                <w:rFonts w:ascii="Times New Roman" w:hAnsi="Times New Roman"/>
                <w:bCs/>
                <w:sz w:val="24"/>
                <w:szCs w:val="24"/>
              </w:rPr>
              <w:t>49</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BC5467" w:rsidP="00154CF0">
            <w:pPr>
              <w:autoSpaceDE w:val="0"/>
              <w:autoSpaceDN w:val="0"/>
              <w:adjustRightInd w:val="0"/>
              <w:spacing w:after="0" w:line="240" w:lineRule="auto"/>
              <w:jc w:val="both"/>
              <w:rPr>
                <w:rFonts w:ascii="Times New Roman" w:hAnsi="Times New Roman"/>
                <w:bCs/>
                <w:sz w:val="24"/>
                <w:szCs w:val="24"/>
              </w:rPr>
            </w:pPr>
            <w:r w:rsidRPr="00BC5467">
              <w:rPr>
                <w:rFonts w:ascii="Times New Roman" w:eastAsia="Times New Roman" w:hAnsi="Times New Roman"/>
                <w:sz w:val="23"/>
                <w:szCs w:val="23"/>
                <w:lang w:eastAsia="ru-RU"/>
              </w:rPr>
              <w:t xml:space="preserve">714 400 (Семьсот четырнадцать тысяч четыреста) рублей 00 копеек, </w:t>
            </w:r>
            <w:r w:rsidRPr="00BC5467">
              <w:rPr>
                <w:rFonts w:ascii="Times New Roman" w:eastAsia="Calibri" w:hAnsi="Times New Roman"/>
                <w:sz w:val="22"/>
                <w:szCs w:val="22"/>
              </w:rPr>
              <w:t xml:space="preserve">в том числе </w:t>
            </w:r>
            <w:r w:rsidRPr="00BC5467">
              <w:rPr>
                <w:rFonts w:ascii="Times New Roman" w:eastAsia="Calibri" w:hAnsi="Times New Roman"/>
                <w:bCs/>
                <w:sz w:val="22"/>
                <w:szCs w:val="22"/>
              </w:rPr>
              <w:t>НДС 20%</w:t>
            </w:r>
            <w:r w:rsidR="00154CF0" w:rsidRPr="00154CF0">
              <w:rPr>
                <w:rFonts w:ascii="Times New Roman" w:eastAsia="Calibri" w:hAnsi="Times New Roman"/>
                <w:bCs/>
                <w:sz w:val="22"/>
                <w:szCs w:val="22"/>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4625FE">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4625FE">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2C0416">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2C0416">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4625FE">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2C041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2C0416">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625FE">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2C041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4625FE">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2C041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4625FE">
              <w:rPr>
                <w:rFonts w:ascii="Times New Roman" w:eastAsia="Times New Roman" w:hAnsi="Times New Roman"/>
                <w:bCs/>
                <w:spacing w:val="-6"/>
                <w:sz w:val="24"/>
                <w:szCs w:val="24"/>
                <w:lang w:eastAsia="ru-RU"/>
              </w:rPr>
              <w:t>19</w:t>
            </w:r>
            <w:bookmarkStart w:id="428" w:name="_GoBack"/>
            <w:bookmarkEnd w:id="428"/>
            <w:r w:rsidRPr="00FC6F20">
              <w:rPr>
                <w:rFonts w:ascii="Times New Roman" w:eastAsia="Times New Roman" w:hAnsi="Times New Roman"/>
                <w:bCs/>
                <w:spacing w:val="-6"/>
                <w:sz w:val="24"/>
                <w:szCs w:val="24"/>
                <w:lang w:eastAsia="ru-RU"/>
              </w:rPr>
              <w:t xml:space="preserve">» </w:t>
            </w:r>
            <w:r w:rsidR="002C0416">
              <w:rPr>
                <w:rFonts w:ascii="Times New Roman" w:eastAsia="Times New Roman" w:hAnsi="Times New Roman"/>
                <w:bCs/>
                <w:spacing w:val="-6"/>
                <w:sz w:val="24"/>
                <w:szCs w:val="24"/>
                <w:lang w:eastAsia="ru-RU"/>
              </w:rPr>
              <w:t>июля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104A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r>
              <w:rPr>
                <w:rFonts w:ascii="Times New Roman" w:hAnsi="Times New Roman"/>
                <w:color w:val="000000"/>
                <w:sz w:val="24"/>
                <w:szCs w:val="24"/>
              </w:rPr>
              <w:t>п.1 ст.13</w:t>
            </w:r>
            <w:r>
              <w:rPr>
                <w:rFonts w:ascii="Times New Roman" w:hAnsi="Times New Roman"/>
                <w:sz w:val="24"/>
                <w:szCs w:val="24"/>
              </w:rPr>
              <w:t xml:space="preserve"> Федерального закона "О промышленной </w:t>
            </w:r>
            <w:r>
              <w:rPr>
                <w:rFonts w:ascii="Times New Roman" w:hAnsi="Times New Roman"/>
                <w:sz w:val="24"/>
                <w:szCs w:val="24"/>
              </w:rPr>
              <w:lastRenderedPageBreak/>
              <w:t xml:space="preserve">безопасности опасных производственных объектов", </w:t>
            </w:r>
            <w:r>
              <w:rPr>
                <w:rFonts w:ascii="Times New Roman" w:hAnsi="Times New Roman"/>
                <w:color w:val="000000"/>
                <w:sz w:val="24"/>
                <w:szCs w:val="24"/>
              </w:rPr>
              <w:t>подпункт</w:t>
            </w:r>
            <w:r w:rsidRPr="00B0111C">
              <w:rPr>
                <w:rFonts w:ascii="Times New Roman" w:hAnsi="Times New Roman"/>
                <w:color w:val="000000"/>
                <w:sz w:val="24"/>
                <w:szCs w:val="24"/>
              </w:rPr>
              <w:t xml:space="preserve"> Г, </w:t>
            </w:r>
            <w:r w:rsidR="004104AA">
              <w:rPr>
                <w:rFonts w:ascii="Times New Roman" w:hAnsi="Times New Roman"/>
                <w:color w:val="000000"/>
                <w:sz w:val="24"/>
                <w:szCs w:val="24"/>
              </w:rPr>
              <w:t>п</w:t>
            </w:r>
            <w:r w:rsidRPr="00B0111C">
              <w:rPr>
                <w:rFonts w:ascii="Times New Roman" w:hAnsi="Times New Roman"/>
                <w:color w:val="000000"/>
                <w:sz w:val="24"/>
                <w:szCs w:val="24"/>
              </w:rPr>
              <w:t xml:space="preserve">. 13 </w:t>
            </w:r>
            <w:hyperlink r:id="rId16" w:history="1">
              <w:r w:rsidRPr="004104AA">
                <w:rPr>
                  <w:rFonts w:ascii="Times New Roman" w:hAnsi="Times New Roman"/>
                  <w:sz w:val="24"/>
                  <w:szCs w:val="24"/>
                </w:rPr>
                <w:t>Положени</w:t>
              </w:r>
              <w:r w:rsidR="004104AA" w:rsidRPr="004104AA">
                <w:rPr>
                  <w:rFonts w:ascii="Times New Roman" w:hAnsi="Times New Roman"/>
                  <w:sz w:val="24"/>
                  <w:szCs w:val="24"/>
                </w:rPr>
                <w:t>я</w:t>
              </w:r>
            </w:hyperlink>
            <w:r>
              <w:rPr>
                <w:rFonts w:ascii="Times New Roman" w:hAnsi="Times New Roman"/>
                <w:sz w:val="24"/>
                <w:szCs w:val="24"/>
              </w:rPr>
              <w:t xml:space="preserve"> о лицензировании деятельности по проведению экспертизы промышленной безопасности</w:t>
            </w:r>
            <w:r w:rsidR="004104AA">
              <w:rPr>
                <w:rFonts w:ascii="Times New Roman" w:hAnsi="Times New Roman"/>
                <w:sz w:val="24"/>
                <w:szCs w:val="24"/>
              </w:rPr>
              <w:t xml:space="preserve">, утв. </w:t>
            </w:r>
            <w:r w:rsidR="004104AA" w:rsidRPr="004104AA">
              <w:rPr>
                <w:rFonts w:ascii="Times New Roman" w:hAnsi="Times New Roman"/>
                <w:sz w:val="24"/>
                <w:szCs w:val="24"/>
              </w:rPr>
              <w:t>Постановление</w:t>
            </w:r>
            <w:r w:rsidR="004104AA">
              <w:rPr>
                <w:rFonts w:ascii="Times New Roman" w:hAnsi="Times New Roman"/>
                <w:sz w:val="24"/>
                <w:szCs w:val="24"/>
              </w:rPr>
              <w:t>м</w:t>
            </w:r>
            <w:r w:rsidR="004104AA" w:rsidRPr="004104AA">
              <w:rPr>
                <w:rFonts w:ascii="Times New Roman" w:hAnsi="Times New Roman"/>
                <w:sz w:val="24"/>
                <w:szCs w:val="24"/>
              </w:rPr>
              <w:t xml:space="preserve"> Правительства РФ от 16.09.2</w:t>
            </w:r>
            <w:r w:rsidR="004104AA">
              <w:rPr>
                <w:rFonts w:ascii="Times New Roman" w:hAnsi="Times New Roman"/>
                <w:sz w:val="24"/>
                <w:szCs w:val="24"/>
              </w:rPr>
              <w:t>020 N 1477 (ред. от 06.09.2022).</w:t>
            </w:r>
          </w:p>
        </w:tc>
        <w:tc>
          <w:tcPr>
            <w:tcW w:w="4678" w:type="dxa"/>
          </w:tcPr>
          <w:p w:rsidR="00813BE7" w:rsidRPr="00B951E3" w:rsidRDefault="006C77D6" w:rsidP="00B0111C">
            <w:pPr>
              <w:pStyle w:val="a"/>
              <w:numPr>
                <w:ilvl w:val="0"/>
                <w:numId w:val="0"/>
              </w:numPr>
              <w:spacing w:before="0"/>
              <w:rPr>
                <w:rFonts w:ascii="Times New Roman" w:hAnsi="Times New Roman"/>
                <w:sz w:val="24"/>
                <w:szCs w:val="24"/>
              </w:rPr>
            </w:pPr>
            <w:r w:rsidRPr="006E3AD6">
              <w:rPr>
                <w:rFonts w:ascii="Times New Roman" w:hAnsi="Times New Roman"/>
                <w:sz w:val="24"/>
                <w:szCs w:val="24"/>
              </w:rPr>
              <w:lastRenderedPageBreak/>
              <w:t>Копия л</w:t>
            </w:r>
            <w:r>
              <w:rPr>
                <w:rFonts w:ascii="Times New Roman" w:hAnsi="Times New Roman"/>
                <w:sz w:val="24"/>
                <w:szCs w:val="24"/>
              </w:rPr>
              <w:t xml:space="preserve">ицензии или выписка из реестра лицензий, </w:t>
            </w:r>
            <w:r w:rsidRPr="006E3AD6">
              <w:rPr>
                <w:rFonts w:ascii="Times New Roman" w:hAnsi="Times New Roman"/>
                <w:sz w:val="24"/>
                <w:szCs w:val="24"/>
              </w:rPr>
              <w:t>подтверждающая право на</w:t>
            </w:r>
            <w:r w:rsidRPr="00B0111C">
              <w:rPr>
                <w:rFonts w:ascii="Times New Roman" w:hAnsi="Times New Roman"/>
                <w:color w:val="000000"/>
                <w:sz w:val="24"/>
                <w:szCs w:val="24"/>
              </w:rPr>
              <w:t xml:space="preserve">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6C77D6" w:rsidRPr="006C77D6" w:rsidRDefault="00234BFA" w:rsidP="006C77D6">
            <w:pPr>
              <w:autoSpaceDE w:val="0"/>
              <w:autoSpaceDN w:val="0"/>
              <w:adjustRightInd w:val="0"/>
              <w:spacing w:after="0" w:line="240" w:lineRule="auto"/>
              <w:jc w:val="both"/>
              <w:rPr>
                <w:rFonts w:ascii="Times New Roman" w:hAnsi="Times New Roman"/>
                <w:sz w:val="24"/>
                <w:szCs w:val="24"/>
              </w:rPr>
            </w:pPr>
            <w:r w:rsidRPr="006C77D6">
              <w:rPr>
                <w:rFonts w:ascii="Times New Roman" w:eastAsia="Times New Roman" w:hAnsi="Times New Roman"/>
                <w:color w:val="000000"/>
                <w:kern w:val="28"/>
                <w:sz w:val="24"/>
                <w:szCs w:val="24"/>
                <w:lang w:eastAsia="ru-RU"/>
              </w:rPr>
              <w:t xml:space="preserve">Под сопоставимым характером </w:t>
            </w:r>
            <w:r w:rsidR="00EB05B9" w:rsidRPr="006C77D6">
              <w:rPr>
                <w:rFonts w:ascii="Times New Roman" w:eastAsia="Times New Roman" w:hAnsi="Times New Roman"/>
                <w:color w:val="000000"/>
                <w:kern w:val="28"/>
                <w:sz w:val="24"/>
                <w:szCs w:val="24"/>
                <w:lang w:eastAsia="ru-RU"/>
              </w:rPr>
              <w:t xml:space="preserve">и объёмом </w:t>
            </w:r>
            <w:r w:rsidRPr="006C77D6">
              <w:rPr>
                <w:rFonts w:ascii="Times New Roman" w:eastAsia="Times New Roman" w:hAnsi="Times New Roman"/>
                <w:color w:val="000000"/>
                <w:kern w:val="28"/>
                <w:sz w:val="24"/>
                <w:szCs w:val="24"/>
                <w:lang w:eastAsia="ru-RU"/>
              </w:rPr>
              <w:t xml:space="preserve">понимается опыт </w:t>
            </w:r>
            <w:r w:rsidR="00F51FFF" w:rsidRPr="006C77D6">
              <w:rPr>
                <w:rFonts w:ascii="Times New Roman" w:eastAsia="Times New Roman" w:hAnsi="Times New Roman"/>
                <w:color w:val="000000"/>
                <w:kern w:val="28"/>
                <w:sz w:val="24"/>
                <w:szCs w:val="24"/>
                <w:lang w:eastAsia="ru-RU"/>
              </w:rPr>
              <w:t xml:space="preserve">выполнения работ </w:t>
            </w:r>
            <w:r w:rsidR="0079362B" w:rsidRPr="006C77D6">
              <w:rPr>
                <w:rFonts w:ascii="Times New Roman" w:eastAsia="Times New Roman" w:hAnsi="Times New Roman"/>
                <w:color w:val="000000"/>
                <w:kern w:val="28"/>
                <w:sz w:val="24"/>
                <w:szCs w:val="24"/>
                <w:lang w:eastAsia="ru-RU"/>
              </w:rPr>
              <w:t xml:space="preserve">по </w:t>
            </w:r>
            <w:r w:rsidR="00B866A2" w:rsidRPr="006C77D6">
              <w:rPr>
                <w:rFonts w:ascii="Times New Roman" w:eastAsia="Times New Roman" w:hAnsi="Times New Roman"/>
                <w:color w:val="000000"/>
                <w:kern w:val="28"/>
                <w:sz w:val="24"/>
                <w:szCs w:val="24"/>
                <w:lang w:eastAsia="ru-RU"/>
              </w:rPr>
              <w:t>экспертизе промышленной безопасности</w:t>
            </w:r>
            <w:r w:rsidR="00B0111C" w:rsidRPr="006C77D6">
              <w:rPr>
                <w:rFonts w:ascii="Times New Roman" w:eastAsia="Times New Roman" w:hAnsi="Times New Roman"/>
                <w:color w:val="000000"/>
                <w:kern w:val="28"/>
                <w:sz w:val="24"/>
                <w:szCs w:val="24"/>
                <w:lang w:eastAsia="ru-RU"/>
              </w:rPr>
              <w:t xml:space="preserve"> </w:t>
            </w:r>
            <w:r w:rsidR="006C77D6" w:rsidRPr="006C77D6">
              <w:rPr>
                <w:rFonts w:ascii="Times New Roman" w:hAnsi="Times New Roman"/>
                <w:sz w:val="24"/>
                <w:szCs w:val="24"/>
              </w:rPr>
              <w:t>зданий и сооружений на опасном производственном объекте</w:t>
            </w:r>
          </w:p>
          <w:p w:rsidR="0079362B" w:rsidRPr="006C77D6" w:rsidRDefault="0079362B"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w:t>
            </w:r>
            <w:r w:rsidR="003E7ED2" w:rsidRPr="006C77D6">
              <w:rPr>
                <w:rFonts w:ascii="Times New Roman" w:eastAsia="Times New Roman" w:hAnsi="Times New Roman"/>
                <w:color w:val="000000"/>
                <w:kern w:val="28"/>
                <w:sz w:val="24"/>
                <w:szCs w:val="24"/>
                <w:lang w:eastAsia="ru-RU"/>
              </w:rPr>
              <w:t>организациям</w:t>
            </w:r>
            <w:r w:rsidRPr="006C77D6">
              <w:rPr>
                <w:rFonts w:ascii="Times New Roman" w:eastAsia="Times New Roman" w:hAnsi="Times New Roman"/>
                <w:color w:val="000000"/>
                <w:kern w:val="28"/>
                <w:sz w:val="24"/>
                <w:szCs w:val="24"/>
                <w:lang w:eastAsia="ru-RU"/>
              </w:rPr>
              <w:t>и</w:t>
            </w:r>
            <w:r w:rsidR="003E7ED2" w:rsidRPr="006C77D6">
              <w:rPr>
                <w:rFonts w:ascii="Times New Roman" w:eastAsia="Times New Roman" w:hAnsi="Times New Roman"/>
                <w:color w:val="000000"/>
                <w:kern w:val="28"/>
                <w:sz w:val="24"/>
                <w:szCs w:val="24"/>
                <w:lang w:eastAsia="ru-RU"/>
              </w:rPr>
              <w:t xml:space="preserve"> любой</w:t>
            </w:r>
            <w:r w:rsidRPr="006C77D6">
              <w:rPr>
                <w:rFonts w:ascii="Times New Roman" w:eastAsia="Times New Roman" w:hAnsi="Times New Roman"/>
                <w:color w:val="000000"/>
                <w:kern w:val="28"/>
                <w:sz w:val="24"/>
                <w:szCs w:val="24"/>
                <w:lang w:eastAsia="ru-RU"/>
              </w:rPr>
              <w:t xml:space="preserve"> организационно-правовой формы.</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6C77D6" w:rsidRPr="006C77D6" w:rsidRDefault="006C77D6" w:rsidP="006C77D6">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Под сопоставимым характером и объёмом понимается опыт выполнения работ по экспертизе промышленной безопасности </w:t>
            </w:r>
            <w:r w:rsidRPr="006C77D6">
              <w:rPr>
                <w:rFonts w:ascii="Times New Roman" w:hAnsi="Times New Roman"/>
                <w:sz w:val="24"/>
                <w:szCs w:val="24"/>
              </w:rPr>
              <w:t>зданий и сооружений на опасном производственном объекте</w:t>
            </w: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организациями любой организационно-правовой формы.</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 xml:space="preserve">Для подсчета принимается год в котором был </w:t>
            </w:r>
            <w:r w:rsidRPr="006C77D6">
              <w:rPr>
                <w:rFonts w:ascii="Times New Roman" w:eastAsia="Times New Roman" w:hAnsi="Times New Roman"/>
                <w:b/>
                <w:noProof/>
                <w:sz w:val="24"/>
                <w:szCs w:val="24"/>
                <w:u w:val="single"/>
                <w:lang w:eastAsia="ru-RU"/>
              </w:rPr>
              <w:t>исполнен</w:t>
            </w:r>
            <w:r w:rsidRPr="00C83126">
              <w:rPr>
                <w:rFonts w:ascii="Times New Roman" w:eastAsia="Times New Roman" w:hAnsi="Times New Roman"/>
                <w:b/>
                <w:noProof/>
                <w:sz w:val="24"/>
                <w:szCs w:val="24"/>
                <w:lang w:eastAsia="ru-RU"/>
              </w:rPr>
              <w:t xml:space="preserve">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BC5467" w:rsidRPr="00BC5467">
              <w:rPr>
                <w:rFonts w:ascii="Times New Roman" w:eastAsia="Times New Roman" w:hAnsi="Times New Roman"/>
                <w:bCs/>
                <w:sz w:val="24"/>
                <w:szCs w:val="24"/>
                <w:lang w:eastAsia="ru-RU"/>
              </w:rPr>
              <w:t xml:space="preserve">СМЕТА № 2ПР-2023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по </w:t>
      </w:r>
      <w:r w:rsidR="002A772F" w:rsidRPr="002A772F">
        <w:rPr>
          <w:rFonts w:ascii="Times New Roman" w:eastAsia="Times New Roman" w:hAnsi="Times New Roman"/>
          <w:sz w:val="24"/>
          <w:szCs w:val="24"/>
          <w:lang w:eastAsia="ru-RU"/>
        </w:rPr>
        <w:t>э</w:t>
      </w:r>
      <w:r w:rsidR="002A772F" w:rsidRPr="002A772F">
        <w:rPr>
          <w:rFonts w:ascii="Times New Roman" w:eastAsia="Calibri" w:hAnsi="Times New Roman"/>
          <w:color w:val="000000"/>
          <w:spacing w:val="-5"/>
          <w:sz w:val="24"/>
          <w:szCs w:val="24"/>
          <w:lang w:eastAsia="ru-RU"/>
        </w:rPr>
        <w:t xml:space="preserve">кспертизе промышленной безопасности </w:t>
      </w:r>
      <w:r w:rsidR="00154CF0" w:rsidRPr="00154CF0">
        <w:rPr>
          <w:rFonts w:ascii="Times New Roman" w:eastAsia="Calibri" w:hAnsi="Times New Roman"/>
          <w:color w:val="000000"/>
          <w:spacing w:val="-5"/>
          <w:sz w:val="24"/>
          <w:szCs w:val="24"/>
          <w:lang w:eastAsia="ru-RU"/>
        </w:rPr>
        <w:t>кирпичной дымовой трубы котельной</w:t>
      </w:r>
      <w:r w:rsidR="00154CF0">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7"/>
          <w:footerReference w:type="default" r:id="rId18"/>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BC5467" w:rsidP="00093211">
      <w:pPr>
        <w:spacing w:after="0" w:line="240" w:lineRule="auto"/>
        <w:rPr>
          <w:rFonts w:ascii="Times New Roman" w:eastAsia="Times New Roman" w:hAnsi="Times New Roman"/>
          <w:sz w:val="18"/>
          <w:szCs w:val="18"/>
        </w:rPr>
      </w:pPr>
      <w:r w:rsidRPr="00BC5467">
        <w:rPr>
          <w:noProof/>
          <w:lang w:eastAsia="ru-RU"/>
        </w:rPr>
        <w:drawing>
          <wp:inline distT="0" distB="0" distL="0" distR="0">
            <wp:extent cx="9175750" cy="3913915"/>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20237" cy="3932891"/>
                    </a:xfrm>
                    <a:prstGeom prst="rect">
                      <a:avLst/>
                    </a:prstGeom>
                    <a:noFill/>
                    <a:ln>
                      <a:noFill/>
                    </a:ln>
                  </pic:spPr>
                </pic:pic>
              </a:graphicData>
            </a:graphic>
          </wp:inline>
        </w:drawing>
      </w: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997540" w:rsidRDefault="002A772F" w:rsidP="00997540">
      <w:pPr>
        <w:spacing w:after="0" w:line="240" w:lineRule="auto"/>
        <w:ind w:firstLine="540"/>
        <w:jc w:val="both"/>
        <w:rPr>
          <w:rFonts w:ascii="Times New Roman" w:hAnsi="Times New Roman"/>
          <w:i/>
          <w:sz w:val="24"/>
          <w:szCs w:val="24"/>
        </w:rPr>
      </w:pPr>
      <w:r>
        <w:rPr>
          <w:rFonts w:ascii="Times New Roman" w:hAnsi="Times New Roman"/>
          <w:b/>
          <w:sz w:val="24"/>
          <w:szCs w:val="24"/>
        </w:rPr>
        <w:t>О</w:t>
      </w:r>
      <w:r w:rsidR="00997540" w:rsidRPr="006164C7">
        <w:rPr>
          <w:rFonts w:ascii="Times New Roman" w:hAnsi="Times New Roman"/>
          <w:b/>
          <w:sz w:val="24"/>
          <w:szCs w:val="24"/>
        </w:rPr>
        <w:t xml:space="preserve">снования освобождения от уплаты НДС: _____________________________________________. </w:t>
      </w:r>
      <w:r w:rsidR="00997540"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154CF0" w:rsidRDefault="00154CF0" w:rsidP="00997540">
      <w:pPr>
        <w:spacing w:after="0" w:line="240" w:lineRule="auto"/>
        <w:jc w:val="both"/>
        <w:rPr>
          <w:rFonts w:ascii="Times New Roman" w:hAnsi="Times New Roman"/>
          <w:sz w:val="24"/>
          <w:szCs w:val="24"/>
          <w:shd w:val="clear" w:color="auto" w:fill="FFFFFF"/>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2A772F">
          <w:pgSz w:w="16838" w:h="11906" w:orient="landscape"/>
          <w:pgMar w:top="568"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5E" w:rsidRDefault="00EC525E" w:rsidP="00BE4551">
      <w:pPr>
        <w:spacing w:after="0" w:line="240" w:lineRule="auto"/>
      </w:pPr>
      <w:r>
        <w:separator/>
      </w:r>
    </w:p>
  </w:endnote>
  <w:endnote w:type="continuationSeparator" w:id="0">
    <w:p w:rsidR="00EC525E" w:rsidRDefault="00EC525E" w:rsidP="00BE4551">
      <w:pPr>
        <w:spacing w:after="0" w:line="240" w:lineRule="auto"/>
      </w:pPr>
      <w:r>
        <w:continuationSeparator/>
      </w:r>
    </w:p>
  </w:endnote>
  <w:endnote w:type="continuationNotice" w:id="1">
    <w:p w:rsidR="00EC525E" w:rsidRDefault="00EC5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B866A2" w:rsidRDefault="00B866A2"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B866A2" w:rsidRPr="0032691D" w:rsidRDefault="00B866A2" w:rsidP="00773C33">
            <w:pPr>
              <w:pStyle w:val="aff6"/>
              <w:jc w:val="right"/>
            </w:pPr>
            <w:r w:rsidRPr="00756D44">
              <w:rPr>
                <w:bCs/>
              </w:rPr>
              <w:fldChar w:fldCharType="begin"/>
            </w:r>
            <w:r w:rsidRPr="00756D44">
              <w:rPr>
                <w:bCs/>
              </w:rPr>
              <w:instrText>PAGE</w:instrText>
            </w:r>
            <w:r w:rsidRPr="00756D44">
              <w:rPr>
                <w:bCs/>
              </w:rPr>
              <w:fldChar w:fldCharType="separate"/>
            </w:r>
            <w:r w:rsidR="004625FE">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B866A2" w:rsidRPr="00CA0F23" w:rsidRDefault="00B866A2"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625FE">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32691D" w:rsidRDefault="00B866A2"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B866A2" w:rsidRPr="00C408FB" w:rsidRDefault="00B866A2"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625FE">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5E" w:rsidRDefault="00EC525E" w:rsidP="00BE4551">
      <w:pPr>
        <w:spacing w:after="0" w:line="240" w:lineRule="auto"/>
      </w:pPr>
      <w:r>
        <w:separator/>
      </w:r>
    </w:p>
  </w:footnote>
  <w:footnote w:type="continuationSeparator" w:id="0">
    <w:p w:rsidR="00EC525E" w:rsidRDefault="00EC525E" w:rsidP="00BE4551">
      <w:pPr>
        <w:spacing w:after="0" w:line="240" w:lineRule="auto"/>
      </w:pPr>
      <w:r>
        <w:continuationSeparator/>
      </w:r>
    </w:p>
  </w:footnote>
  <w:footnote w:type="continuationNotice" w:id="1">
    <w:p w:rsidR="00EC525E" w:rsidRDefault="00EC52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FD0C08" w:rsidRDefault="00B866A2"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28699E" w:rsidRDefault="00B866A2"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525E"/>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463F10E96902A2AA28F6B02BEBAAECB92A3BFAF06DE8CB26A60A8BFE33309186FA5BB71B4F99A01EB6CB9ECB2C056E4403B9F682C3429166S1l4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801DC-B476-4E6B-A970-DDAC3BEF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50</Pages>
  <Words>19039</Words>
  <Characters>108528</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127313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56</cp:revision>
  <cp:lastPrinted>2023-02-07T05:13:00Z</cp:lastPrinted>
  <dcterms:created xsi:type="dcterms:W3CDTF">2023-02-13T11:14:00Z</dcterms:created>
  <dcterms:modified xsi:type="dcterms:W3CDTF">2023-07-19T11:51:00Z</dcterms:modified>
</cp:coreProperties>
</file>