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 (ТЗ)</w:t>
      </w: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строительных материалов </w:t>
      </w: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(далее – продукция) для АО «НПО автоматики»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11989"/>
      </w:tblGrid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Характеристика, требования к поставке продукции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7E6176" w:rsidRPr="00781609" w:rsidTr="007B27F3">
        <w:trPr>
          <w:trHeight w:val="164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673B74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запрос </w:t>
            </w:r>
            <w:r w:rsidR="00673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поставляемой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Поставка строительных материалов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Переч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требуемой продукции (Приложение №1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настоящему ТЗ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E40E2">
              <w:rPr>
                <w:rFonts w:ascii="Times New Roman" w:hAnsi="Times New Roman" w:cs="Times New Roman"/>
              </w:rPr>
              <w:t>.</w:t>
            </w:r>
          </w:p>
          <w:p w:rsidR="007E6176" w:rsidRPr="00781609" w:rsidRDefault="007B27F3" w:rsidP="00E32EC5">
            <w:pPr>
              <w:spacing w:before="20" w:after="0" w:line="240" w:lineRule="auto"/>
              <w:ind w:left="34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="005E40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оказатели продукции</w:t>
            </w:r>
            <w:r w:rsidR="007E6176" w:rsidRPr="007816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 соответствии с которыми будет определяться «эквивалент» указаны в приложении № </w:t>
            </w:r>
            <w:r w:rsidR="00AC4497" w:rsidRPr="007B27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AC44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E6176" w:rsidRPr="007816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 Техническому заданию и </w:t>
            </w:r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определяются по равноценным, равнозначным техническим характеристикам продукции, имеющим практическую ценность для Заказчика. Технические характеристики,  предлагаемые Участником закупки должны полностью соответствовать техническим характеристикам, указанным в приложении №</w:t>
            </w:r>
            <w:r w:rsidR="00AC4497" w:rsidRPr="007B27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 ТЗ</w:t>
            </w:r>
            <w:r w:rsidR="007E6176"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6D5899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поставляемой продукции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C07AB" w:rsidRPr="00DC0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7E6176" w:rsidRPr="00781609" w:rsidTr="007B27F3">
        <w:trPr>
          <w:trHeight w:val="1312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утвержден. </w:t>
            </w:r>
          </w:p>
          <w:p w:rsidR="007E6176" w:rsidRPr="00781609" w:rsidRDefault="007E6176" w:rsidP="007B27F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К продукции предъявляются требования, которые определяют потребность заказчика</w:t>
            </w:r>
            <w:r w:rsidR="007B27F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применение других технических характеристик не допускается.</w:t>
            </w:r>
          </w:p>
        </w:tc>
      </w:tr>
      <w:tr w:rsidR="007E6176" w:rsidRPr="00781609" w:rsidTr="007B27F3">
        <w:trPr>
          <w:trHeight w:val="1129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Приемка продукции по качеству и количеству производится в соответствии с требованиями инструкций № П-6 от 15.06.1965г. и П-7 от 25.04.1966г,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Приобретаемая продукция должна соответствовать 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ГОСТам,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стандартам, техническим условиям страны – изготовителя, а также иметь российские сертификаты. </w:t>
            </w:r>
          </w:p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6176" w:rsidRPr="00781609" w:rsidTr="002238DD">
        <w:trPr>
          <w:trHeight w:val="1430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функциональным характеристикам (потребительским свойствам)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AC449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ТЗ</w:t>
            </w:r>
          </w:p>
        </w:tc>
      </w:tr>
      <w:tr w:rsidR="007E6176" w:rsidRPr="00781609" w:rsidTr="007B27F3">
        <w:trPr>
          <w:trHeight w:val="56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п.11 настоящего ТЗ</w:t>
            </w:r>
          </w:p>
        </w:tc>
      </w:tr>
      <w:tr w:rsidR="007E6176" w:rsidRPr="00781609" w:rsidTr="002238DD">
        <w:trPr>
          <w:trHeight w:val="722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п.5 настоящего ТЗ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Место, условия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Поставка продукции осуществляется партиями по заявкам Заказчика  силами и средствами Поставщика</w:t>
            </w: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 поставки продукции:</w:t>
            </w:r>
          </w:p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г. Екатеринбург, ул. Мамина-Сибиряка, 145;</w:t>
            </w:r>
          </w:p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 г. Екатеринбург, ул. Начдива Васильева, 1.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Продукция доставляется транспортом Поставщика за счет Поставщика.</w:t>
            </w:r>
          </w:p>
          <w:p w:rsidR="007E6176" w:rsidRPr="00781609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Обязательство Поставщика по поставке продукции считается исполненным с момента надлежащей передачи продукции,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EC7830" w:rsidP="00E32EC5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344A9">
              <w:rPr>
                <w:rFonts w:ascii="Times New Roman" w:hAnsi="Times New Roman" w:cs="Times New Roman"/>
              </w:rPr>
              <w:t>Поставка Товара осуществл</w:t>
            </w:r>
            <w:r>
              <w:rPr>
                <w:rFonts w:ascii="Times New Roman" w:hAnsi="Times New Roman" w:cs="Times New Roman"/>
              </w:rPr>
              <w:t>яется</w:t>
            </w:r>
            <w:r w:rsidRPr="007344A9">
              <w:rPr>
                <w:rFonts w:ascii="Times New Roman" w:hAnsi="Times New Roman" w:cs="Times New Roman"/>
              </w:rPr>
              <w:t xml:space="preserve"> </w:t>
            </w:r>
            <w:r w:rsidRPr="00947672">
              <w:rPr>
                <w:rFonts w:ascii="Times New Roman" w:hAnsi="Times New Roman" w:cs="Times New Roman"/>
              </w:rPr>
              <w:t>в течение 12 месяцев с даты заключения Договора, по заявкам Заказчика, в срок, не позднее 10 рабочих дней с даты получения заявки Поставщиком. Заявка направляется Поставщику в письменном виде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99" w:rsidRPr="006D5899" w:rsidRDefault="006D5899" w:rsidP="006D5899">
            <w:pPr>
              <w:spacing w:after="160" w:line="259" w:lineRule="auto"/>
              <w:ind w:firstLine="7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</w:t>
            </w:r>
            <w:r w:rsidR="00DC0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C0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двадцати</w:t>
            </w:r>
            <w:r w:rsidRPr="006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рабочих дней с момента поставки Товара и подписания Сторонами товарной накладной.</w:t>
            </w:r>
          </w:p>
          <w:p w:rsidR="007E6176" w:rsidRPr="00781609" w:rsidRDefault="007E6176" w:rsidP="006D5899">
            <w:pPr>
              <w:tabs>
                <w:tab w:val="left" w:pos="709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задания. В том числе: стоимость упаковки, маркировки, хранением продукции на складе Поставщика и доставки до склада Покупателя, в соответствии с требованиями Технического задания, условиями договора, страхованием, уплатой налогов, таможенных пошлин, налогов и других обязательных платежей.</w:t>
            </w:r>
          </w:p>
          <w:p w:rsidR="007E6176" w:rsidRPr="00781609" w:rsidRDefault="007E6176" w:rsidP="00AC4497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договора </w:t>
            </w:r>
            <w:r w:rsidR="00AC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Участник закупки должен 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продукцию надлежащего качества в соответствии с проектом договора.</w:t>
            </w:r>
          </w:p>
          <w:p w:rsidR="007E6176" w:rsidRPr="00781609" w:rsidRDefault="007E6176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Остальные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требования предъявляются к участнику в соответствии </w:t>
            </w:r>
            <w:r w:rsidR="00AC4497" w:rsidRP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 </w:t>
            </w:r>
            <w:r w:rsid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п.</w:t>
            </w:r>
            <w:r w:rsidR="00AC449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10.4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Положения о закупке.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Требования к документации:</w:t>
            </w:r>
          </w:p>
        </w:tc>
      </w:tr>
      <w:tr w:rsidR="007E6176" w:rsidRPr="00781609" w:rsidTr="007B27F3">
        <w:trPr>
          <w:trHeight w:val="839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Вся приобретаемая продукция должна сопровождаться соответствующей документацией, документами подтверждающими качество продукции, товарной накладной, счетом-фактурой, а также иными документами, предусмотренными требованиями действующего законодательства РФ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упаковке продукции:</w:t>
            </w:r>
          </w:p>
        </w:tc>
      </w:tr>
      <w:tr w:rsidR="007E6176" w:rsidRPr="00781609" w:rsidTr="007B27F3">
        <w:trPr>
          <w:trHeight w:val="543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должна обеспечить сохранность продукции при транспортировке, хранении, а также при погрузочно-разгрузочных работах.         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маркировке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Маркировка продукции должна содержать: 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продукции, технический станда</w:t>
            </w:r>
            <w:r w:rsidR="00AC4497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рт, квалификацию, маркировку  </w:t>
            </w: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видов защиты;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юридический адрес изготовителя продукции;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фирмы изготовителя;</w:t>
            </w:r>
          </w:p>
          <w:p w:rsidR="007E6176" w:rsidRPr="00781609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дату изготовления, условия хранения продукции.</w:t>
            </w:r>
          </w:p>
        </w:tc>
      </w:tr>
    </w:tbl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09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7E6176" w:rsidRPr="00781609" w:rsidRDefault="007E6176" w:rsidP="007E6176">
      <w:pPr>
        <w:tabs>
          <w:tab w:val="left" w:pos="709"/>
        </w:tabs>
        <w:spacing w:after="0"/>
        <w:ind w:right="-1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AC4497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81609">
        <w:rPr>
          <w:rFonts w:ascii="Times New Roman" w:eastAsia="Calibri" w:hAnsi="Times New Roman" w:cs="Times New Roman"/>
          <w:sz w:val="24"/>
          <w:szCs w:val="24"/>
        </w:rPr>
        <w:t>Перечень требуемой продукции (Приложение №1)</w:t>
      </w:r>
      <w:r w:rsidR="00AC4497">
        <w:rPr>
          <w:rFonts w:ascii="Times New Roman" w:eastAsia="Calibri" w:hAnsi="Times New Roman" w:cs="Times New Roman"/>
          <w:sz w:val="24"/>
          <w:szCs w:val="24"/>
        </w:rPr>
        <w:t>.</w:t>
      </w:r>
      <w:r w:rsidRPr="0078160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E6176" w:rsidRPr="00781609" w:rsidRDefault="007E6176" w:rsidP="007E6176">
      <w:pPr>
        <w:tabs>
          <w:tab w:val="left" w:pos="709"/>
        </w:tabs>
        <w:spacing w:after="0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176" w:rsidRPr="00781609" w:rsidRDefault="007E6176" w:rsidP="007E6176">
      <w:pPr>
        <w:tabs>
          <w:tab w:val="left" w:pos="709"/>
        </w:tabs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176" w:rsidRPr="00781609" w:rsidRDefault="007E6176" w:rsidP="007E6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E6176" w:rsidRPr="00781609" w:rsidRDefault="007E6176" w:rsidP="007E6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014" w:rsidRDefault="003538EF"/>
    <w:sectPr w:rsidR="00397014" w:rsidSect="007E61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02"/>
    <w:rsid w:val="002238DD"/>
    <w:rsid w:val="00286B7A"/>
    <w:rsid w:val="0029487F"/>
    <w:rsid w:val="003538EF"/>
    <w:rsid w:val="005E40E2"/>
    <w:rsid w:val="005F1616"/>
    <w:rsid w:val="00673B74"/>
    <w:rsid w:val="006D5899"/>
    <w:rsid w:val="007B27F3"/>
    <w:rsid w:val="007E6176"/>
    <w:rsid w:val="007F1BC5"/>
    <w:rsid w:val="00982D02"/>
    <w:rsid w:val="00AC4497"/>
    <w:rsid w:val="00CB7E9D"/>
    <w:rsid w:val="00D95F35"/>
    <w:rsid w:val="00DC07AB"/>
    <w:rsid w:val="00EC7830"/>
    <w:rsid w:val="00E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201B"/>
  <w15:docId w15:val="{4F58FD52-E4ED-4A4F-A223-1ED032BD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Гончаревич Александра Игоревна</dc:creator>
  <cp:lastModifiedBy>Шангареева Инна Григорьевна</cp:lastModifiedBy>
  <cp:revision>4</cp:revision>
  <dcterms:created xsi:type="dcterms:W3CDTF">2022-07-15T06:32:00Z</dcterms:created>
  <dcterms:modified xsi:type="dcterms:W3CDTF">2023-07-07T04:40:00Z</dcterms:modified>
</cp:coreProperties>
</file>