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 __________202__</w:t>
      </w:r>
      <w:r w:rsidR="00C17D3E">
        <w:rPr>
          <w:rFonts w:ascii="Times New Roman" w:hAnsi="Times New Roman" w:cs="Times New Roman"/>
          <w:sz w:val="24"/>
          <w:szCs w:val="24"/>
        </w:rPr>
        <w:t>г.</w:t>
      </w:r>
    </w:p>
    <w:p w:rsidR="002F2056" w:rsidRDefault="00323FD5" w:rsidP="002F2056">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Pr="00796749">
        <w:rPr>
          <w:rFonts w:ascii="Times New Roman" w:hAnsi="Times New Roman" w:cs="Times New Roman"/>
          <w:sz w:val="24"/>
          <w:szCs w:val="24"/>
        </w:rPr>
        <w:t>Ускова</w:t>
      </w:r>
      <w:proofErr w:type="spellEnd"/>
      <w:r w:rsidRPr="00796749">
        <w:rPr>
          <w:rFonts w:ascii="Times New Roman" w:hAnsi="Times New Roman" w:cs="Times New Roman"/>
          <w:sz w:val="24"/>
          <w:szCs w:val="24"/>
        </w:rPr>
        <w:t xml:space="preserve"> Дениса Владиславовича,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347B5B">
        <w:rPr>
          <w:rFonts w:ascii="Times New Roman" w:hAnsi="Times New Roman" w:cs="Times New Roman"/>
          <w:sz w:val="24"/>
          <w:szCs w:val="24"/>
        </w:rPr>
        <w:t>150</w:t>
      </w:r>
      <w:r w:rsidR="00B12D30">
        <w:rPr>
          <w:rFonts w:ascii="Times New Roman" w:hAnsi="Times New Roman" w:cs="Times New Roman"/>
          <w:sz w:val="24"/>
          <w:szCs w:val="24"/>
        </w:rPr>
        <w:t xml:space="preserve"> от 01.0</w:t>
      </w:r>
      <w:r w:rsidR="00347B5B">
        <w:rPr>
          <w:rFonts w:ascii="Times New Roman" w:hAnsi="Times New Roman" w:cs="Times New Roman"/>
          <w:sz w:val="24"/>
          <w:szCs w:val="24"/>
        </w:rPr>
        <w:t>3</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2F2056" w:rsidRPr="00796749">
        <w:rPr>
          <w:rFonts w:ascii="Times New Roman" w:hAnsi="Times New Roman" w:cs="Times New Roman"/>
          <w:sz w:val="24"/>
          <w:szCs w:val="24"/>
        </w:rPr>
        <w:t xml:space="preserve">с </w:t>
      </w:r>
      <w:bookmarkStart w:id="0" w:name="_GoBack"/>
      <w:bookmarkEnd w:id="0"/>
      <w:r w:rsidR="002F2056" w:rsidRPr="0017379D">
        <w:rPr>
          <w:rFonts w:ascii="Times New Roman" w:hAnsi="Times New Roman" w:cs="Times New Roman"/>
          <w:sz w:val="24"/>
          <w:szCs w:val="24"/>
        </w:rPr>
        <w:t xml:space="preserve">соблюдением требований Положения о закупке товаров, работ, услуг, утвержденного наблюдательным советом </w:t>
      </w:r>
      <w:r w:rsidR="002F2056" w:rsidRPr="0017379D">
        <w:rPr>
          <w:rFonts w:ascii="Times New Roman" w:hAnsi="Times New Roman" w:cs="Times New Roman"/>
          <w:bCs/>
          <w:sz w:val="24"/>
          <w:szCs w:val="24"/>
        </w:rPr>
        <w:t>Государственной корпорации по космической деятельности «</w:t>
      </w:r>
      <w:proofErr w:type="spellStart"/>
      <w:r w:rsidR="002F2056" w:rsidRPr="0017379D">
        <w:rPr>
          <w:rFonts w:ascii="Times New Roman" w:hAnsi="Times New Roman" w:cs="Times New Roman"/>
          <w:bCs/>
          <w:sz w:val="24"/>
          <w:szCs w:val="24"/>
        </w:rPr>
        <w:t>Роскосмос</w:t>
      </w:r>
      <w:proofErr w:type="spellEnd"/>
      <w:r w:rsidR="002F2056" w:rsidRPr="0017379D">
        <w:rPr>
          <w:rFonts w:ascii="Times New Roman" w:hAnsi="Times New Roman" w:cs="Times New Roman"/>
          <w:bCs/>
          <w:sz w:val="24"/>
          <w:szCs w:val="24"/>
        </w:rPr>
        <w:t>»</w:t>
      </w:r>
      <w:r w:rsidR="002F2056" w:rsidRPr="0017379D">
        <w:rPr>
          <w:rFonts w:ascii="Times New Roman" w:hAnsi="Times New Roman" w:cs="Times New Roman"/>
          <w:sz w:val="24"/>
          <w:szCs w:val="24"/>
        </w:rPr>
        <w:t xml:space="preserve"> (протокол от 01.12.2015 № 3/2015) с учетом дополнений и изменений к нему  заключили настоящий Договор на следующих условиях.</w:t>
      </w:r>
    </w:p>
    <w:p w:rsidR="00AF511A" w:rsidRPr="00796749" w:rsidRDefault="00AF511A" w:rsidP="002F2056">
      <w:pPr>
        <w:spacing w:after="0"/>
        <w:jc w:val="both"/>
        <w:rPr>
          <w:rFonts w:ascii="Times New Roman" w:hAnsi="Times New Roman" w:cs="Times New Roman"/>
          <w:sz w:val="24"/>
          <w:szCs w:val="24"/>
        </w:rPr>
      </w:pP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proofErr w:type="spellStart"/>
      <w:r>
        <w:rPr>
          <w:rFonts w:ascii="Times New Roman" w:hAnsi="Times New Roman" w:cs="Times New Roman"/>
          <w:b/>
          <w:sz w:val="24"/>
          <w:szCs w:val="24"/>
        </w:rPr>
        <w:t>Э</w:t>
      </w:r>
      <w:r w:rsidRPr="00796749">
        <w:rPr>
          <w:rFonts w:ascii="Times New Roman" w:hAnsi="Times New Roman" w:cs="Times New Roman"/>
          <w:b/>
          <w:sz w:val="24"/>
          <w:szCs w:val="24"/>
        </w:rPr>
        <w:t>лектрорадиоизделия</w:t>
      </w:r>
      <w:proofErr w:type="spellEnd"/>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Данный Договор заключается в целях исполнения обязательств по Договору №296/юр 723 от 18.04.2017 г. между АО «НПО автоматики» и ООО «КЗ «Ростсельмаш».</w:t>
      </w: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DA37EB">
        <w:rPr>
          <w:rFonts w:ascii="Times New Roman" w:hAnsi="Times New Roman" w:cs="Times New Roman"/>
          <w:sz w:val="24"/>
          <w:szCs w:val="24"/>
        </w:rPr>
        <w:t>долларов США</w:t>
      </w:r>
      <w:r>
        <w:rPr>
          <w:rFonts w:ascii="Times New Roman" w:hAnsi="Times New Roman" w:cs="Times New Roman"/>
          <w:sz w:val="24"/>
          <w:szCs w:val="24"/>
        </w:rPr>
        <w:t xml:space="preserve"> _____</w:t>
      </w:r>
      <w:r w:rsidR="00DA37EB">
        <w:rPr>
          <w:rFonts w:ascii="Times New Roman" w:hAnsi="Times New Roman" w:cs="Times New Roman"/>
          <w:sz w:val="24"/>
          <w:szCs w:val="24"/>
        </w:rPr>
        <w:t>центов</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DA37EB">
        <w:rPr>
          <w:rFonts w:ascii="Times New Roman" w:hAnsi="Times New Roman" w:cs="Times New Roman"/>
          <w:sz w:val="24"/>
          <w:szCs w:val="24"/>
        </w:rPr>
        <w:t>долларов США</w:t>
      </w:r>
      <w:r>
        <w:rPr>
          <w:rFonts w:ascii="Times New Roman" w:hAnsi="Times New Roman" w:cs="Times New Roman"/>
          <w:sz w:val="24"/>
          <w:szCs w:val="24"/>
        </w:rPr>
        <w:t xml:space="preserve"> _________ </w:t>
      </w:r>
      <w:r w:rsidR="00DA37EB">
        <w:rPr>
          <w:rFonts w:ascii="Times New Roman" w:hAnsi="Times New Roman" w:cs="Times New Roman"/>
          <w:sz w:val="24"/>
          <w:szCs w:val="24"/>
        </w:rPr>
        <w:t>центов</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w:t>
      </w:r>
      <w:r>
        <w:rPr>
          <w:rFonts w:ascii="Times New Roman" w:hAnsi="Times New Roman" w:cs="Times New Roman"/>
          <w:sz w:val="24"/>
          <w:szCs w:val="24"/>
        </w:rPr>
        <w:lastRenderedPageBreak/>
        <w:t>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955B79">
        <w:rPr>
          <w:rFonts w:ascii="Times New Roman" w:hAnsi="Times New Roman" w:cs="Times New Roman"/>
          <w:sz w:val="24"/>
          <w:szCs w:val="24"/>
        </w:rPr>
        <w:t>20</w:t>
      </w:r>
      <w:r w:rsidR="00C17D3E" w:rsidRPr="00C17D3E">
        <w:rPr>
          <w:rFonts w:ascii="Times New Roman" w:hAnsi="Times New Roman" w:cs="Times New Roman"/>
          <w:sz w:val="24"/>
          <w:szCs w:val="24"/>
        </w:rPr>
        <w:t xml:space="preserve"> (</w:t>
      </w:r>
      <w:r w:rsidR="00955B79">
        <w:rPr>
          <w:rFonts w:ascii="Times New Roman" w:hAnsi="Times New Roman" w:cs="Times New Roman"/>
          <w:sz w:val="24"/>
          <w:szCs w:val="24"/>
        </w:rPr>
        <w:t>двадцати</w:t>
      </w:r>
      <w:r w:rsidR="00C17D3E" w:rsidRPr="00C17D3E">
        <w:rPr>
          <w:rFonts w:ascii="Times New Roman" w:hAnsi="Times New Roman" w:cs="Times New Roman"/>
          <w:sz w:val="24"/>
          <w:szCs w:val="24"/>
        </w:rPr>
        <w:t xml:space="preserve">)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w:t>
      </w:r>
      <w:proofErr w:type="spellStart"/>
      <w:r w:rsidR="00C17D3E" w:rsidRPr="00C17D3E">
        <w:rPr>
          <w:rFonts w:ascii="Times New Roman" w:hAnsi="Times New Roman" w:cs="Times New Roman"/>
          <w:sz w:val="24"/>
          <w:szCs w:val="24"/>
        </w:rPr>
        <w:t>неуведомления</w:t>
      </w:r>
      <w:proofErr w:type="spellEnd"/>
      <w:r w:rsidR="00C17D3E" w:rsidRPr="00C17D3E">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C17D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2.5. Денежные средства перечисляются Заказчиком по реквизитам, указанным в Договоре. В случае </w:t>
      </w:r>
      <w:proofErr w:type="spellStart"/>
      <w:r>
        <w:rPr>
          <w:rFonts w:ascii="Times New Roman" w:hAnsi="Times New Roman" w:cs="Times New Roman"/>
          <w:sz w:val="24"/>
          <w:szCs w:val="24"/>
        </w:rPr>
        <w:t>неуведомления</w:t>
      </w:r>
      <w:proofErr w:type="spellEnd"/>
      <w:r>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682E61" w:rsidRDefault="00682E61" w:rsidP="00682E6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2.6. </w:t>
      </w:r>
      <w:r w:rsidRPr="00A7229E">
        <w:rPr>
          <w:rFonts w:ascii="Times New Roman" w:hAnsi="Times New Roman" w:cs="Times New Roman"/>
          <w:sz w:val="24"/>
          <w:szCs w:val="24"/>
        </w:rPr>
        <w:t>Платежи по настоящему Договору осуществляются в рублевом эквиваленте к доллару США, который определяется по курсу Банка России на день платежа (на день выставления счета), но не более 130 рублей за 1 доллар США.</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p>
    <w:p w:rsidR="008A0D00" w:rsidRPr="00C17D3E"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lastRenderedPageBreak/>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исключением случаев, указанных в п. 1</w:t>
      </w:r>
      <w:r w:rsidR="00885218">
        <w:rPr>
          <w:rFonts w:ascii="Times New Roman" w:hAnsi="Times New Roman" w:cs="Times New Roman"/>
          <w:sz w:val="24"/>
          <w:szCs w:val="24"/>
        </w:rPr>
        <w:t>1</w:t>
      </w:r>
      <w:r w:rsidR="008A0D00">
        <w:rPr>
          <w:rFonts w:ascii="Times New Roman" w:hAnsi="Times New Roman" w:cs="Times New Roman"/>
          <w:sz w:val="24"/>
          <w:szCs w:val="24"/>
        </w:rPr>
        <w:t xml:space="preserve">.3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w:t>
      </w:r>
      <w:r>
        <w:rPr>
          <w:rFonts w:ascii="Times New Roman" w:hAnsi="Times New Roman" w:cs="Times New Roman"/>
          <w:sz w:val="24"/>
          <w:szCs w:val="24"/>
        </w:rPr>
        <w:lastRenderedPageBreak/>
        <w:t>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 xml:space="preserve">______________________/Д.В. </w:t>
            </w:r>
            <w:proofErr w:type="spellStart"/>
            <w:r w:rsidRPr="000C652F">
              <w:rPr>
                <w:rFonts w:ascii="Times New Roman" w:hAnsi="Times New Roman" w:cs="Times New Roman"/>
              </w:rPr>
              <w:t>Усков</w:t>
            </w:r>
            <w:proofErr w:type="spellEnd"/>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33" w:type="dxa"/>
        <w:tblInd w:w="113" w:type="dxa"/>
        <w:tblLook w:val="04A0" w:firstRow="1" w:lastRow="0" w:firstColumn="1" w:lastColumn="0" w:noHBand="0" w:noVBand="1"/>
      </w:tblPr>
      <w:tblGrid>
        <w:gridCol w:w="695"/>
        <w:gridCol w:w="3124"/>
        <w:gridCol w:w="640"/>
        <w:gridCol w:w="941"/>
        <w:gridCol w:w="1621"/>
        <w:gridCol w:w="1061"/>
        <w:gridCol w:w="1104"/>
        <w:gridCol w:w="1547"/>
      </w:tblGrid>
      <w:tr w:rsidR="00DA37EB" w:rsidRPr="00DA37EB" w:rsidTr="00FF321E">
        <w:trPr>
          <w:trHeight w:val="39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w:t>
            </w:r>
          </w:p>
        </w:tc>
        <w:tc>
          <w:tcPr>
            <w:tcW w:w="31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Кол-во</w:t>
            </w:r>
          </w:p>
        </w:tc>
        <w:tc>
          <w:tcPr>
            <w:tcW w:w="941"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roofErr w:type="spellStart"/>
            <w:r w:rsidRPr="00DA37EB">
              <w:rPr>
                <w:rFonts w:ascii="Times New Roman" w:eastAsia="Times New Roman" w:hAnsi="Times New Roman" w:cs="Times New Roman"/>
                <w:b/>
                <w:color w:val="000000"/>
                <w:sz w:val="20"/>
                <w:szCs w:val="20"/>
                <w:lang w:eastAsia="ru-RU"/>
              </w:rPr>
              <w:t>Ед</w:t>
            </w:r>
            <w:proofErr w:type="spellEnd"/>
            <w:r w:rsidRPr="00DA37EB">
              <w:rPr>
                <w:rFonts w:ascii="Times New Roman" w:eastAsia="Times New Roman" w:hAnsi="Times New Roman" w:cs="Times New Roman"/>
                <w:b/>
                <w:color w:val="000000"/>
                <w:sz w:val="20"/>
                <w:szCs w:val="20"/>
                <w:lang w:eastAsia="ru-RU"/>
              </w:rPr>
              <w:t xml:space="preserve">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sz w:val="20"/>
                <w:szCs w:val="20"/>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Цена с НДС___, </w:t>
            </w:r>
          </w:p>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долларов США.</w:t>
            </w:r>
          </w:p>
        </w:tc>
        <w:tc>
          <w:tcPr>
            <w:tcW w:w="1104"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Сумма с НДС____, долларов США. </w:t>
            </w:r>
          </w:p>
        </w:tc>
        <w:tc>
          <w:tcPr>
            <w:tcW w:w="1547" w:type="dxa"/>
            <w:tcBorders>
              <w:top w:val="single" w:sz="4" w:space="0" w:color="auto"/>
              <w:left w:val="single" w:sz="4" w:space="0" w:color="auto"/>
              <w:bottom w:val="single" w:sz="4" w:space="0" w:color="auto"/>
              <w:right w:val="single" w:sz="4" w:space="0" w:color="auto"/>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Срок поставки</w:t>
            </w:r>
          </w:p>
        </w:tc>
      </w:tr>
      <w:tr w:rsidR="00DA37EB" w:rsidRPr="00DA37EB" w:rsidTr="00FF321E">
        <w:trPr>
          <w:trHeight w:val="39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w:t>
            </w:r>
          </w:p>
        </w:tc>
        <w:tc>
          <w:tcPr>
            <w:tcW w:w="312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GCM21BR72A104KA37L</w:t>
            </w:r>
          </w:p>
        </w:tc>
        <w:tc>
          <w:tcPr>
            <w:tcW w:w="640" w:type="dxa"/>
            <w:tcBorders>
              <w:top w:val="single" w:sz="8" w:space="0" w:color="000000"/>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C0805C151F1GACTU</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44</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GCM1885C1H222FA16D</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44</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GCM188R71C104KA37J</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350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GCM188R72A223KA37J</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6</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GCM32EC71H106KA03L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44</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7</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GCM32ER71H475KA55L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8</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GCM31CR71H225KA55K</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9</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GCM188R71C105KA64D</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10</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GCM1885C1H101FA16D</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11</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GCM21BR71A225KA37K</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12</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GRT32EC81C476KE13L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13</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GCM21BR71H474KA55</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65</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lastRenderedPageBreak/>
              <w:t>14</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GCM1555C1H160FA16D</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44</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15</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TPS26620DRCR</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16</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SN65HVD1782QDRQ1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17</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TCAN1042VDRQ1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18</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ADuM262N0BRIZ</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19</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LM5164QDDARQ1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TPS70933QDBVRQ1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21</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TES 2-0511H</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SCC2230-E02-05</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23</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SCC2130-D08-05</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24</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MMC5633NJL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25</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BMI270</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26</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STM32L431CCU6</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27</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B82790S0513N201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21</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28</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CC453232A-1R5KL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21</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29</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IHLP3232DZER330M11</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21</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lastRenderedPageBreak/>
              <w:t>30</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B82422H1473K</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65</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31</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RC0603FR-07560KL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32</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RC0603FR-07110KL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33</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RC0603FR-0724K9L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70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34</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AC1210FR-07120RL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35</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AC1210FR-0760R4L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36</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RC0805FR-071RL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37</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RC0603FR-07100KL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38</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RC0603FR-0734KL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39</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RC0603FR-07316KL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40</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RC0603FR-0710KL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70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41</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RC0603FR-072K7L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42</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RC0603FR-0747KL</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50</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43</w:t>
            </w:r>
          </w:p>
        </w:tc>
        <w:tc>
          <w:tcPr>
            <w:tcW w:w="3124" w:type="dxa"/>
            <w:tcBorders>
              <w:top w:val="nil"/>
              <w:left w:val="single" w:sz="8" w:space="0" w:color="000000"/>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SMAJ33CA-Q</w:t>
            </w:r>
          </w:p>
        </w:tc>
        <w:tc>
          <w:tcPr>
            <w:tcW w:w="640" w:type="dxa"/>
            <w:tcBorders>
              <w:top w:val="nil"/>
              <w:left w:val="nil"/>
              <w:bottom w:val="single" w:sz="8" w:space="0" w:color="000000"/>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75"/>
        </w:trPr>
        <w:tc>
          <w:tcPr>
            <w:tcW w:w="695" w:type="dxa"/>
            <w:tcBorders>
              <w:top w:val="nil"/>
              <w:left w:val="single" w:sz="4" w:space="0" w:color="auto"/>
              <w:bottom w:val="nil"/>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44</w:t>
            </w:r>
          </w:p>
        </w:tc>
        <w:tc>
          <w:tcPr>
            <w:tcW w:w="3124" w:type="dxa"/>
            <w:tcBorders>
              <w:top w:val="nil"/>
              <w:left w:val="single" w:sz="8" w:space="0" w:color="000000"/>
              <w:bottom w:val="nil"/>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PESD1CAN</w:t>
            </w:r>
          </w:p>
        </w:tc>
        <w:tc>
          <w:tcPr>
            <w:tcW w:w="640" w:type="dxa"/>
            <w:tcBorders>
              <w:top w:val="nil"/>
              <w:left w:val="nil"/>
              <w:bottom w:val="nil"/>
              <w:right w:val="single" w:sz="8" w:space="0" w:color="000000"/>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single" w:sz="4" w:space="0" w:color="auto"/>
              <w:bottom w:val="nil"/>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nil"/>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nil"/>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nil"/>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75"/>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45</w:t>
            </w:r>
          </w:p>
        </w:tc>
        <w:tc>
          <w:tcPr>
            <w:tcW w:w="3124" w:type="dxa"/>
            <w:tcBorders>
              <w:top w:val="single" w:sz="4" w:space="0" w:color="auto"/>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CDSOT23-SM712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single" w:sz="4" w:space="0" w:color="auto"/>
              <w:left w:val="nil"/>
              <w:bottom w:val="single" w:sz="4" w:space="0" w:color="auto"/>
              <w:right w:val="nil"/>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single" w:sz="4" w:space="0" w:color="auto"/>
              <w:left w:val="nil"/>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lastRenderedPageBreak/>
              <w:t>46</w:t>
            </w:r>
          </w:p>
        </w:tc>
        <w:tc>
          <w:tcPr>
            <w:tcW w:w="3124"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PESD3V3S2UT</w:t>
            </w:r>
          </w:p>
        </w:tc>
        <w:tc>
          <w:tcPr>
            <w:tcW w:w="640"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nil"/>
              <w:bottom w:val="single" w:sz="4" w:space="0" w:color="auto"/>
              <w:right w:val="nil"/>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nil"/>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47</w:t>
            </w:r>
          </w:p>
        </w:tc>
        <w:tc>
          <w:tcPr>
            <w:tcW w:w="3124"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DS-1021-1*4SF11-B</w:t>
            </w:r>
          </w:p>
        </w:tc>
        <w:tc>
          <w:tcPr>
            <w:tcW w:w="640"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nil"/>
              <w:bottom w:val="single" w:sz="4" w:space="0" w:color="auto"/>
              <w:right w:val="nil"/>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nil"/>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DA37EB" w:rsidRPr="00DA37EB" w:rsidTr="00FF321E">
        <w:trPr>
          <w:trHeight w:val="3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48</w:t>
            </w:r>
          </w:p>
        </w:tc>
        <w:tc>
          <w:tcPr>
            <w:tcW w:w="3124"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XRCHA16M000F0A01R0</w:t>
            </w:r>
          </w:p>
        </w:tc>
        <w:tc>
          <w:tcPr>
            <w:tcW w:w="640" w:type="dxa"/>
            <w:tcBorders>
              <w:top w:val="nil"/>
              <w:left w:val="nil"/>
              <w:bottom w:val="single" w:sz="4" w:space="0" w:color="auto"/>
              <w:right w:val="single" w:sz="4" w:space="0" w:color="auto"/>
            </w:tcBorders>
            <w:shd w:val="clear" w:color="auto" w:fill="auto"/>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22</w:t>
            </w:r>
          </w:p>
        </w:tc>
        <w:tc>
          <w:tcPr>
            <w:tcW w:w="941" w:type="dxa"/>
            <w:tcBorders>
              <w:top w:val="nil"/>
              <w:left w:val="nil"/>
              <w:bottom w:val="single" w:sz="4" w:space="0" w:color="auto"/>
              <w:right w:val="nil"/>
            </w:tcBorders>
          </w:tcPr>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nil"/>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547" w:type="dxa"/>
            <w:tcBorders>
              <w:top w:val="single" w:sz="4" w:space="0" w:color="auto"/>
              <w:left w:val="nil"/>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12 недель  с момента подписания договора</w:t>
            </w:r>
          </w:p>
        </w:tc>
      </w:tr>
      <w:tr w:rsidR="00FF321E" w:rsidRPr="00DA37EB" w:rsidTr="00725186">
        <w:trPr>
          <w:trHeight w:val="375"/>
        </w:trPr>
        <w:tc>
          <w:tcPr>
            <w:tcW w:w="10733"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F321E" w:rsidRPr="00FF321E" w:rsidRDefault="00FF321E" w:rsidP="00FF321E">
            <w:pPr>
              <w:keepNext/>
              <w:widowControl w:val="0"/>
              <w:tabs>
                <w:tab w:val="left" w:pos="5529"/>
              </w:tabs>
              <w:spacing w:before="200" w:after="0" w:line="200" w:lineRule="atLeast"/>
              <w:jc w:val="right"/>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 xml:space="preserve">Итого  долларов США в </w:t>
            </w:r>
            <w:proofErr w:type="spellStart"/>
            <w:r w:rsidRPr="00FF321E">
              <w:rPr>
                <w:rFonts w:ascii="Times New Roman" w:eastAsia="Times New Roman" w:hAnsi="Times New Roman" w:cs="Times New Roman"/>
                <w:b/>
                <w:sz w:val="24"/>
                <w:szCs w:val="24"/>
                <w:lang w:eastAsia="ru-RU"/>
              </w:rPr>
              <w:t>т.ч</w:t>
            </w:r>
            <w:proofErr w:type="spellEnd"/>
            <w:r w:rsidRPr="00FF321E">
              <w:rPr>
                <w:rFonts w:ascii="Times New Roman" w:eastAsia="Times New Roman" w:hAnsi="Times New Roman" w:cs="Times New Roman"/>
                <w:b/>
                <w:sz w:val="24"/>
                <w:szCs w:val="24"/>
                <w:lang w:eastAsia="ru-RU"/>
              </w:rPr>
              <w:t>. НДС:</w:t>
            </w:r>
            <w:r>
              <w:rPr>
                <w:rFonts w:ascii="Times New Roman" w:eastAsia="Times New Roman" w:hAnsi="Times New Roman" w:cs="Times New Roman"/>
                <w:b/>
                <w:sz w:val="24"/>
                <w:szCs w:val="24"/>
                <w:lang w:eastAsia="ru-RU"/>
              </w:rPr>
              <w:t>___________________</w:t>
            </w:r>
            <w:r w:rsidRPr="00FF321E">
              <w:rPr>
                <w:rFonts w:ascii="Times New Roman" w:eastAsia="Times New Roman" w:hAnsi="Times New Roman" w:cs="Times New Roman"/>
                <w:b/>
                <w:sz w:val="24"/>
                <w:szCs w:val="24"/>
                <w:lang w:eastAsia="ru-RU"/>
              </w:rPr>
              <w:t>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9"/>
        <w:gridCol w:w="3841"/>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323FD5" w:rsidP="00CC1ADC">
            <w:pPr>
              <w:rPr>
                <w:rFonts w:ascii="Times New Roman" w:hAnsi="Times New Roman" w:cs="Times New Roman"/>
              </w:rPr>
            </w:pPr>
            <w:r>
              <w:rPr>
                <w:rFonts w:ascii="Times New Roman" w:hAnsi="Times New Roman" w:cs="Times New Roman"/>
              </w:rPr>
              <w:t>____________________</w:t>
            </w:r>
            <w:r w:rsidRPr="007344A9">
              <w:rPr>
                <w:rFonts w:ascii="Times New Roman" w:hAnsi="Times New Roman" w:cs="Times New Roman"/>
              </w:rPr>
              <w:t>_/</w:t>
            </w:r>
            <w:r>
              <w:rPr>
                <w:rFonts w:ascii="Times New Roman" w:hAnsi="Times New Roman" w:cs="Times New Roman"/>
              </w:rPr>
              <w:t xml:space="preserve"> Д.В. </w:t>
            </w:r>
            <w:proofErr w:type="spellStart"/>
            <w:r>
              <w:rPr>
                <w:rFonts w:ascii="Times New Roman" w:hAnsi="Times New Roman" w:cs="Times New Roman"/>
              </w:rPr>
              <w:t>Усков</w:t>
            </w:r>
            <w:proofErr w:type="spellEnd"/>
            <w:r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72B" w:rsidRDefault="005C372B" w:rsidP="00C87A09">
      <w:pPr>
        <w:spacing w:after="0" w:line="240" w:lineRule="auto"/>
      </w:pPr>
      <w:r>
        <w:separator/>
      </w:r>
    </w:p>
  </w:endnote>
  <w:endnote w:type="continuationSeparator" w:id="0">
    <w:p w:rsidR="005C372B" w:rsidRDefault="005C372B"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7379D">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7379D">
          <w:rPr>
            <w:noProof/>
          </w:rPr>
          <w:t>13</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72B" w:rsidRDefault="005C372B" w:rsidP="00C87A09">
      <w:pPr>
        <w:spacing w:after="0" w:line="240" w:lineRule="auto"/>
      </w:pPr>
      <w:r>
        <w:separator/>
      </w:r>
    </w:p>
  </w:footnote>
  <w:footnote w:type="continuationSeparator" w:id="0">
    <w:p w:rsidR="005C372B" w:rsidRDefault="005C372B"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5"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3"/>
  </w:num>
  <w:num w:numId="3">
    <w:abstractNumId w:val="25"/>
  </w:num>
  <w:num w:numId="4">
    <w:abstractNumId w:val="1"/>
  </w:num>
  <w:num w:numId="5">
    <w:abstractNumId w:val="10"/>
  </w:num>
  <w:num w:numId="6">
    <w:abstractNumId w:val="22"/>
  </w:num>
  <w:num w:numId="7">
    <w:abstractNumId w:val="16"/>
  </w:num>
  <w:num w:numId="8">
    <w:abstractNumId w:val="0"/>
  </w:num>
  <w:num w:numId="9">
    <w:abstractNumId w:val="14"/>
  </w:num>
  <w:num w:numId="10">
    <w:abstractNumId w:val="24"/>
  </w:num>
  <w:num w:numId="11">
    <w:abstractNumId w:val="18"/>
  </w:num>
  <w:num w:numId="12">
    <w:abstractNumId w:val="26"/>
  </w:num>
  <w:num w:numId="13">
    <w:abstractNumId w:val="19"/>
  </w:num>
  <w:num w:numId="14">
    <w:abstractNumId w:val="8"/>
  </w:num>
  <w:num w:numId="15">
    <w:abstractNumId w:val="20"/>
  </w:num>
  <w:num w:numId="16">
    <w:abstractNumId w:val="7"/>
  </w:num>
  <w:num w:numId="17">
    <w:abstractNumId w:val="5"/>
  </w:num>
  <w:num w:numId="18">
    <w:abstractNumId w:val="11"/>
  </w:num>
  <w:num w:numId="19">
    <w:abstractNumId w:val="21"/>
  </w:num>
  <w:num w:numId="20">
    <w:abstractNumId w:val="9"/>
  </w:num>
  <w:num w:numId="21">
    <w:abstractNumId w:val="12"/>
  </w:num>
  <w:num w:numId="22">
    <w:abstractNumId w:val="15"/>
  </w:num>
  <w:num w:numId="23">
    <w:abstractNumId w:val="6"/>
  </w:num>
  <w:num w:numId="24">
    <w:abstractNumId w:val="4"/>
  </w:num>
  <w:num w:numId="25">
    <w:abstractNumId w:val="2"/>
  </w:num>
  <w:num w:numId="26">
    <w:abstractNumId w:val="23"/>
  </w:num>
  <w:num w:numId="27">
    <w:abstractNumId w:val="1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871"/>
    <w:rsid w:val="00005E4E"/>
    <w:rsid w:val="00013E24"/>
    <w:rsid w:val="000327A9"/>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609F"/>
    <w:rsid w:val="00101978"/>
    <w:rsid w:val="00105AA1"/>
    <w:rsid w:val="00105E19"/>
    <w:rsid w:val="00111770"/>
    <w:rsid w:val="00112F81"/>
    <w:rsid w:val="0013543E"/>
    <w:rsid w:val="00141771"/>
    <w:rsid w:val="001435DD"/>
    <w:rsid w:val="00143720"/>
    <w:rsid w:val="0014657C"/>
    <w:rsid w:val="00147097"/>
    <w:rsid w:val="00153BE0"/>
    <w:rsid w:val="0017379D"/>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2F2056"/>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4894"/>
    <w:rsid w:val="004663ED"/>
    <w:rsid w:val="004667EB"/>
    <w:rsid w:val="004677D2"/>
    <w:rsid w:val="004735C7"/>
    <w:rsid w:val="00480B59"/>
    <w:rsid w:val="00491BA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372B"/>
    <w:rsid w:val="005C4213"/>
    <w:rsid w:val="005C521B"/>
    <w:rsid w:val="005E0812"/>
    <w:rsid w:val="005E58A9"/>
    <w:rsid w:val="005E6A9D"/>
    <w:rsid w:val="005E7E3A"/>
    <w:rsid w:val="005F2240"/>
    <w:rsid w:val="005F473F"/>
    <w:rsid w:val="0060175A"/>
    <w:rsid w:val="00602547"/>
    <w:rsid w:val="00615C5D"/>
    <w:rsid w:val="006209D4"/>
    <w:rsid w:val="00637B02"/>
    <w:rsid w:val="006409BA"/>
    <w:rsid w:val="006411C1"/>
    <w:rsid w:val="00643965"/>
    <w:rsid w:val="00645847"/>
    <w:rsid w:val="00651612"/>
    <w:rsid w:val="00651BD8"/>
    <w:rsid w:val="006543CB"/>
    <w:rsid w:val="006657B2"/>
    <w:rsid w:val="006736EF"/>
    <w:rsid w:val="00682E61"/>
    <w:rsid w:val="00697572"/>
    <w:rsid w:val="00697F32"/>
    <w:rsid w:val="006A26AE"/>
    <w:rsid w:val="006B18C3"/>
    <w:rsid w:val="006B2895"/>
    <w:rsid w:val="006B714E"/>
    <w:rsid w:val="006C0A6B"/>
    <w:rsid w:val="006F0364"/>
    <w:rsid w:val="006F426F"/>
    <w:rsid w:val="00702CAA"/>
    <w:rsid w:val="007104D1"/>
    <w:rsid w:val="00720801"/>
    <w:rsid w:val="00720A9B"/>
    <w:rsid w:val="00723EEB"/>
    <w:rsid w:val="00734045"/>
    <w:rsid w:val="007344A9"/>
    <w:rsid w:val="00745815"/>
    <w:rsid w:val="00770C96"/>
    <w:rsid w:val="00771BD8"/>
    <w:rsid w:val="00777AC3"/>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85218"/>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34F87"/>
    <w:rsid w:val="0094228F"/>
    <w:rsid w:val="00944B5C"/>
    <w:rsid w:val="00955B79"/>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1BDE"/>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C34AD"/>
    <w:rsid w:val="00CD23B5"/>
    <w:rsid w:val="00CD4DB0"/>
    <w:rsid w:val="00CE0CE2"/>
    <w:rsid w:val="00CE2624"/>
    <w:rsid w:val="00CE6EE5"/>
    <w:rsid w:val="00CF34B3"/>
    <w:rsid w:val="00CF4C09"/>
    <w:rsid w:val="00D009CC"/>
    <w:rsid w:val="00D04395"/>
    <w:rsid w:val="00D1136A"/>
    <w:rsid w:val="00D30A3A"/>
    <w:rsid w:val="00D33665"/>
    <w:rsid w:val="00D41720"/>
    <w:rsid w:val="00D43404"/>
    <w:rsid w:val="00D437B8"/>
    <w:rsid w:val="00D4502D"/>
    <w:rsid w:val="00D50FFB"/>
    <w:rsid w:val="00D54358"/>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6861"/>
    <w:rsid w:val="00EB65B5"/>
    <w:rsid w:val="00EC06D8"/>
    <w:rsid w:val="00EC3665"/>
    <w:rsid w:val="00EC379D"/>
    <w:rsid w:val="00EC6124"/>
    <w:rsid w:val="00ED4471"/>
    <w:rsid w:val="00EF0A91"/>
    <w:rsid w:val="00EF19D4"/>
    <w:rsid w:val="00EF72CA"/>
    <w:rsid w:val="00F012F6"/>
    <w:rsid w:val="00F13E74"/>
    <w:rsid w:val="00F20013"/>
    <w:rsid w:val="00F20B86"/>
    <w:rsid w:val="00F215AA"/>
    <w:rsid w:val="00F258BB"/>
    <w:rsid w:val="00F32D14"/>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30BE-FDF9-4558-9EA7-E31174C22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4724</Words>
  <Characters>26927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Корнюхин Кирилл Андреевич</cp:lastModifiedBy>
  <cp:revision>4</cp:revision>
  <cp:lastPrinted>2021-09-02T06:10:00Z</cp:lastPrinted>
  <dcterms:created xsi:type="dcterms:W3CDTF">2023-06-07T11:33:00Z</dcterms:created>
  <dcterms:modified xsi:type="dcterms:W3CDTF">2023-06-08T11:09:00Z</dcterms:modified>
</cp:coreProperties>
</file>