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F08" w:rsidRPr="003522FB" w:rsidRDefault="00F42F08" w:rsidP="003522FB">
      <w:pPr>
        <w:ind w:left="9525"/>
        <w:rPr>
          <w:rFonts w:ascii="Times New Roman" w:hAnsi="Times New Roman" w:cs="Times New Roman"/>
        </w:rPr>
      </w:pPr>
      <w:r w:rsidRPr="003522FB">
        <w:rPr>
          <w:rFonts w:ascii="Times New Roman" w:hAnsi="Times New Roman" w:cs="Times New Roman"/>
        </w:rPr>
        <w:t>Приложение №1</w:t>
      </w:r>
      <w:r w:rsidR="003522FB">
        <w:rPr>
          <w:rFonts w:ascii="Times New Roman" w:hAnsi="Times New Roman" w:cs="Times New Roman"/>
        </w:rPr>
        <w:tab/>
      </w:r>
      <w:r w:rsidR="003522FB">
        <w:rPr>
          <w:rFonts w:ascii="Times New Roman" w:hAnsi="Times New Roman" w:cs="Times New Roman"/>
        </w:rPr>
        <w:tab/>
      </w:r>
      <w:r w:rsidRPr="003522F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</w:t>
      </w:r>
      <w:r w:rsidR="002142AE">
        <w:rPr>
          <w:rFonts w:ascii="Times New Roman" w:hAnsi="Times New Roman" w:cs="Times New Roman"/>
        </w:rPr>
        <w:t xml:space="preserve">техническому заданию </w:t>
      </w:r>
    </w:p>
    <w:p w:rsidR="00F42F08" w:rsidRPr="003522FB" w:rsidRDefault="00BE4C42" w:rsidP="003522FB">
      <w:pPr>
        <w:jc w:val="center"/>
        <w:rPr>
          <w:rFonts w:ascii="Times New Roman" w:hAnsi="Times New Roman" w:cs="Times New Roman"/>
          <w:sz w:val="28"/>
          <w:szCs w:val="28"/>
        </w:rPr>
      </w:pPr>
      <w:r w:rsidRPr="003522FB">
        <w:rPr>
          <w:rFonts w:ascii="Times New Roman" w:hAnsi="Times New Roman" w:cs="Times New Roman"/>
          <w:sz w:val="28"/>
          <w:szCs w:val="28"/>
        </w:rPr>
        <w:t>Номенклатура,</w:t>
      </w:r>
      <w:r w:rsidR="003522FB" w:rsidRPr="003522FB">
        <w:rPr>
          <w:rFonts w:ascii="Times New Roman" w:hAnsi="Times New Roman" w:cs="Times New Roman"/>
          <w:sz w:val="28"/>
          <w:szCs w:val="28"/>
        </w:rPr>
        <w:t xml:space="preserve"> </w:t>
      </w:r>
      <w:r w:rsidRPr="003522FB">
        <w:rPr>
          <w:rFonts w:ascii="Times New Roman" w:hAnsi="Times New Roman" w:cs="Times New Roman"/>
          <w:sz w:val="28"/>
          <w:szCs w:val="28"/>
        </w:rPr>
        <w:t>количество,</w:t>
      </w:r>
      <w:r w:rsidR="003522FB" w:rsidRPr="003522FB">
        <w:rPr>
          <w:rFonts w:ascii="Times New Roman" w:hAnsi="Times New Roman" w:cs="Times New Roman"/>
          <w:sz w:val="28"/>
          <w:szCs w:val="28"/>
        </w:rPr>
        <w:t xml:space="preserve"> технические характеристики </w:t>
      </w:r>
      <w:r w:rsidR="00AB591D">
        <w:rPr>
          <w:rFonts w:ascii="Times New Roman" w:hAnsi="Times New Roman" w:cs="Times New Roman"/>
          <w:sz w:val="28"/>
          <w:szCs w:val="28"/>
        </w:rPr>
        <w:t>требуемой продукции</w:t>
      </w:r>
    </w:p>
    <w:p w:rsidR="00F42F08" w:rsidRPr="003522FB" w:rsidRDefault="00F42F0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67"/>
        <w:gridCol w:w="5174"/>
        <w:gridCol w:w="993"/>
        <w:gridCol w:w="1842"/>
        <w:gridCol w:w="5245"/>
        <w:gridCol w:w="1247"/>
      </w:tblGrid>
      <w:tr w:rsidR="009B1B0A" w:rsidRPr="001F0044" w:rsidTr="00BF317A">
        <w:trPr>
          <w:trHeight w:val="203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B0A" w:rsidRPr="00BF317A" w:rsidRDefault="009B1B0A" w:rsidP="001F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B0A" w:rsidRPr="00BF317A" w:rsidRDefault="009B1B0A" w:rsidP="001F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Продукция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B0A" w:rsidRPr="00BF317A" w:rsidRDefault="009B1B0A" w:rsidP="001F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Ед. </w:t>
            </w:r>
            <w:proofErr w:type="spellStart"/>
            <w:r w:rsidRPr="00BF31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D64A5F" w:rsidP="00373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Страна происхождения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5C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Характеристики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1F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</w:tr>
      <w:tr w:rsidR="009B1B0A" w:rsidRPr="001F0044" w:rsidTr="00BF317A">
        <w:trPr>
          <w:trHeight w:val="64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1B0A" w:rsidRPr="00BF317A" w:rsidRDefault="009B1B0A" w:rsidP="0051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Перекись водорода мед.  ГОСТ 177-88  </w:t>
            </w:r>
          </w:p>
          <w:p w:rsidR="009B1B0A" w:rsidRPr="00BF317A" w:rsidRDefault="009B1B0A" w:rsidP="00512F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B1B0A" w:rsidRPr="00BF317A" w:rsidRDefault="009B1B0A" w:rsidP="00BF317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373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Россия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0A" w:rsidRPr="00BF317A" w:rsidRDefault="009B1B0A" w:rsidP="00AB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Бесцветная прозрачная жидкость; массовая доля водорода 30-40%; тара из полиэтилена высокого давления объемом 30л.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</w:t>
            </w:r>
          </w:p>
        </w:tc>
      </w:tr>
      <w:tr w:rsidR="009B1B0A" w:rsidRPr="001F0044" w:rsidTr="00BF317A">
        <w:trPr>
          <w:trHeight w:val="96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1B0A" w:rsidRPr="00BF317A" w:rsidRDefault="009B1B0A" w:rsidP="000D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Тринатрийфосфат</w:t>
            </w:r>
            <w:proofErr w:type="spellEnd"/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ГОСТ 201-76  </w:t>
            </w:r>
          </w:p>
          <w:p w:rsidR="009B1B0A" w:rsidRPr="00BF317A" w:rsidRDefault="009B1B0A" w:rsidP="000D2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B1B0A" w:rsidRPr="00BF317A" w:rsidRDefault="009B1B0A" w:rsidP="00F4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  <w:p w:rsidR="009B1B0A" w:rsidRPr="00BF317A" w:rsidRDefault="009B1B0A" w:rsidP="00F4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373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0A" w:rsidRPr="00BF317A" w:rsidRDefault="009B1B0A" w:rsidP="00AB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Внешний вид: чешуйки или кристаллы; тара: бумажные мешки по ГОСТ 2226 марок БМ, ВМ, </w:t>
            </w:r>
            <w:proofErr w:type="spellStart"/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ПМс</w:t>
            </w:r>
            <w:proofErr w:type="spellEnd"/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внутренним </w:t>
            </w:r>
            <w:r w:rsidR="00BF317A"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слоем,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дублированным резинобитумной смесью. Общее количество слоев по ГОСТ 2226 должно быть 4 или 5.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</w:tr>
      <w:tr w:rsidR="009B1B0A" w:rsidRPr="001F0044" w:rsidTr="00BF317A">
        <w:trPr>
          <w:trHeight w:val="37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1B0A" w:rsidRPr="00BF317A" w:rsidRDefault="009B1B0A" w:rsidP="00BC2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Никель сернокислый 7- </w:t>
            </w:r>
            <w:r w:rsidR="00BF317A"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водный,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F317A"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 ГОСТ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4465-16    </w:t>
            </w:r>
          </w:p>
          <w:p w:rsidR="009B1B0A" w:rsidRPr="00BF317A" w:rsidRDefault="009B1B0A" w:rsidP="00BC2E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B1B0A" w:rsidRPr="00BF317A" w:rsidRDefault="009B1B0A" w:rsidP="00BF317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373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0A" w:rsidRPr="00BF317A" w:rsidRDefault="009B1B0A" w:rsidP="00AB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Внешний вид: кристаллы изумрудно-</w:t>
            </w:r>
            <w:r w:rsidR="00BF317A"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зеленого цвета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растворимые в воде , выветривающиеся на воздухе .По физико- химическим  свойствам должен соответствовать ГОСТ 4465-16, упаковывается в соответствии с ГОСТ 3885 , Вид и тип тары :2-1,2-2,2-4, группа фасовки 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IV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VI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</w:tr>
      <w:tr w:rsidR="009B1B0A" w:rsidRPr="001F0044" w:rsidTr="00BF317A">
        <w:trPr>
          <w:trHeight w:val="37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B0A" w:rsidRPr="00BF317A" w:rsidRDefault="009B1B0A" w:rsidP="00F4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Натрий </w:t>
            </w:r>
            <w:r w:rsidR="00BF317A"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гидроокись,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="00BF317A"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="00BF317A"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proofErr w:type="spellEnd"/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ГОСТ 4328-77</w:t>
            </w:r>
          </w:p>
          <w:p w:rsidR="009B1B0A" w:rsidRPr="00BF317A" w:rsidRDefault="009B1B0A" w:rsidP="00F4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B1B0A" w:rsidRPr="00BF317A" w:rsidRDefault="009B1B0A" w:rsidP="00BF317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373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0A" w:rsidRPr="00BF317A" w:rsidRDefault="009B1B0A" w:rsidP="00AB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Внешний вид: белые чешуйки, куски или цилиндрические палочки с кристаллической </w:t>
            </w:r>
            <w:r w:rsidR="00BF317A"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структурой на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F317A"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изломе; сильно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гигроскопичен, хорошо растворим в воде и спирте. Тара в соответствии и ГОСТ 3885 , Вид и тип тары: 2-4,2-9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</w:tr>
      <w:tr w:rsidR="009B1B0A" w:rsidRPr="001F0044" w:rsidTr="00BF317A">
        <w:trPr>
          <w:trHeight w:val="64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1B0A" w:rsidRPr="00BF317A" w:rsidRDefault="009B1B0A" w:rsidP="00AF5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Натрий едкий технический ГОСТ Р55064-2012</w:t>
            </w:r>
          </w:p>
          <w:p w:rsidR="009B1B0A" w:rsidRPr="00BF317A" w:rsidRDefault="009B1B0A" w:rsidP="00AF56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B1B0A" w:rsidRPr="00BF317A" w:rsidRDefault="009B1B0A" w:rsidP="00BF317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373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0A" w:rsidRPr="00BF317A" w:rsidRDefault="009B1B0A" w:rsidP="00AB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физико- химическим показателям должен соответствовать требованиям и нормам ГОСТ Р55064-2012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</w:t>
            </w:r>
          </w:p>
        </w:tc>
      </w:tr>
      <w:tr w:rsidR="009B1B0A" w:rsidRPr="001F0044" w:rsidTr="00BF317A">
        <w:trPr>
          <w:trHeight w:val="37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B0A" w:rsidRPr="00BF317A" w:rsidRDefault="009B1B0A" w:rsidP="00F4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Сода кальцинированная, ГОСТ 5100-85</w:t>
            </w:r>
          </w:p>
          <w:p w:rsidR="009B1B0A" w:rsidRPr="00BF317A" w:rsidRDefault="009B1B0A" w:rsidP="00F4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B1B0A" w:rsidRPr="00BF317A" w:rsidRDefault="009B1B0A" w:rsidP="00BF317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373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0A" w:rsidRPr="00BF317A" w:rsidRDefault="009B1B0A" w:rsidP="00AB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Сорт высший ;молекулярная масса( по международным атомным массам 1971г.) -105,9890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</w:tr>
      <w:tr w:rsidR="009B1B0A" w:rsidRPr="001F0044" w:rsidTr="00BF317A">
        <w:trPr>
          <w:trHeight w:val="37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B0A" w:rsidRPr="00BF317A" w:rsidRDefault="009B1B0A" w:rsidP="003522F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Железо треххлористое 6-водное, ГОСТ 4147-74 </w:t>
            </w:r>
          </w:p>
          <w:p w:rsidR="009B1B0A" w:rsidRPr="00BF317A" w:rsidRDefault="009B1B0A" w:rsidP="00BF317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373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0A" w:rsidRPr="00BF317A" w:rsidRDefault="009B1B0A" w:rsidP="00AB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Внешний вид: мягкая кристаллическая масса или куски желто-бурого цвета, растворим в воде, спирте и эфире, гигроскопичен. По физико- химическим показателям должен соответствовать требованиям и нормам ГОСТ 4147-74, Упаковывают и маркируют в соответствии с ГОСТ 3885.Вид и тип упаковки:2т-1,2т-2,2т-4,2т-9( с дополнительной светозащитной упаковкой)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</w:tr>
      <w:tr w:rsidR="009B1B0A" w:rsidRPr="001F0044" w:rsidTr="00BF317A">
        <w:trPr>
          <w:trHeight w:val="37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B0A" w:rsidRPr="00BF317A" w:rsidRDefault="00BF317A" w:rsidP="00F4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Этиленгликоль,</w:t>
            </w:r>
            <w:r w:rsidR="009B1B0A"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9B1B0A"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9B1B0A"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9B1B0A"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proofErr w:type="spellEnd"/>
            <w:r w:rsidR="009B1B0A"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ГОСТ 10164-75</w:t>
            </w:r>
          </w:p>
          <w:p w:rsidR="009B1B0A" w:rsidRPr="00BF317A" w:rsidRDefault="009B1B0A" w:rsidP="00F4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B1B0A" w:rsidRPr="00BF317A" w:rsidRDefault="009B1B0A" w:rsidP="00BF317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373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0A" w:rsidRPr="00BF317A" w:rsidRDefault="009B1B0A" w:rsidP="00AB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Внешний вид: сиропообразная </w:t>
            </w:r>
            <w:r w:rsidR="00BF317A"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бесцветная, прозрачная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жидкость, гигроскопична, смешивающаяся во всех соотношениях с водой и спиртом.</w:t>
            </w:r>
            <w:r w:rsidRPr="00BF317A">
              <w:rPr>
                <w:rFonts w:ascii="Times New Roman" w:hAnsi="Times New Roman" w:cs="Times New Roman"/>
              </w:rPr>
              <w:t xml:space="preserve"> 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физико- химическим показателям должен соответствовать требованиям и нормам ГОСТ 10164-75. Препарат упаковывают и маркируют в соответствии с ГОСТ 3885-73. Вид и тип тары:3-1,3-2,3-5,4-2. Группа фасовки :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9B1B0A" w:rsidRPr="001F0044" w:rsidTr="00BF317A">
        <w:trPr>
          <w:trHeight w:val="37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B0A" w:rsidRPr="00BF317A" w:rsidRDefault="009B1B0A" w:rsidP="00F4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Кальция </w:t>
            </w:r>
            <w:r w:rsidR="00BF317A"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гидроокись,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 ГОСТ 9262-77</w:t>
            </w:r>
          </w:p>
          <w:p w:rsidR="009B1B0A" w:rsidRPr="00BF317A" w:rsidRDefault="009B1B0A" w:rsidP="00F4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B1B0A" w:rsidRPr="00BF317A" w:rsidRDefault="009B1B0A" w:rsidP="00BF317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373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0A" w:rsidRPr="00BF317A" w:rsidRDefault="009B1B0A" w:rsidP="00AB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Внешний вид: Сухой белый порошок, слипающийся в комки, слабо растворимый в воде, легко растворимый в разбавленных соляной и азотной кислотах.</w:t>
            </w:r>
            <w:r w:rsidRPr="00BF317A">
              <w:rPr>
                <w:rFonts w:ascii="Times New Roman" w:hAnsi="Times New Roman" w:cs="Times New Roman"/>
              </w:rPr>
              <w:t xml:space="preserve"> 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физико- химическим показателям должен соответствовать требованиям и нормам ГОСТ 9262-77.</w:t>
            </w:r>
            <w:r w:rsidRPr="00BF317A">
              <w:rPr>
                <w:rFonts w:ascii="Times New Roman" w:hAnsi="Times New Roman" w:cs="Times New Roman"/>
              </w:rPr>
              <w:t xml:space="preserve"> 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Препарат упаковывают и маркируют в соответствии с ГОСТ 3885-73. Вид и тип тары:2-1,2-2,2-4,2-9. Группа фасовки :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III,IV,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V.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</w:tr>
      <w:tr w:rsidR="009B1B0A" w:rsidRPr="001F0044" w:rsidTr="00BF317A">
        <w:trPr>
          <w:trHeight w:val="37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B0A" w:rsidRPr="00BF317A" w:rsidRDefault="009B1B0A" w:rsidP="00F4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Натрия гипохлорит, марка А ГОСТ 11086-76</w:t>
            </w:r>
          </w:p>
          <w:p w:rsidR="009B1B0A" w:rsidRPr="00BF317A" w:rsidRDefault="009B1B0A" w:rsidP="00F4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B1B0A" w:rsidRPr="00BF317A" w:rsidRDefault="009B1B0A" w:rsidP="00BF317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373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0A" w:rsidRPr="00BF317A" w:rsidRDefault="009B1B0A" w:rsidP="00AB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Внешний вид: жидкость зеленовато-желтого цвета. По физико- химическим показателям должен соответствовать требованиям и нормам ГОСТ 11086-76.</w:t>
            </w:r>
            <w:r w:rsidRPr="00BF317A">
              <w:rPr>
                <w:rFonts w:ascii="Times New Roman" w:hAnsi="Times New Roman" w:cs="Times New Roman"/>
              </w:rPr>
              <w:t xml:space="preserve"> 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и тип тары: полиэтиленовые емкости объемом 20л.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</w:tr>
      <w:tr w:rsidR="009B1B0A" w:rsidRPr="001F0044" w:rsidTr="00BF317A">
        <w:trPr>
          <w:trHeight w:val="37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</w:t>
            </w:r>
          </w:p>
        </w:tc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B0A" w:rsidRPr="00BF317A" w:rsidRDefault="00BF317A" w:rsidP="00F4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Натрий едкий</w:t>
            </w:r>
            <w:r w:rsidR="009B1B0A"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B1B0A"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46% раствор 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(фасовка</w:t>
            </w:r>
            <w:r w:rsidR="009B1B0A"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30л.), высший сорт, ГОСТ Р 55064-2012</w:t>
            </w:r>
          </w:p>
          <w:p w:rsidR="009B1B0A" w:rsidRPr="00BF317A" w:rsidRDefault="009B1B0A" w:rsidP="00F4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B1B0A" w:rsidRPr="00BF317A" w:rsidRDefault="009B1B0A" w:rsidP="00BF317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373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0A" w:rsidRPr="00BF317A" w:rsidRDefault="009B1B0A" w:rsidP="00AB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Внешний вид: раствор </w:t>
            </w:r>
            <w:r w:rsidR="00BF317A"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диафрагменный,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получаемый из первичного диафрагменного раствора едкого натра (12%-15%), упариванием до 44%-50%). Транспортная маркировка – по ГОСТ 14192 с нанесением манипуляционного знака </w:t>
            </w:r>
            <w:r w:rsidR="00AB591D"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«Герметичная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упаковка», а также в соответствии с правилами перевозок опасных грузов</w:t>
            </w:r>
            <w:r w:rsidR="00AB591D" w:rsidRPr="00BF317A">
              <w:rPr>
                <w:rFonts w:ascii="Times New Roman" w:hAnsi="Times New Roman" w:cs="Times New Roman"/>
              </w:rPr>
              <w:t>.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Вид и тип тары должны соответствовать ГОСТ 26319: полиэтиленовые емкости объемом 30л.Упаковка технического едкого натра должна быть сертифицирована на соответствие требованиям международных и национальных регламентов по перевозке опасных грузов в установленном порядке.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2010</w:t>
            </w:r>
          </w:p>
        </w:tc>
      </w:tr>
      <w:tr w:rsidR="009B1B0A" w:rsidRPr="001F0044" w:rsidTr="00BF317A">
        <w:trPr>
          <w:trHeight w:val="37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5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B0A" w:rsidRPr="00BF317A" w:rsidRDefault="00BF317A" w:rsidP="00F4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Аммиак водный 25%</w:t>
            </w:r>
            <w:r w:rsidR="009B1B0A"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="009B1B0A"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9B1B0A"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9B1B0A"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proofErr w:type="spellEnd"/>
            <w:r w:rsidR="009B1B0A"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ГОСТ 376-79</w:t>
            </w:r>
          </w:p>
          <w:p w:rsidR="009B1B0A" w:rsidRPr="00BF317A" w:rsidRDefault="009B1B0A" w:rsidP="00F4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B1B0A" w:rsidRPr="00BF317A" w:rsidRDefault="009B1B0A" w:rsidP="00BF317A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373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0A" w:rsidRPr="00BF317A" w:rsidRDefault="009B1B0A" w:rsidP="00AB59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Внешний вид: бесцветная прозрачная жидкость с характерным острым запахом, не содержащая механических</w:t>
            </w:r>
            <w:r w:rsidR="00BF317A"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примесей. Молекулярная масса (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международным атомным массам 1971 г.) -17,03. Препарат упаковывают и маркируют в соответствии с ГОСТ 3885. Вид и тип тары : 3-1,-3-2,3-5,3-8,3-11,8,1-8-2,10-1,8-5. Группа фасовки :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BF31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VI</w:t>
            </w: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5040</w:t>
            </w:r>
          </w:p>
        </w:tc>
      </w:tr>
      <w:tr w:rsidR="009B1B0A" w:rsidRPr="001F0044" w:rsidTr="00BF317A">
        <w:trPr>
          <w:trHeight w:val="37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B0A" w:rsidRPr="00BF317A" w:rsidRDefault="009B1B0A" w:rsidP="00F42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373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0A" w:rsidRPr="00BF317A" w:rsidRDefault="009B1B0A" w:rsidP="000D2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B0A" w:rsidRPr="00BF317A" w:rsidRDefault="009B1B0A" w:rsidP="009B1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31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10811 </w:t>
            </w:r>
          </w:p>
        </w:tc>
      </w:tr>
    </w:tbl>
    <w:p w:rsidR="00F42F08" w:rsidRDefault="00F42F08">
      <w:pPr>
        <w:rPr>
          <w:rFonts w:ascii="Times New Roman" w:hAnsi="Times New Roman" w:cs="Times New Roman"/>
        </w:rPr>
      </w:pPr>
    </w:p>
    <w:p w:rsidR="002142AE" w:rsidRPr="002142AE" w:rsidRDefault="002142AE" w:rsidP="002142AE">
      <w:pPr>
        <w:spacing w:after="60" w:line="240" w:lineRule="auto"/>
        <w:ind w:right="-5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42A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Коммерческий директор                                                                                                                   </w:t>
      </w:r>
    </w:p>
    <w:p w:rsidR="002142AE" w:rsidRPr="002142AE" w:rsidRDefault="002142AE" w:rsidP="002142AE">
      <w:pPr>
        <w:spacing w:after="60" w:line="240" w:lineRule="auto"/>
        <w:ind w:right="-5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142A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начальника центра                                                                                                                                                                 Е.В. Пестова     </w:t>
      </w:r>
    </w:p>
    <w:p w:rsidR="001F0044" w:rsidRPr="001F0044" w:rsidRDefault="001F0044" w:rsidP="002142AE">
      <w:pPr>
        <w:rPr>
          <w:rFonts w:ascii="Times New Roman" w:hAnsi="Times New Roman" w:cs="Times New Roman"/>
        </w:rPr>
      </w:pPr>
    </w:p>
    <w:sectPr w:rsidR="001F0044" w:rsidRPr="001F0044" w:rsidSect="00BD5A3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F08"/>
    <w:rsid w:val="00000D36"/>
    <w:rsid w:val="00051B4A"/>
    <w:rsid w:val="000D23A3"/>
    <w:rsid w:val="0014611D"/>
    <w:rsid w:val="001961EA"/>
    <w:rsid w:val="001A27DE"/>
    <w:rsid w:val="001F0044"/>
    <w:rsid w:val="002142AE"/>
    <w:rsid w:val="003522FB"/>
    <w:rsid w:val="00373D68"/>
    <w:rsid w:val="00512F11"/>
    <w:rsid w:val="005C6692"/>
    <w:rsid w:val="005D28A2"/>
    <w:rsid w:val="005F439C"/>
    <w:rsid w:val="007342F8"/>
    <w:rsid w:val="007E65D4"/>
    <w:rsid w:val="00810EB8"/>
    <w:rsid w:val="009246A1"/>
    <w:rsid w:val="009B1B0A"/>
    <w:rsid w:val="00AB591D"/>
    <w:rsid w:val="00AF56E0"/>
    <w:rsid w:val="00BC2E3A"/>
    <w:rsid w:val="00BD51A8"/>
    <w:rsid w:val="00BD5A3E"/>
    <w:rsid w:val="00BE4C42"/>
    <w:rsid w:val="00BF317A"/>
    <w:rsid w:val="00CB4460"/>
    <w:rsid w:val="00D17F5F"/>
    <w:rsid w:val="00D64A5F"/>
    <w:rsid w:val="00E873D6"/>
    <w:rsid w:val="00F4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5B59C"/>
  <w15:docId w15:val="{77250794-14C9-4C0F-B989-B262555D5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3522F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3522F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8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83D1A-5039-45FF-BE96-752ECD4E8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Рытова Алевтина Николаевна</dc:creator>
  <cp:lastModifiedBy>Шангареева Инна Григорьевна</cp:lastModifiedBy>
  <cp:revision>4</cp:revision>
  <cp:lastPrinted>2023-04-25T09:58:00Z</cp:lastPrinted>
  <dcterms:created xsi:type="dcterms:W3CDTF">2023-05-17T05:27:00Z</dcterms:created>
  <dcterms:modified xsi:type="dcterms:W3CDTF">2023-05-17T06:17:00Z</dcterms:modified>
</cp:coreProperties>
</file>