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C14F2E">
              <w:rPr>
                <w:bCs/>
                <w:sz w:val="24"/>
                <w:szCs w:val="24"/>
              </w:rPr>
              <w:t>26</w:t>
            </w:r>
            <w:r w:rsidR="006D5F11">
              <w:rPr>
                <w:bCs/>
                <w:sz w:val="24"/>
                <w:szCs w:val="24"/>
              </w:rPr>
              <w:t>.</w:t>
            </w:r>
            <w:r w:rsidR="00A82FD4">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A12062"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Default="00A82FD4" w:rsidP="00A82FD4">
            <w:pPr>
              <w:rPr>
                <w:sz w:val="28"/>
                <w:szCs w:val="28"/>
              </w:rPr>
            </w:pPr>
            <w:r>
              <w:rPr>
                <w:sz w:val="28"/>
                <w:szCs w:val="28"/>
              </w:rPr>
              <w:t xml:space="preserve">                         </w:t>
            </w:r>
            <w:r w:rsidR="00A12062">
              <w:rPr>
                <w:sz w:val="28"/>
                <w:szCs w:val="28"/>
              </w:rPr>
              <w:t>Д.В. Усков</w:t>
            </w:r>
          </w:p>
          <w:p w:rsidR="00A82FD4" w:rsidRPr="002E45CD" w:rsidRDefault="00A82FD4"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6526BD" w:rsidRDefault="0041560A" w:rsidP="00B74EBB">
      <w:pPr>
        <w:suppressAutoHyphens/>
        <w:spacing w:after="0"/>
        <w:jc w:val="center"/>
        <w:rPr>
          <w:rFonts w:ascii="Times New Roman" w:eastAsia="Calibri"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A12062">
        <w:rPr>
          <w:rFonts w:ascii="Times New Roman" w:hAnsi="Times New Roman"/>
          <w:sz w:val="32"/>
          <w:szCs w:val="32"/>
        </w:rPr>
        <w:t>химической продукции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997068" w:rsidRDefault="00997068"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A82FD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A12062">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A12062">
              <w:rPr>
                <w:rFonts w:ascii="Times New Roman" w:hAnsi="Times New Roman"/>
                <w:sz w:val="24"/>
                <w:szCs w:val="24"/>
              </w:rPr>
              <w:t>химической продукции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12062">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A12062">
              <w:rPr>
                <w:rFonts w:ascii="Times New Roman" w:hAnsi="Times New Roman"/>
                <w:bCs/>
                <w:sz w:val="24"/>
                <w:szCs w:val="24"/>
              </w:rPr>
              <w:t>305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A12062" w:rsidP="00A3089E">
            <w:pPr>
              <w:spacing w:after="0" w:line="240" w:lineRule="auto"/>
              <w:ind w:firstLine="4"/>
              <w:jc w:val="both"/>
              <w:rPr>
                <w:rFonts w:ascii="Times New Roman" w:hAnsi="Times New Roman"/>
                <w:sz w:val="24"/>
                <w:szCs w:val="24"/>
              </w:rPr>
            </w:pPr>
            <w:r w:rsidRPr="00A12062">
              <w:rPr>
                <w:rFonts w:ascii="Times New Roman" w:hAnsi="Times New Roman"/>
                <w:sz w:val="24"/>
                <w:szCs w:val="24"/>
              </w:rPr>
              <w:t>1</w:t>
            </w:r>
            <w:r>
              <w:rPr>
                <w:rFonts w:ascii="Times New Roman" w:hAnsi="Times New Roman"/>
                <w:sz w:val="24"/>
                <w:szCs w:val="24"/>
              </w:rPr>
              <w:t> </w:t>
            </w:r>
            <w:r w:rsidRPr="00A12062">
              <w:rPr>
                <w:rFonts w:ascii="Times New Roman" w:hAnsi="Times New Roman"/>
                <w:sz w:val="24"/>
                <w:szCs w:val="24"/>
              </w:rPr>
              <w:t>419</w:t>
            </w:r>
            <w:r>
              <w:rPr>
                <w:rFonts w:ascii="Times New Roman" w:hAnsi="Times New Roman"/>
                <w:sz w:val="24"/>
                <w:szCs w:val="24"/>
              </w:rPr>
              <w:t xml:space="preserve"> </w:t>
            </w:r>
            <w:r w:rsidRPr="00A12062">
              <w:rPr>
                <w:rFonts w:ascii="Times New Roman" w:hAnsi="Times New Roman"/>
                <w:sz w:val="24"/>
                <w:szCs w:val="24"/>
              </w:rPr>
              <w:t xml:space="preserve">240 </w:t>
            </w:r>
            <w:r w:rsidR="00A82FD4">
              <w:rPr>
                <w:rFonts w:ascii="Times New Roman" w:hAnsi="Times New Roman"/>
                <w:sz w:val="24"/>
                <w:szCs w:val="24"/>
              </w:rPr>
              <w:t>(</w:t>
            </w:r>
            <w:r>
              <w:rPr>
                <w:rFonts w:ascii="Times New Roman" w:hAnsi="Times New Roman"/>
                <w:sz w:val="24"/>
                <w:szCs w:val="24"/>
              </w:rPr>
              <w:t>Один миллион четыреста девятнадцать тысяч двести сорок)</w:t>
            </w:r>
            <w:r w:rsidR="00A82FD4">
              <w:rPr>
                <w:rFonts w:ascii="Times New Roman" w:hAnsi="Times New Roman"/>
                <w:sz w:val="24"/>
                <w:szCs w:val="24"/>
              </w:rPr>
              <w:t xml:space="preserve"> рублей </w:t>
            </w:r>
            <w:r>
              <w:rPr>
                <w:rFonts w:ascii="Times New Roman" w:hAnsi="Times New Roman"/>
                <w:sz w:val="24"/>
                <w:szCs w:val="24"/>
              </w:rPr>
              <w:t>00</w:t>
            </w:r>
            <w:r w:rsidR="00A82FD4">
              <w:rPr>
                <w:rFonts w:ascii="Times New Roman" w:hAnsi="Times New Roman"/>
                <w:sz w:val="24"/>
                <w:szCs w:val="24"/>
              </w:rPr>
              <w:t xml:space="preserve"> копеек</w:t>
            </w:r>
            <w:r>
              <w:rPr>
                <w:rFonts w:ascii="Times New Roman" w:hAnsi="Times New Roman"/>
                <w:sz w:val="24"/>
                <w:szCs w:val="24"/>
              </w:rPr>
              <w:t>, с НДС</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C14F2E">
              <w:rPr>
                <w:rFonts w:ascii="Times New Roman" w:hAnsi="Times New Roman"/>
                <w:bCs/>
                <w:sz w:val="24"/>
                <w:szCs w:val="24"/>
              </w:rPr>
              <w:t>31</w:t>
            </w:r>
            <w:r w:rsidR="00A9692C">
              <w:rPr>
                <w:rFonts w:ascii="Times New Roman" w:hAnsi="Times New Roman"/>
                <w:bCs/>
                <w:sz w:val="24"/>
                <w:szCs w:val="24"/>
              </w:rPr>
              <w:t xml:space="preserve">» </w:t>
            </w:r>
            <w:r w:rsidR="00C14F2E">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C14F2E">
            <w:pPr>
              <w:pStyle w:val="afffff6"/>
              <w:rPr>
                <w:rFonts w:ascii="Times New Roman" w:hAnsi="Times New Roman"/>
                <w:bCs/>
                <w:sz w:val="24"/>
                <w:szCs w:val="24"/>
              </w:rPr>
            </w:pPr>
            <w:r w:rsidRPr="00A505AA">
              <w:rPr>
                <w:rFonts w:ascii="Times New Roman" w:hAnsi="Times New Roman"/>
                <w:bCs/>
                <w:spacing w:val="-6"/>
                <w:sz w:val="24"/>
                <w:szCs w:val="24"/>
              </w:rPr>
              <w:t>«</w:t>
            </w:r>
            <w:r w:rsidR="00C14F2E">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C14F2E">
              <w:rPr>
                <w:rFonts w:ascii="Times New Roman" w:hAnsi="Times New Roman"/>
                <w:bCs/>
                <w:sz w:val="24"/>
                <w:szCs w:val="24"/>
              </w:rPr>
              <w:t>мая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C14F2E">
            <w:pPr>
              <w:pStyle w:val="afffff6"/>
              <w:rPr>
                <w:rFonts w:ascii="Times New Roman" w:hAnsi="Times New Roman"/>
                <w:bCs/>
                <w:sz w:val="24"/>
                <w:szCs w:val="24"/>
              </w:rPr>
            </w:pPr>
            <w:r w:rsidRPr="00A505AA">
              <w:rPr>
                <w:rFonts w:ascii="Times New Roman" w:hAnsi="Times New Roman"/>
                <w:bCs/>
                <w:spacing w:val="-6"/>
                <w:sz w:val="24"/>
                <w:szCs w:val="24"/>
              </w:rPr>
              <w:t>«</w:t>
            </w:r>
            <w:r w:rsidR="00C14F2E">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C14F2E">
              <w:rPr>
                <w:rFonts w:ascii="Times New Roman" w:hAnsi="Times New Roman"/>
                <w:bCs/>
                <w:sz w:val="24"/>
                <w:szCs w:val="24"/>
              </w:rPr>
              <w:t>мая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A12062" w:rsidRDefault="00A12062" w:rsidP="00B90EAE">
            <w:pPr>
              <w:autoSpaceDE w:val="0"/>
              <w:autoSpaceDN w:val="0"/>
              <w:adjustRightInd w:val="0"/>
              <w:spacing w:after="0" w:line="240" w:lineRule="auto"/>
              <w:jc w:val="both"/>
              <w:rPr>
                <w:rFonts w:ascii="Times New Roman" w:hAnsi="Times New Roman"/>
                <w:sz w:val="24"/>
                <w:szCs w:val="24"/>
              </w:rPr>
            </w:pPr>
            <w:r w:rsidRPr="00A12062">
              <w:rPr>
                <w:rFonts w:ascii="Times New Roman" w:eastAsia="Calibri" w:hAnsi="Times New Roman"/>
                <w:sz w:val="24"/>
                <w:szCs w:val="24"/>
                <w:lang w:eastAsia="ru-RU"/>
              </w:rPr>
              <w:t>10811 кг.</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C14F2E">
              <w:rPr>
                <w:rFonts w:ascii="Times New Roman" w:eastAsia="Times New Roman" w:hAnsi="Times New Roman"/>
                <w:sz w:val="24"/>
                <w:szCs w:val="24"/>
                <w:lang w:eastAsia="ru-RU"/>
              </w:rPr>
              <w:t>г. Екатеринб</w:t>
            </w:r>
            <w:r w:rsidR="00A12062" w:rsidRPr="00C14F2E">
              <w:rPr>
                <w:rFonts w:ascii="Times New Roman" w:eastAsia="Times New Roman" w:hAnsi="Times New Roman"/>
                <w:sz w:val="24"/>
                <w:szCs w:val="24"/>
                <w:lang w:eastAsia="ru-RU"/>
              </w:rPr>
              <w:t>ург, ул. Начдива Васильева д. 1</w:t>
            </w:r>
            <w:bookmarkStart w:id="13" w:name="_GoBack"/>
            <w:bookmarkEnd w:id="13"/>
          </w:p>
          <w:p w:rsidR="00CF6066" w:rsidRPr="00A82FD4" w:rsidRDefault="00A82FD4" w:rsidP="00A82FD4">
            <w:pPr>
              <w:spacing w:after="0" w:line="240" w:lineRule="auto"/>
              <w:ind w:left="354" w:hanging="142"/>
              <w:jc w:val="both"/>
              <w:rPr>
                <w:rFonts w:ascii="Times New Roman" w:eastAsia="Times New Roman" w:hAnsi="Times New Roman"/>
                <w:sz w:val="24"/>
                <w:szCs w:val="24"/>
                <w:lang w:eastAsia="ru-RU"/>
              </w:rPr>
            </w:pPr>
            <w:r w:rsidRPr="00A82FD4">
              <w:rPr>
                <w:rFonts w:ascii="Times New Roman" w:eastAsia="Times New Roman" w:hAnsi="Times New Roman"/>
                <w:sz w:val="24"/>
                <w:szCs w:val="24"/>
                <w:lang w:eastAsia="ru-RU"/>
              </w:rPr>
              <w:t xml:space="preserve">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Style w:val="65"/>
        <w:tblW w:w="15485" w:type="dxa"/>
        <w:tblInd w:w="108" w:type="dxa"/>
        <w:tblLayout w:type="fixed"/>
        <w:tblLook w:val="04A0" w:firstRow="1" w:lastRow="0" w:firstColumn="1" w:lastColumn="0" w:noHBand="0" w:noVBand="1"/>
      </w:tblPr>
      <w:tblGrid>
        <w:gridCol w:w="531"/>
        <w:gridCol w:w="2050"/>
        <w:gridCol w:w="1701"/>
        <w:gridCol w:w="2558"/>
        <w:gridCol w:w="1269"/>
        <w:gridCol w:w="2977"/>
        <w:gridCol w:w="1842"/>
        <w:gridCol w:w="1329"/>
        <w:gridCol w:w="1228"/>
      </w:tblGrid>
      <w:tr w:rsidR="00A12062" w:rsidRPr="00480C3D" w:rsidTr="00826DF7">
        <w:trPr>
          <w:trHeight w:val="97"/>
        </w:trPr>
        <w:tc>
          <w:tcPr>
            <w:tcW w:w="531" w:type="dxa"/>
            <w:vMerge w:val="restart"/>
          </w:tcPr>
          <w:p w:rsidR="00A12062" w:rsidRPr="00480C3D" w:rsidRDefault="00A12062" w:rsidP="00A9717D">
            <w:pPr>
              <w:jc w:val="center"/>
              <w:rPr>
                <w:rFonts w:ascii="Times New Roman" w:eastAsia="Times New Roman" w:hAnsi="Times New Roman"/>
                <w:b/>
              </w:rPr>
            </w:pPr>
            <w:bookmarkStart w:id="38" w:name="_Toc418282194"/>
            <w:bookmarkStart w:id="39" w:name="_Toc418282195"/>
            <w:bookmarkStart w:id="40" w:name="_Toc418282197"/>
            <w:bookmarkEnd w:id="38"/>
            <w:bookmarkEnd w:id="39"/>
            <w:bookmarkEnd w:id="40"/>
            <w:r w:rsidRPr="00480C3D">
              <w:rPr>
                <w:rFonts w:ascii="Times New Roman" w:eastAsia="Times New Roman" w:hAnsi="Times New Roman"/>
                <w:b/>
              </w:rPr>
              <w:t>№</w:t>
            </w:r>
          </w:p>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п/п</w:t>
            </w:r>
          </w:p>
        </w:tc>
        <w:tc>
          <w:tcPr>
            <w:tcW w:w="2050" w:type="dxa"/>
            <w:vMerge w:val="restart"/>
          </w:tcPr>
          <w:p w:rsidR="00A12062" w:rsidRDefault="00A12062" w:rsidP="00A9717D">
            <w:pPr>
              <w:jc w:val="center"/>
              <w:rPr>
                <w:rFonts w:ascii="Times New Roman" w:eastAsia="Times New Roman" w:hAnsi="Times New Roman"/>
                <w:b/>
              </w:rPr>
            </w:pPr>
            <w:r w:rsidRPr="00480C3D">
              <w:rPr>
                <w:rFonts w:ascii="Times New Roman" w:eastAsia="Times New Roman" w:hAnsi="Times New Roman"/>
                <w:b/>
              </w:rPr>
              <w:t>Наименование</w:t>
            </w:r>
            <w:r>
              <w:rPr>
                <w:rFonts w:ascii="Times New Roman" w:eastAsia="Times New Roman" w:hAnsi="Times New Roman"/>
                <w:b/>
              </w:rPr>
              <w:t xml:space="preserve"> продукции</w:t>
            </w:r>
          </w:p>
          <w:p w:rsidR="00A12062" w:rsidRPr="00480C3D" w:rsidRDefault="00A12062" w:rsidP="00A9717D">
            <w:pPr>
              <w:jc w:val="center"/>
              <w:rPr>
                <w:rFonts w:ascii="Times New Roman" w:eastAsia="Times New Roman" w:hAnsi="Times New Roman"/>
              </w:rPr>
            </w:pPr>
          </w:p>
        </w:tc>
        <w:tc>
          <w:tcPr>
            <w:tcW w:w="4259" w:type="dxa"/>
            <w:gridSpan w:val="2"/>
          </w:tcPr>
          <w:p w:rsidR="00A12062" w:rsidRPr="00480C3D" w:rsidRDefault="00A12062" w:rsidP="00A9717D">
            <w:pPr>
              <w:jc w:val="center"/>
              <w:rPr>
                <w:rFonts w:ascii="Times New Roman" w:eastAsia="Times New Roman" w:hAnsi="Times New Roman"/>
              </w:rPr>
            </w:pPr>
            <w:r w:rsidRPr="00480C3D">
              <w:rPr>
                <w:rFonts w:ascii="Times New Roman" w:eastAsia="Times New Roman" w:hAnsi="Times New Roman"/>
                <w:b/>
              </w:rPr>
              <w:t>Требования к техническим характеристикам продукции</w:t>
            </w:r>
          </w:p>
        </w:tc>
        <w:tc>
          <w:tcPr>
            <w:tcW w:w="1269" w:type="dxa"/>
            <w:vMerge w:val="restart"/>
          </w:tcPr>
          <w:p w:rsidR="00A12062" w:rsidRPr="00480C3D" w:rsidRDefault="00A12062" w:rsidP="00A9717D">
            <w:pPr>
              <w:jc w:val="center"/>
              <w:rPr>
                <w:rFonts w:ascii="Times New Roman" w:eastAsia="Times New Roman" w:hAnsi="Times New Roman"/>
                <w:b/>
              </w:rPr>
            </w:pPr>
            <w:r w:rsidRPr="00480C3D">
              <w:rPr>
                <w:rFonts w:ascii="Times New Roman" w:eastAsia="Times New Roman" w:hAnsi="Times New Roman"/>
                <w:b/>
              </w:rPr>
              <w:t>Количество</w:t>
            </w:r>
          </w:p>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(кг.)</w:t>
            </w:r>
          </w:p>
          <w:p w:rsidR="00A12062" w:rsidRPr="00480C3D" w:rsidRDefault="00A12062" w:rsidP="00A9717D">
            <w:pPr>
              <w:jc w:val="center"/>
              <w:rPr>
                <w:rFonts w:ascii="Times New Roman" w:eastAsia="Times New Roman" w:hAnsi="Times New Roman"/>
              </w:rPr>
            </w:pPr>
          </w:p>
        </w:tc>
        <w:tc>
          <w:tcPr>
            <w:tcW w:w="2977" w:type="dxa"/>
            <w:vMerge w:val="restart"/>
          </w:tcPr>
          <w:p w:rsidR="00A12062" w:rsidRPr="003E6C78" w:rsidRDefault="00A12062" w:rsidP="00A9717D">
            <w:pPr>
              <w:jc w:val="center"/>
              <w:rPr>
                <w:rFonts w:ascii="Times New Roman" w:hAnsi="Times New Roman"/>
                <w:b/>
                <w:bCs/>
                <w:sz w:val="24"/>
                <w:szCs w:val="24"/>
              </w:rPr>
            </w:pPr>
            <w:r w:rsidRPr="003E6C78">
              <w:rPr>
                <w:rFonts w:ascii="Times New Roman"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A12062" w:rsidRPr="00480C3D" w:rsidRDefault="00A12062" w:rsidP="00A9717D">
            <w:pPr>
              <w:jc w:val="center"/>
              <w:rPr>
                <w:rFonts w:ascii="Times New Roman" w:eastAsia="Times New Roman" w:hAnsi="Times New Roman"/>
              </w:rPr>
            </w:pPr>
            <w:r w:rsidRPr="003E6C78">
              <w:rPr>
                <w:rFonts w:ascii="Times New Roman" w:hAnsi="Times New Roman"/>
                <w:b/>
                <w:bCs/>
                <w:sz w:val="24"/>
                <w:szCs w:val="24"/>
                <w:lang w:eastAsia="en-US"/>
              </w:rPr>
              <w:t>(</w:t>
            </w:r>
            <w:r w:rsidRPr="003E6C78">
              <w:rPr>
                <w:rFonts w:ascii="Times New Roman" w:hAnsi="Times New Roman"/>
                <w:bCs/>
                <w:i/>
                <w:sz w:val="24"/>
                <w:szCs w:val="24"/>
                <w:lang w:eastAsia="en-US"/>
              </w:rPr>
              <w:t>при наличии</w:t>
            </w:r>
            <w:r w:rsidRPr="003E6C78">
              <w:rPr>
                <w:rFonts w:ascii="Times New Roman" w:hAnsi="Times New Roman"/>
                <w:b/>
                <w:bCs/>
                <w:sz w:val="24"/>
                <w:szCs w:val="24"/>
                <w:lang w:eastAsia="en-US"/>
              </w:rPr>
              <w:t>)</w:t>
            </w:r>
          </w:p>
        </w:tc>
        <w:tc>
          <w:tcPr>
            <w:tcW w:w="1842" w:type="dxa"/>
            <w:vMerge w:val="restart"/>
          </w:tcPr>
          <w:p w:rsidR="00A12062" w:rsidRPr="00480C3D" w:rsidRDefault="00A12062" w:rsidP="00A9717D">
            <w:pPr>
              <w:jc w:val="center"/>
              <w:rPr>
                <w:rFonts w:ascii="Times New Roman" w:eastAsia="Times New Roman" w:hAnsi="Times New Roman"/>
                <w:b/>
              </w:rPr>
            </w:pPr>
            <w:r>
              <w:rPr>
                <w:rFonts w:ascii="Times New Roman" w:eastAsia="Times New Roman" w:hAnsi="Times New Roman"/>
                <w:b/>
              </w:rPr>
              <w:t>Страна происхождения товара</w:t>
            </w:r>
          </w:p>
        </w:tc>
        <w:tc>
          <w:tcPr>
            <w:tcW w:w="1329"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Цена за ед. руб. с НДС</w:t>
            </w:r>
            <w:r>
              <w:rPr>
                <w:rFonts w:ascii="Times New Roman" w:hAnsi="Times New Roman"/>
                <w:b/>
                <w:bCs/>
                <w:sz w:val="24"/>
                <w:szCs w:val="24"/>
                <w:vertAlign w:val="superscript"/>
              </w:rPr>
              <w:t>1</w:t>
            </w:r>
          </w:p>
        </w:tc>
        <w:tc>
          <w:tcPr>
            <w:tcW w:w="1228" w:type="dxa"/>
            <w:vMerge w:val="restart"/>
          </w:tcPr>
          <w:p w:rsidR="00A12062" w:rsidRPr="007B09CC" w:rsidRDefault="00A12062" w:rsidP="00A9717D">
            <w:pPr>
              <w:jc w:val="center"/>
              <w:rPr>
                <w:rFonts w:ascii="Times New Roman" w:hAnsi="Times New Roman"/>
                <w:b/>
                <w:bCs/>
                <w:sz w:val="24"/>
                <w:szCs w:val="24"/>
                <w:vertAlign w:val="superscript"/>
              </w:rPr>
            </w:pPr>
            <w:r>
              <w:rPr>
                <w:rFonts w:ascii="Times New Roman" w:hAnsi="Times New Roman"/>
                <w:b/>
                <w:bCs/>
                <w:sz w:val="24"/>
                <w:szCs w:val="24"/>
              </w:rPr>
              <w:t>Сумма руб. с НДС</w:t>
            </w:r>
            <w:r>
              <w:rPr>
                <w:rFonts w:ascii="Times New Roman" w:hAnsi="Times New Roman"/>
                <w:b/>
                <w:bCs/>
                <w:sz w:val="24"/>
                <w:szCs w:val="24"/>
                <w:vertAlign w:val="superscript"/>
              </w:rPr>
              <w:t>1</w:t>
            </w:r>
          </w:p>
        </w:tc>
      </w:tr>
      <w:tr w:rsidR="00A12062" w:rsidRPr="00480C3D" w:rsidTr="00826DF7">
        <w:trPr>
          <w:trHeight w:val="96"/>
        </w:trPr>
        <w:tc>
          <w:tcPr>
            <w:tcW w:w="531" w:type="dxa"/>
            <w:vMerge/>
          </w:tcPr>
          <w:p w:rsidR="00A12062" w:rsidRPr="00480C3D" w:rsidRDefault="00A12062" w:rsidP="001069F5">
            <w:pPr>
              <w:jc w:val="center"/>
              <w:rPr>
                <w:rFonts w:ascii="Times New Roman" w:eastAsia="Times New Roman" w:hAnsi="Times New Roman"/>
              </w:rPr>
            </w:pPr>
          </w:p>
        </w:tc>
        <w:tc>
          <w:tcPr>
            <w:tcW w:w="2050" w:type="dxa"/>
            <w:vMerge/>
          </w:tcPr>
          <w:p w:rsidR="00A12062" w:rsidRPr="00480C3D" w:rsidRDefault="00A12062" w:rsidP="001069F5">
            <w:pPr>
              <w:jc w:val="center"/>
              <w:rPr>
                <w:rFonts w:ascii="Times New Roman" w:eastAsia="Times New Roman" w:hAnsi="Times New Roman"/>
              </w:rPr>
            </w:pPr>
          </w:p>
        </w:tc>
        <w:tc>
          <w:tcPr>
            <w:tcW w:w="1701" w:type="dxa"/>
          </w:tcPr>
          <w:p w:rsidR="00A12062" w:rsidRDefault="00A12062" w:rsidP="001069F5">
            <w:pPr>
              <w:jc w:val="center"/>
              <w:rPr>
                <w:rFonts w:ascii="Times New Roman" w:eastAsia="Times New Roman" w:hAnsi="Times New Roman"/>
                <w:b/>
              </w:rPr>
            </w:pPr>
            <w:r>
              <w:rPr>
                <w:rFonts w:ascii="Times New Roman" w:eastAsia="Times New Roman" w:hAnsi="Times New Roman"/>
                <w:b/>
              </w:rPr>
              <w:t>Нормативно-техническая документация</w:t>
            </w:r>
          </w:p>
          <w:p w:rsidR="00A12062" w:rsidRPr="00480C3D" w:rsidRDefault="00A12062" w:rsidP="00A12062">
            <w:pPr>
              <w:jc w:val="center"/>
              <w:rPr>
                <w:rFonts w:ascii="Times New Roman" w:eastAsia="Times New Roman" w:hAnsi="Times New Roman"/>
                <w:b/>
              </w:rPr>
            </w:pPr>
            <w:r>
              <w:rPr>
                <w:rFonts w:ascii="Times New Roman" w:eastAsia="Times New Roman" w:hAnsi="Times New Roman"/>
                <w:b/>
              </w:rPr>
              <w:t>ГОСТ</w:t>
            </w:r>
          </w:p>
        </w:tc>
        <w:tc>
          <w:tcPr>
            <w:tcW w:w="2558" w:type="dxa"/>
          </w:tcPr>
          <w:p w:rsidR="00A12062" w:rsidRPr="00480C3D" w:rsidRDefault="00A12062" w:rsidP="00921F6E">
            <w:pPr>
              <w:jc w:val="center"/>
              <w:rPr>
                <w:rFonts w:ascii="Times New Roman" w:eastAsia="Times New Roman" w:hAnsi="Times New Roman"/>
                <w:b/>
              </w:rPr>
            </w:pPr>
            <w:r w:rsidRPr="00480C3D">
              <w:rPr>
                <w:rFonts w:ascii="Times New Roman" w:eastAsia="Times New Roman" w:hAnsi="Times New Roman"/>
                <w:b/>
              </w:rPr>
              <w:t>Описание</w:t>
            </w:r>
            <w:r>
              <w:rPr>
                <w:rFonts w:ascii="Times New Roman" w:eastAsia="Times New Roman" w:hAnsi="Times New Roman"/>
                <w:b/>
              </w:rPr>
              <w:t xml:space="preserve"> продукции предлагаемой участником закупки</w:t>
            </w:r>
          </w:p>
        </w:tc>
        <w:tc>
          <w:tcPr>
            <w:tcW w:w="1269" w:type="dxa"/>
            <w:vMerge/>
          </w:tcPr>
          <w:p w:rsidR="00A12062" w:rsidRPr="00480C3D" w:rsidRDefault="00A12062" w:rsidP="001069F5">
            <w:pPr>
              <w:jc w:val="center"/>
              <w:rPr>
                <w:rFonts w:ascii="Times New Roman" w:eastAsia="Times New Roman" w:hAnsi="Times New Roman"/>
                <w:b/>
              </w:rPr>
            </w:pPr>
          </w:p>
        </w:tc>
        <w:tc>
          <w:tcPr>
            <w:tcW w:w="2977" w:type="dxa"/>
            <w:vMerge/>
          </w:tcPr>
          <w:p w:rsidR="00A12062" w:rsidRPr="00480C3D" w:rsidRDefault="00A12062" w:rsidP="001069F5">
            <w:pPr>
              <w:jc w:val="center"/>
              <w:rPr>
                <w:rFonts w:ascii="Times New Roman" w:eastAsia="Times New Roman" w:hAnsi="Times New Roman"/>
                <w:b/>
              </w:rPr>
            </w:pPr>
          </w:p>
        </w:tc>
        <w:tc>
          <w:tcPr>
            <w:tcW w:w="1842" w:type="dxa"/>
            <w:vMerge/>
          </w:tcPr>
          <w:p w:rsidR="00A12062" w:rsidRPr="00480C3D" w:rsidRDefault="00A12062" w:rsidP="001069F5">
            <w:pPr>
              <w:jc w:val="center"/>
              <w:rPr>
                <w:rFonts w:ascii="Times New Roman" w:eastAsia="Times New Roman" w:hAnsi="Times New Roman"/>
                <w:b/>
              </w:rPr>
            </w:pPr>
          </w:p>
        </w:tc>
        <w:tc>
          <w:tcPr>
            <w:tcW w:w="1329" w:type="dxa"/>
            <w:vMerge/>
          </w:tcPr>
          <w:p w:rsidR="00A12062" w:rsidRPr="00480C3D" w:rsidRDefault="00A12062" w:rsidP="001069F5">
            <w:pPr>
              <w:jc w:val="center"/>
              <w:rPr>
                <w:rFonts w:ascii="Times New Roman" w:eastAsia="Times New Roman" w:hAnsi="Times New Roman"/>
                <w:b/>
              </w:rPr>
            </w:pPr>
          </w:p>
        </w:tc>
        <w:tc>
          <w:tcPr>
            <w:tcW w:w="1228" w:type="dxa"/>
            <w:vMerge/>
          </w:tcPr>
          <w:p w:rsidR="00A12062" w:rsidRPr="00480C3D" w:rsidRDefault="00A12062" w:rsidP="001069F5">
            <w:pPr>
              <w:jc w:val="center"/>
              <w:rPr>
                <w:rFonts w:ascii="Times New Roman" w:eastAsia="Times New Roman" w:hAnsi="Times New Roman"/>
                <w:b/>
              </w:rPr>
            </w:pPr>
          </w:p>
        </w:tc>
      </w:tr>
      <w:tr w:rsidR="00A9717D" w:rsidRPr="00480C3D" w:rsidTr="00826DF7">
        <w:trPr>
          <w:trHeight w:val="96"/>
        </w:trPr>
        <w:tc>
          <w:tcPr>
            <w:tcW w:w="531"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1</w:t>
            </w:r>
          </w:p>
        </w:tc>
        <w:tc>
          <w:tcPr>
            <w:tcW w:w="2050"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2</w:t>
            </w:r>
          </w:p>
        </w:tc>
        <w:tc>
          <w:tcPr>
            <w:tcW w:w="1701" w:type="dxa"/>
            <w:vAlign w:val="center"/>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3</w:t>
            </w:r>
          </w:p>
        </w:tc>
        <w:tc>
          <w:tcPr>
            <w:tcW w:w="2558" w:type="dxa"/>
          </w:tcPr>
          <w:p w:rsidR="00A9717D" w:rsidRPr="00480C3D" w:rsidRDefault="00A9717D" w:rsidP="00A12062">
            <w:pPr>
              <w:jc w:val="center"/>
              <w:rPr>
                <w:rFonts w:ascii="Times New Roman" w:eastAsia="Times New Roman" w:hAnsi="Times New Roman"/>
                <w:b/>
              </w:rPr>
            </w:pPr>
            <w:r w:rsidRPr="00480C3D">
              <w:rPr>
                <w:rFonts w:ascii="Times New Roman" w:eastAsia="Times New Roman" w:hAnsi="Times New Roman"/>
                <w:b/>
              </w:rPr>
              <w:t>4</w:t>
            </w:r>
          </w:p>
        </w:tc>
        <w:tc>
          <w:tcPr>
            <w:tcW w:w="1269"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5</w:t>
            </w:r>
          </w:p>
        </w:tc>
        <w:tc>
          <w:tcPr>
            <w:tcW w:w="2977" w:type="dxa"/>
            <w:vAlign w:val="center"/>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6</w:t>
            </w:r>
          </w:p>
        </w:tc>
        <w:tc>
          <w:tcPr>
            <w:tcW w:w="1842" w:type="dxa"/>
          </w:tcPr>
          <w:p w:rsidR="00A9717D" w:rsidRPr="00480C3D" w:rsidRDefault="00A9717D" w:rsidP="00A12062">
            <w:pPr>
              <w:jc w:val="center"/>
              <w:rPr>
                <w:rFonts w:ascii="Times New Roman" w:eastAsia="Times New Roman" w:hAnsi="Times New Roman"/>
                <w:b/>
              </w:rPr>
            </w:pPr>
            <w:r>
              <w:rPr>
                <w:rFonts w:ascii="Times New Roman" w:eastAsia="Times New Roman" w:hAnsi="Times New Roman"/>
                <w:b/>
              </w:rPr>
              <w:t>7</w:t>
            </w:r>
          </w:p>
        </w:tc>
        <w:tc>
          <w:tcPr>
            <w:tcW w:w="1329"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8</w:t>
            </w:r>
          </w:p>
        </w:tc>
        <w:tc>
          <w:tcPr>
            <w:tcW w:w="1228" w:type="dxa"/>
          </w:tcPr>
          <w:p w:rsidR="00A9717D" w:rsidRDefault="00170EB2" w:rsidP="00A12062">
            <w:pPr>
              <w:jc w:val="center"/>
              <w:rPr>
                <w:rFonts w:ascii="Times New Roman" w:eastAsia="Times New Roman" w:hAnsi="Times New Roman"/>
                <w:b/>
              </w:rPr>
            </w:pPr>
            <w:r>
              <w:rPr>
                <w:rFonts w:ascii="Times New Roman" w:eastAsia="Times New Roman" w:hAnsi="Times New Roman"/>
                <w:b/>
              </w:rPr>
              <w:t>9</w:t>
            </w:r>
          </w:p>
        </w:tc>
      </w:tr>
      <w:tr w:rsidR="00A9717D" w:rsidRPr="00480C3D" w:rsidTr="00826DF7">
        <w:trPr>
          <w:trHeight w:val="506"/>
        </w:trPr>
        <w:tc>
          <w:tcPr>
            <w:tcW w:w="531" w:type="dxa"/>
            <w:vAlign w:val="center"/>
          </w:tcPr>
          <w:p w:rsidR="00A9717D" w:rsidRPr="00480C3D" w:rsidRDefault="00A9717D" w:rsidP="00A12062">
            <w:pPr>
              <w:jc w:val="center"/>
              <w:rPr>
                <w:rFonts w:ascii="Times New Roman" w:eastAsia="Times New Roman" w:hAnsi="Times New Roman"/>
              </w:rPr>
            </w:pPr>
            <w:r w:rsidRPr="00480C3D">
              <w:rPr>
                <w:rFonts w:ascii="Times New Roman" w:eastAsia="Times New Roman" w:hAnsi="Times New Roman"/>
              </w:rPr>
              <w:t>1.</w:t>
            </w:r>
          </w:p>
        </w:tc>
        <w:tc>
          <w:tcPr>
            <w:tcW w:w="2050" w:type="dxa"/>
          </w:tcPr>
          <w:p w:rsidR="00A9717D" w:rsidRPr="00480C3D" w:rsidRDefault="00A9717D" w:rsidP="003E6C78">
            <w:pPr>
              <w:jc w:val="both"/>
              <w:rPr>
                <w:rFonts w:ascii="Times New Roman" w:eastAsia="Times New Roman" w:hAnsi="Times New Roman"/>
              </w:rPr>
            </w:pPr>
          </w:p>
          <w:p w:rsidR="00A9717D" w:rsidRPr="00480C3D" w:rsidRDefault="00A9717D" w:rsidP="003E6C78">
            <w:pPr>
              <w:jc w:val="both"/>
              <w:rPr>
                <w:rFonts w:ascii="Times New Roman" w:eastAsia="Times New Roman" w:hAnsi="Times New Roman"/>
              </w:rPr>
            </w:pPr>
          </w:p>
        </w:tc>
        <w:tc>
          <w:tcPr>
            <w:tcW w:w="1701" w:type="dxa"/>
          </w:tcPr>
          <w:p w:rsidR="00A9717D" w:rsidRPr="00480C3D" w:rsidRDefault="00A9717D" w:rsidP="001069F5">
            <w:pPr>
              <w:jc w:val="both"/>
              <w:rPr>
                <w:rFonts w:ascii="Times New Roman" w:eastAsia="Times New Roman" w:hAnsi="Times New Roman"/>
              </w:rPr>
            </w:pPr>
          </w:p>
        </w:tc>
        <w:tc>
          <w:tcPr>
            <w:tcW w:w="2558" w:type="dxa"/>
          </w:tcPr>
          <w:p w:rsidR="00A9717D" w:rsidRPr="00480C3D" w:rsidRDefault="00A9717D" w:rsidP="001069F5">
            <w:pPr>
              <w:jc w:val="both"/>
              <w:rPr>
                <w:rFonts w:ascii="Times New Roman" w:eastAsia="Times New Roman" w:hAnsi="Times New Roman"/>
              </w:rPr>
            </w:pPr>
          </w:p>
        </w:tc>
        <w:tc>
          <w:tcPr>
            <w:tcW w:w="1269" w:type="dxa"/>
          </w:tcPr>
          <w:p w:rsidR="00A9717D" w:rsidRPr="00480C3D" w:rsidRDefault="00A9717D" w:rsidP="001069F5">
            <w:pPr>
              <w:jc w:val="both"/>
              <w:rPr>
                <w:rFonts w:ascii="Times New Roman" w:eastAsia="Times New Roman" w:hAnsi="Times New Roman"/>
                <w:b/>
              </w:rPr>
            </w:pPr>
          </w:p>
        </w:tc>
        <w:tc>
          <w:tcPr>
            <w:tcW w:w="2977" w:type="dxa"/>
          </w:tcPr>
          <w:p w:rsidR="00A9717D" w:rsidRPr="00480C3D" w:rsidRDefault="00A9717D" w:rsidP="001069F5">
            <w:pPr>
              <w:jc w:val="both"/>
              <w:rPr>
                <w:rFonts w:ascii="Times New Roman" w:eastAsia="Times New Roman" w:hAnsi="Times New Roman"/>
                <w:b/>
              </w:rPr>
            </w:pPr>
          </w:p>
        </w:tc>
        <w:tc>
          <w:tcPr>
            <w:tcW w:w="1842"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r w:rsidR="00A9717D" w:rsidRPr="00480C3D" w:rsidTr="00826DF7">
        <w:trPr>
          <w:trHeight w:val="506"/>
        </w:trPr>
        <w:tc>
          <w:tcPr>
            <w:tcW w:w="531" w:type="dxa"/>
            <w:vAlign w:val="center"/>
          </w:tcPr>
          <w:p w:rsidR="00A9717D" w:rsidRPr="00480C3D" w:rsidRDefault="00A9717D" w:rsidP="00A12062">
            <w:pPr>
              <w:jc w:val="center"/>
              <w:rPr>
                <w:rFonts w:ascii="Times New Roman" w:eastAsia="Times New Roman" w:hAnsi="Times New Roman"/>
              </w:rPr>
            </w:pPr>
            <w:r>
              <w:rPr>
                <w:rFonts w:ascii="Times New Roman" w:eastAsia="Times New Roman" w:hAnsi="Times New Roman"/>
              </w:rPr>
              <w:t>2.</w:t>
            </w:r>
          </w:p>
        </w:tc>
        <w:tc>
          <w:tcPr>
            <w:tcW w:w="2050" w:type="dxa"/>
          </w:tcPr>
          <w:p w:rsidR="00A9717D" w:rsidRDefault="00A9717D" w:rsidP="003E6C78">
            <w:pPr>
              <w:jc w:val="both"/>
              <w:rPr>
                <w:rFonts w:ascii="Times New Roman" w:eastAsia="Times New Roman" w:hAnsi="Times New Roman"/>
              </w:rPr>
            </w:pPr>
          </w:p>
          <w:p w:rsidR="00A9717D" w:rsidRPr="00480C3D" w:rsidRDefault="00A9717D" w:rsidP="003E6C78">
            <w:pPr>
              <w:jc w:val="both"/>
              <w:rPr>
                <w:rFonts w:ascii="Times New Roman" w:eastAsia="Times New Roman" w:hAnsi="Times New Roman"/>
              </w:rPr>
            </w:pPr>
          </w:p>
        </w:tc>
        <w:tc>
          <w:tcPr>
            <w:tcW w:w="1701" w:type="dxa"/>
          </w:tcPr>
          <w:p w:rsidR="00A9717D" w:rsidRPr="00480C3D" w:rsidRDefault="00A9717D" w:rsidP="001069F5">
            <w:pPr>
              <w:jc w:val="both"/>
              <w:rPr>
                <w:rFonts w:ascii="Times New Roman" w:eastAsia="Times New Roman" w:hAnsi="Times New Roman"/>
              </w:rPr>
            </w:pPr>
          </w:p>
        </w:tc>
        <w:tc>
          <w:tcPr>
            <w:tcW w:w="2558" w:type="dxa"/>
          </w:tcPr>
          <w:p w:rsidR="00A9717D" w:rsidRPr="00480C3D" w:rsidRDefault="00A9717D" w:rsidP="001069F5">
            <w:pPr>
              <w:jc w:val="both"/>
              <w:rPr>
                <w:rFonts w:ascii="Times New Roman" w:eastAsia="Times New Roman" w:hAnsi="Times New Roman"/>
              </w:rPr>
            </w:pPr>
          </w:p>
        </w:tc>
        <w:tc>
          <w:tcPr>
            <w:tcW w:w="1269" w:type="dxa"/>
          </w:tcPr>
          <w:p w:rsidR="00A9717D" w:rsidRPr="00480C3D" w:rsidRDefault="00A9717D" w:rsidP="001069F5">
            <w:pPr>
              <w:jc w:val="both"/>
              <w:rPr>
                <w:rFonts w:ascii="Times New Roman" w:eastAsia="Times New Roman" w:hAnsi="Times New Roman"/>
                <w:b/>
              </w:rPr>
            </w:pPr>
          </w:p>
        </w:tc>
        <w:tc>
          <w:tcPr>
            <w:tcW w:w="2977" w:type="dxa"/>
          </w:tcPr>
          <w:p w:rsidR="00A9717D" w:rsidRPr="00480C3D" w:rsidRDefault="00A9717D" w:rsidP="001069F5">
            <w:pPr>
              <w:jc w:val="both"/>
              <w:rPr>
                <w:rFonts w:ascii="Times New Roman" w:eastAsia="Times New Roman" w:hAnsi="Times New Roman"/>
                <w:b/>
              </w:rPr>
            </w:pPr>
          </w:p>
        </w:tc>
        <w:tc>
          <w:tcPr>
            <w:tcW w:w="1842" w:type="dxa"/>
          </w:tcPr>
          <w:p w:rsidR="00A9717D" w:rsidRPr="00480C3D" w:rsidRDefault="00A9717D" w:rsidP="001069F5">
            <w:pPr>
              <w:jc w:val="both"/>
              <w:rPr>
                <w:rFonts w:ascii="Times New Roman" w:eastAsia="Times New Roman" w:hAnsi="Times New Roman"/>
                <w:b/>
              </w:rPr>
            </w:pPr>
          </w:p>
        </w:tc>
        <w:tc>
          <w:tcPr>
            <w:tcW w:w="1329" w:type="dxa"/>
          </w:tcPr>
          <w:p w:rsidR="00A9717D" w:rsidRPr="00480C3D" w:rsidRDefault="00A9717D" w:rsidP="001069F5">
            <w:pPr>
              <w:jc w:val="both"/>
              <w:rPr>
                <w:rFonts w:ascii="Times New Roman" w:eastAsia="Times New Roman" w:hAnsi="Times New Roman"/>
                <w:b/>
              </w:rPr>
            </w:pPr>
          </w:p>
        </w:tc>
        <w:tc>
          <w:tcPr>
            <w:tcW w:w="1228" w:type="dxa"/>
          </w:tcPr>
          <w:p w:rsidR="00A9717D" w:rsidRPr="00480C3D" w:rsidRDefault="00A9717D" w:rsidP="001069F5">
            <w:pPr>
              <w:jc w:val="both"/>
              <w:rPr>
                <w:rFonts w:ascii="Times New Roman" w:eastAsia="Times New Roman" w:hAnsi="Times New Roman"/>
                <w:b/>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3.</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4.</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5.</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6.</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7.</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8.</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lastRenderedPageBreak/>
              <w:t>9.</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10.</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11.</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r w:rsidR="00A9717D" w:rsidRPr="00480C3D" w:rsidTr="00826DF7">
        <w:trPr>
          <w:trHeight w:val="506"/>
        </w:trPr>
        <w:tc>
          <w:tcPr>
            <w:tcW w:w="531" w:type="dxa"/>
            <w:vAlign w:val="center"/>
          </w:tcPr>
          <w:p w:rsidR="00A9717D" w:rsidRDefault="00A9717D" w:rsidP="00A12062">
            <w:pPr>
              <w:jc w:val="center"/>
              <w:rPr>
                <w:rFonts w:ascii="Times New Roman" w:eastAsia="Times New Roman" w:hAnsi="Times New Roman"/>
              </w:rPr>
            </w:pPr>
            <w:r>
              <w:rPr>
                <w:rFonts w:ascii="Times New Roman" w:eastAsia="Times New Roman" w:hAnsi="Times New Roman"/>
              </w:rPr>
              <w:t>12.</w:t>
            </w:r>
          </w:p>
        </w:tc>
        <w:tc>
          <w:tcPr>
            <w:tcW w:w="2050" w:type="dxa"/>
          </w:tcPr>
          <w:p w:rsidR="00A9717D" w:rsidRDefault="00A9717D" w:rsidP="003E6C78">
            <w:pPr>
              <w:jc w:val="both"/>
              <w:rPr>
                <w:rFonts w:ascii="Times New Roman" w:eastAsia="Times New Roman" w:hAnsi="Times New Roman"/>
              </w:rPr>
            </w:pPr>
          </w:p>
        </w:tc>
        <w:tc>
          <w:tcPr>
            <w:tcW w:w="1701" w:type="dxa"/>
          </w:tcPr>
          <w:p w:rsidR="00A9717D" w:rsidRPr="00480C3D" w:rsidRDefault="00A9717D" w:rsidP="001069F5">
            <w:pPr>
              <w:jc w:val="center"/>
              <w:rPr>
                <w:rFonts w:ascii="Times New Roman" w:eastAsia="Times New Roman" w:hAnsi="Times New Roman"/>
              </w:rPr>
            </w:pPr>
          </w:p>
        </w:tc>
        <w:tc>
          <w:tcPr>
            <w:tcW w:w="2558" w:type="dxa"/>
          </w:tcPr>
          <w:p w:rsidR="00A9717D" w:rsidRPr="00480C3D" w:rsidRDefault="00A9717D" w:rsidP="001069F5">
            <w:pPr>
              <w:jc w:val="center"/>
              <w:rPr>
                <w:rFonts w:ascii="Times New Roman" w:eastAsia="Times New Roman" w:hAnsi="Times New Roman"/>
              </w:rPr>
            </w:pPr>
          </w:p>
        </w:tc>
        <w:tc>
          <w:tcPr>
            <w:tcW w:w="1269" w:type="dxa"/>
          </w:tcPr>
          <w:p w:rsidR="00A9717D" w:rsidRPr="001069F5" w:rsidRDefault="00A9717D" w:rsidP="001069F5">
            <w:pPr>
              <w:jc w:val="center"/>
              <w:rPr>
                <w:rFonts w:ascii="Times New Roman" w:eastAsia="Times New Roman" w:hAnsi="Times New Roman"/>
              </w:rPr>
            </w:pPr>
          </w:p>
        </w:tc>
        <w:tc>
          <w:tcPr>
            <w:tcW w:w="2977" w:type="dxa"/>
          </w:tcPr>
          <w:p w:rsidR="00A9717D" w:rsidRPr="001069F5" w:rsidRDefault="00A9717D" w:rsidP="001069F5">
            <w:pPr>
              <w:jc w:val="center"/>
              <w:rPr>
                <w:rFonts w:ascii="Times New Roman" w:eastAsia="Times New Roman" w:hAnsi="Times New Roman"/>
              </w:rPr>
            </w:pPr>
          </w:p>
        </w:tc>
        <w:tc>
          <w:tcPr>
            <w:tcW w:w="1842" w:type="dxa"/>
          </w:tcPr>
          <w:p w:rsidR="00A9717D" w:rsidRPr="001069F5" w:rsidRDefault="00A9717D" w:rsidP="001069F5">
            <w:pPr>
              <w:jc w:val="center"/>
              <w:rPr>
                <w:rFonts w:ascii="Times New Roman" w:eastAsia="Times New Roman" w:hAnsi="Times New Roman"/>
              </w:rPr>
            </w:pPr>
          </w:p>
        </w:tc>
        <w:tc>
          <w:tcPr>
            <w:tcW w:w="1329" w:type="dxa"/>
          </w:tcPr>
          <w:p w:rsidR="00A9717D" w:rsidRPr="001069F5" w:rsidRDefault="00A9717D" w:rsidP="001069F5">
            <w:pPr>
              <w:jc w:val="center"/>
              <w:rPr>
                <w:rFonts w:ascii="Times New Roman" w:eastAsia="Times New Roman" w:hAnsi="Times New Roman"/>
              </w:rPr>
            </w:pPr>
          </w:p>
        </w:tc>
        <w:tc>
          <w:tcPr>
            <w:tcW w:w="1228" w:type="dxa"/>
          </w:tcPr>
          <w:p w:rsidR="00A9717D" w:rsidRPr="001069F5" w:rsidRDefault="00A9717D" w:rsidP="001069F5">
            <w:pPr>
              <w:jc w:val="center"/>
              <w:rPr>
                <w:rFonts w:ascii="Times New Roman" w:eastAsia="Times New Roman" w:hAnsi="Times New Roman"/>
              </w:rPr>
            </w:pPr>
          </w:p>
        </w:tc>
      </w:tr>
    </w:tbl>
    <w:p w:rsidR="00FC460C" w:rsidRPr="00FC460C" w:rsidRDefault="00657CF1" w:rsidP="00FC460C">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57CF1">
      <w:pPr>
        <w:widowControl w:val="0"/>
        <w:spacing w:after="0"/>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826DF7" w:rsidRDefault="00606CCA" w:rsidP="00826DF7">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826DF7" w:rsidRDefault="00606CCA" w:rsidP="00826DF7">
      <w:pPr>
        <w:spacing w:after="0"/>
        <w:ind w:firstLine="567"/>
        <w:jc w:val="both"/>
        <w:rPr>
          <w:rFonts w:ascii="Times New Roman" w:eastAsia="Times New Roman" w:hAnsi="Times New Roman"/>
          <w:i/>
          <w:sz w:val="22"/>
          <w:szCs w:val="22"/>
          <w:lang w:eastAsia="ru-RU"/>
        </w:rPr>
      </w:pPr>
      <w:r w:rsidRPr="00826DF7">
        <w:rPr>
          <w:rFonts w:ascii="Times New Roman" w:eastAsia="Times New Roman" w:hAnsi="Times New Roman"/>
          <w:i/>
          <w:sz w:val="22"/>
          <w:szCs w:val="22"/>
          <w:lang w:eastAsia="ru-RU"/>
        </w:rPr>
        <w:t xml:space="preserve">В столбце 3 – участник процедуры закупки </w:t>
      </w:r>
      <w:r w:rsidR="00921F6E" w:rsidRPr="00826DF7">
        <w:rPr>
          <w:rFonts w:ascii="Times New Roman" w:eastAsia="Times New Roman" w:hAnsi="Times New Roman"/>
          <w:i/>
          <w:sz w:val="22"/>
          <w:szCs w:val="22"/>
          <w:lang w:eastAsia="ru-RU"/>
        </w:rPr>
        <w:t>указывает нормативно-техническую документацию</w:t>
      </w:r>
      <w:r w:rsidR="00717DDA" w:rsidRPr="00826DF7">
        <w:rPr>
          <w:rFonts w:ascii="Times New Roman" w:eastAsia="Times New Roman" w:hAnsi="Times New Roman"/>
          <w:i/>
          <w:sz w:val="22"/>
          <w:szCs w:val="22"/>
          <w:lang w:eastAsia="ru-RU"/>
        </w:rPr>
        <w:t xml:space="preserve"> в соответствии с техническим заданием</w:t>
      </w:r>
      <w:r w:rsidR="00826DF7" w:rsidRPr="00826DF7">
        <w:rPr>
          <w:rFonts w:ascii="Times New Roman" w:eastAsia="Times New Roman" w:hAnsi="Times New Roman"/>
          <w:i/>
          <w:sz w:val="22"/>
          <w:szCs w:val="22"/>
          <w:lang w:eastAsia="ru-RU"/>
        </w:rPr>
        <w:t xml:space="preserve"> (ГОСТ</w:t>
      </w:r>
      <w:r w:rsidR="00921F6E" w:rsidRPr="00826DF7">
        <w:rPr>
          <w:rFonts w:ascii="Times New Roman" w:eastAsia="Times New Roman" w:hAnsi="Times New Roman"/>
          <w:i/>
          <w:sz w:val="22"/>
          <w:szCs w:val="22"/>
          <w:lang w:eastAsia="ru-RU"/>
        </w:rPr>
        <w:t>)</w:t>
      </w:r>
      <w:r w:rsidR="00826DF7" w:rsidRPr="00826DF7">
        <w:rPr>
          <w:rFonts w:ascii="Times New Roman" w:eastAsia="Times New Roman" w:hAnsi="Times New Roman"/>
          <w:i/>
          <w:sz w:val="22"/>
          <w:szCs w:val="22"/>
          <w:lang w:eastAsia="ru-RU"/>
        </w:rPr>
        <w:t xml:space="preserve">, </w:t>
      </w:r>
      <w:r w:rsidR="00826DF7" w:rsidRPr="00826DF7">
        <w:rPr>
          <w:rFonts w:ascii="Times New Roman" w:eastAsia="Times New Roman" w:hAnsi="Times New Roman"/>
          <w:i/>
          <w:kern w:val="28"/>
          <w:sz w:val="22"/>
          <w:szCs w:val="22"/>
          <w:lang w:eastAsia="ru-RU"/>
        </w:rPr>
        <w:t xml:space="preserve">Продукция должна соответствовать требованиям </w:t>
      </w:r>
      <w:r w:rsidR="00826DF7" w:rsidRPr="00826DF7">
        <w:rPr>
          <w:rFonts w:ascii="Times New Roman" w:eastAsia="Calibri" w:hAnsi="Times New Roman"/>
          <w:sz w:val="22"/>
          <w:szCs w:val="22"/>
          <w:lang w:eastAsia="ru-RU"/>
        </w:rPr>
        <w:t>ГОСТ 177-88; ГОСТ 201-76;</w:t>
      </w:r>
      <w:r w:rsidR="00826DF7">
        <w:rPr>
          <w:rFonts w:ascii="Times New Roman" w:eastAsia="Calibri" w:hAnsi="Times New Roman"/>
          <w:sz w:val="22"/>
          <w:szCs w:val="22"/>
          <w:lang w:eastAsia="ru-RU"/>
        </w:rPr>
        <w:t xml:space="preserve"> </w:t>
      </w:r>
      <w:r w:rsidR="00826DF7" w:rsidRPr="00826DF7">
        <w:rPr>
          <w:rFonts w:ascii="Times New Roman" w:eastAsia="Calibri" w:hAnsi="Times New Roman"/>
          <w:sz w:val="22"/>
          <w:szCs w:val="22"/>
          <w:lang w:eastAsia="ru-RU"/>
        </w:rPr>
        <w:t>ГОСТ 4465-16; ГОСТ 4328-77; ГОСТ Р55064-2012;</w:t>
      </w:r>
      <w:r w:rsidR="00826DF7">
        <w:rPr>
          <w:rFonts w:ascii="Times New Roman" w:eastAsia="Calibri" w:hAnsi="Times New Roman"/>
          <w:sz w:val="22"/>
          <w:szCs w:val="22"/>
          <w:lang w:eastAsia="ru-RU"/>
        </w:rPr>
        <w:t xml:space="preserve"> </w:t>
      </w:r>
      <w:r w:rsidR="00826DF7" w:rsidRPr="00826DF7">
        <w:rPr>
          <w:rFonts w:ascii="Times New Roman" w:eastAsia="Calibri" w:hAnsi="Times New Roman"/>
          <w:sz w:val="22"/>
          <w:szCs w:val="22"/>
          <w:lang w:eastAsia="ru-RU"/>
        </w:rPr>
        <w:t>ГОСТ 5100-85; ГОСТ 4147-74; ГОСТ 10164-75;</w:t>
      </w:r>
      <w:r w:rsidR="00826DF7">
        <w:rPr>
          <w:rFonts w:ascii="Times New Roman" w:eastAsia="Calibri" w:hAnsi="Times New Roman"/>
          <w:sz w:val="22"/>
          <w:szCs w:val="22"/>
          <w:lang w:eastAsia="ru-RU"/>
        </w:rPr>
        <w:t xml:space="preserve"> </w:t>
      </w:r>
      <w:r w:rsidR="00826DF7" w:rsidRPr="00826DF7">
        <w:rPr>
          <w:rFonts w:ascii="Times New Roman" w:eastAsia="Calibri" w:hAnsi="Times New Roman"/>
          <w:sz w:val="22"/>
          <w:szCs w:val="22"/>
          <w:lang w:eastAsia="ru-RU"/>
        </w:rPr>
        <w:t>ГОСТ 9262-77; ГОСТ 11086-76; ГОСТ Р 55064-2012;</w:t>
      </w:r>
      <w:r w:rsidR="00826DF7">
        <w:rPr>
          <w:rFonts w:ascii="Times New Roman" w:eastAsia="Calibri" w:hAnsi="Times New Roman"/>
          <w:sz w:val="22"/>
          <w:szCs w:val="22"/>
          <w:lang w:eastAsia="ru-RU"/>
        </w:rPr>
        <w:t xml:space="preserve"> </w:t>
      </w:r>
      <w:r w:rsidR="00826DF7" w:rsidRPr="00826DF7">
        <w:rPr>
          <w:rFonts w:ascii="Times New Roman" w:eastAsia="Calibri" w:hAnsi="Times New Roman"/>
          <w:sz w:val="22"/>
          <w:szCs w:val="22"/>
          <w:lang w:eastAsia="ru-RU"/>
        </w:rPr>
        <w:t>ГОСТ 376-79</w:t>
      </w:r>
      <w:r w:rsidR="00921F6E" w:rsidRPr="00826DF7">
        <w:rPr>
          <w:rFonts w:ascii="Times New Roman" w:eastAsia="Times New Roman" w:hAnsi="Times New Roman"/>
          <w:i/>
          <w:sz w:val="22"/>
          <w:szCs w:val="22"/>
          <w:lang w:eastAsia="ru-RU"/>
        </w:rPr>
        <w:t>;</w:t>
      </w:r>
    </w:p>
    <w:p w:rsidR="003E6C78" w:rsidRDefault="00921F6E" w:rsidP="00826DF7">
      <w:pPr>
        <w:spacing w:after="0"/>
        <w:ind w:firstLine="567"/>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4- </w:t>
      </w:r>
      <w:r w:rsidR="00606CCA" w:rsidRPr="00BD6E5E">
        <w:rPr>
          <w:rFonts w:ascii="Times New Roman" w:eastAsia="Times New Roman" w:hAnsi="Times New Roman"/>
          <w:i/>
          <w:sz w:val="22"/>
          <w:szCs w:val="22"/>
          <w:lang w:eastAsia="ru-RU"/>
        </w:rPr>
        <w:t>заполняет в соответствии со своим предложением и условиями Технического задан</w:t>
      </w:r>
      <w:r>
        <w:rPr>
          <w:rFonts w:ascii="Times New Roman" w:eastAsia="Times New Roman" w:hAnsi="Times New Roman"/>
          <w:i/>
          <w:sz w:val="22"/>
          <w:szCs w:val="22"/>
          <w:lang w:eastAsia="ru-RU"/>
        </w:rPr>
        <w:t>ия, а именно заполняет столбец 4</w:t>
      </w:r>
      <w:r w:rsidR="00606CCA" w:rsidRPr="00BD6E5E">
        <w:rPr>
          <w:rFonts w:ascii="Times New Roman" w:eastAsia="Times New Roman" w:hAnsi="Times New Roman"/>
          <w:i/>
          <w:sz w:val="22"/>
          <w:szCs w:val="22"/>
          <w:lang w:eastAsia="ru-RU"/>
        </w:rPr>
        <w:t xml:space="preserve"> «</w:t>
      </w:r>
      <w:r>
        <w:rPr>
          <w:rFonts w:ascii="Times New Roman" w:eastAsia="Calibri" w:hAnsi="Times New Roman"/>
          <w:bCs/>
          <w:i/>
          <w:sz w:val="22"/>
          <w:szCs w:val="22"/>
        </w:rPr>
        <w:t>Описание продукции предлагаемой участником закупки</w:t>
      </w:r>
      <w:r w:rsidR="00606CCA" w:rsidRPr="00BD6E5E">
        <w:rPr>
          <w:rFonts w:ascii="Times New Roman" w:eastAsia="Times New Roman" w:hAnsi="Times New Roman"/>
          <w:i/>
          <w:sz w:val="22"/>
          <w:szCs w:val="22"/>
          <w:lang w:eastAsia="ru-RU"/>
        </w:rPr>
        <w:t xml:space="preserve">» в соответствии со своим предложением. </w:t>
      </w:r>
      <w:r w:rsidR="00606CCA"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r>
        <w:rPr>
          <w:rFonts w:ascii="Times New Roman" w:eastAsia="Times New Roman" w:hAnsi="Times New Roman"/>
          <w:i/>
          <w:sz w:val="22"/>
          <w:szCs w:val="22"/>
          <w:lang w:eastAsia="ru-RU"/>
        </w:rPr>
        <w:t xml:space="preserve">. </w:t>
      </w:r>
    </w:p>
    <w:p w:rsidR="003E6C78" w:rsidRDefault="003E6C78"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 5</w:t>
      </w:r>
      <w:r w:rsidRPr="00767F88">
        <w:rPr>
          <w:rFonts w:ascii="Times New Roman" w:eastAsia="Times New Roman" w:hAnsi="Times New Roman"/>
          <w:i/>
          <w:sz w:val="22"/>
          <w:szCs w:val="22"/>
          <w:lang w:eastAsia="ru-RU"/>
        </w:rPr>
        <w:t xml:space="preserve"> – указывается количество требуемой продукции</w:t>
      </w:r>
      <w:r>
        <w:rPr>
          <w:rFonts w:ascii="Times New Roman" w:eastAsia="Times New Roman" w:hAnsi="Times New Roman"/>
          <w:i/>
          <w:sz w:val="22"/>
          <w:szCs w:val="22"/>
          <w:lang w:eastAsia="ru-RU"/>
        </w:rPr>
        <w:t xml:space="preserve"> и единица измерения.</w:t>
      </w:r>
    </w:p>
    <w:p w:rsidR="00606CCA" w:rsidRDefault="00606CCA" w:rsidP="003E6C78">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003E6C78">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3E6C78"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7</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w:t>
      </w:r>
      <w:r w:rsidRPr="007827FF">
        <w:rPr>
          <w:rFonts w:ascii="Times New Roman" w:eastAsia="Times New Roman" w:hAnsi="Times New Roman"/>
          <w:bCs/>
          <w:i/>
          <w:sz w:val="22"/>
          <w:szCs w:val="22"/>
          <w:lang w:eastAsia="ru-RU"/>
        </w:rPr>
        <w:lastRenderedPageBreak/>
        <w:t>определения страны происхождения товаров</w:t>
      </w:r>
    </w:p>
    <w:p w:rsidR="00606CCA" w:rsidRDefault="00606CCA" w:rsidP="00D64A53">
      <w:pPr>
        <w:widowControl w:val="0"/>
        <w:spacing w:after="0"/>
        <w:ind w:firstLine="426"/>
        <w:jc w:val="both"/>
        <w:rPr>
          <w:rFonts w:ascii="Times New Roman" w:eastAsia="Times New Roman" w:hAnsi="Times New Roman"/>
          <w:i/>
          <w:kern w:val="28"/>
          <w:sz w:val="22"/>
          <w:szCs w:val="22"/>
          <w:lang w:eastAsia="ru-RU"/>
        </w:rPr>
      </w:pPr>
    </w:p>
    <w:p w:rsidR="00170EB2" w:rsidRDefault="00170EB2" w:rsidP="00D64A53">
      <w:pPr>
        <w:widowControl w:val="0"/>
        <w:spacing w:after="0"/>
        <w:ind w:firstLine="426"/>
        <w:jc w:val="both"/>
        <w:rPr>
          <w:rFonts w:ascii="Times New Roman" w:hAnsi="Times New Roman"/>
          <w:sz w:val="22"/>
          <w:szCs w:val="22"/>
        </w:rPr>
      </w:pPr>
    </w:p>
    <w:p w:rsidR="00D64A53" w:rsidRDefault="00D64A53" w:rsidP="00D64A53">
      <w:pPr>
        <w:widowControl w:val="0"/>
        <w:spacing w:after="0"/>
        <w:ind w:firstLine="426"/>
        <w:jc w:val="both"/>
        <w:rPr>
          <w:rFonts w:ascii="Times New Roman" w:eastAsia="Times New Roman" w:hAnsi="Times New Roman"/>
          <w:sz w:val="22"/>
          <w:szCs w:val="22"/>
          <w:lang w:eastAsia="ar-SA"/>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624A9C" w:rsidRDefault="00D64A53" w:rsidP="00624A9C">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A9717D" w:rsidRDefault="00A9717D"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DF3264" w:rsidRPr="00A9717D" w:rsidRDefault="00624A9C" w:rsidP="00A9717D">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CB5" w:rsidRDefault="00134CB5" w:rsidP="00BE4551">
      <w:pPr>
        <w:spacing w:after="0" w:line="240" w:lineRule="auto"/>
      </w:pPr>
      <w:r>
        <w:separator/>
      </w:r>
    </w:p>
  </w:endnote>
  <w:endnote w:type="continuationSeparator" w:id="0">
    <w:p w:rsidR="00134CB5" w:rsidRDefault="00134CB5" w:rsidP="00BE4551">
      <w:pPr>
        <w:spacing w:after="0" w:line="240" w:lineRule="auto"/>
      </w:pPr>
      <w:r>
        <w:continuationSeparator/>
      </w:r>
    </w:p>
  </w:endnote>
  <w:endnote w:type="continuationNotice" w:id="1">
    <w:p w:rsidR="00134CB5" w:rsidRDefault="00134C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A12062" w:rsidRDefault="00A1206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A12062" w:rsidRDefault="00A1206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62" w:rsidRPr="0032691D" w:rsidRDefault="00A12062"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A12062" w:rsidRDefault="00A12062"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14F2E">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A12062" w:rsidRDefault="00A12062"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62" w:rsidRPr="0032691D" w:rsidRDefault="00A12062"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A12062" w:rsidRPr="00C408FB" w:rsidRDefault="00A12062"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14F2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A12062" w:rsidRPr="00CA0F23" w:rsidRDefault="00A1206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14F2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62" w:rsidRPr="0032691D" w:rsidRDefault="00A1206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CB5" w:rsidRDefault="00134CB5" w:rsidP="00BE4551">
      <w:pPr>
        <w:spacing w:after="0" w:line="240" w:lineRule="auto"/>
      </w:pPr>
      <w:r>
        <w:separator/>
      </w:r>
    </w:p>
  </w:footnote>
  <w:footnote w:type="continuationSeparator" w:id="0">
    <w:p w:rsidR="00134CB5" w:rsidRDefault="00134CB5" w:rsidP="00BE4551">
      <w:pPr>
        <w:spacing w:after="0" w:line="240" w:lineRule="auto"/>
      </w:pPr>
      <w:r>
        <w:continuationSeparator/>
      </w:r>
    </w:p>
  </w:footnote>
  <w:footnote w:type="continuationNotice" w:id="1">
    <w:p w:rsidR="00134CB5" w:rsidRDefault="00134CB5">
      <w:pPr>
        <w:spacing w:after="0" w:line="240" w:lineRule="auto"/>
      </w:pPr>
    </w:p>
  </w:footnote>
  <w:footnote w:id="2">
    <w:p w:rsidR="00A12062" w:rsidRDefault="00A12062"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062" w:rsidRPr="00A234A7" w:rsidRDefault="00A12062"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CB5"/>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6DF7"/>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062"/>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2FD4"/>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4F2E"/>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AFDE335"/>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A0DE5-07F0-4F5F-823E-392A55917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1751</TotalTime>
  <Pages>35</Pages>
  <Words>13139</Words>
  <Characters>74893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87857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80</cp:revision>
  <cp:lastPrinted>2022-10-20T10:10:00Z</cp:lastPrinted>
  <dcterms:created xsi:type="dcterms:W3CDTF">2022-10-13T07:14:00Z</dcterms:created>
  <dcterms:modified xsi:type="dcterms:W3CDTF">2023-05-26T09:24:00Z</dcterms:modified>
</cp:coreProperties>
</file>