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F6B" w:rsidRPr="007344A9" w:rsidRDefault="00132F1D" w:rsidP="00132F1D">
      <w:pPr>
        <w:tabs>
          <w:tab w:val="left" w:pos="6426"/>
        </w:tabs>
        <w:jc w:val="center"/>
        <w:rPr>
          <w:rFonts w:ascii="Times New Roman" w:hAnsi="Times New Roman" w:cs="Times New Roman"/>
          <w:b/>
        </w:rPr>
      </w:pPr>
      <w:r>
        <w:rPr>
          <w:rFonts w:ascii="Times New Roman" w:hAnsi="Times New Roman" w:cs="Times New Roman"/>
          <w:b/>
        </w:rPr>
        <w:t>Д</w:t>
      </w:r>
      <w:r w:rsidR="007E3F6B" w:rsidRPr="007344A9">
        <w:rPr>
          <w:rFonts w:ascii="Times New Roman" w:hAnsi="Times New Roman" w:cs="Times New Roman"/>
          <w:b/>
        </w:rPr>
        <w:t>ОГОВОР №</w:t>
      </w:r>
    </w:p>
    <w:p w:rsidR="007E3F6B" w:rsidRPr="007344A9" w:rsidRDefault="007E3F6B" w:rsidP="007E3F6B">
      <w:pPr>
        <w:rPr>
          <w:rFonts w:ascii="Times New Roman" w:hAnsi="Times New Roman" w:cs="Times New Roman"/>
        </w:rPr>
      </w:pPr>
      <w:r w:rsidRPr="007344A9">
        <w:rPr>
          <w:rFonts w:ascii="Times New Roman" w:hAnsi="Times New Roman" w:cs="Times New Roman"/>
        </w:rPr>
        <w:t xml:space="preserve">г. Екатеринбург                                                           </w:t>
      </w:r>
      <w:r>
        <w:rPr>
          <w:rFonts w:ascii="Times New Roman" w:hAnsi="Times New Roman" w:cs="Times New Roman"/>
        </w:rPr>
        <w:t xml:space="preserve">                                      </w:t>
      </w:r>
      <w:r w:rsidRPr="007344A9">
        <w:rPr>
          <w:rFonts w:ascii="Times New Roman" w:hAnsi="Times New Roman" w:cs="Times New Roman"/>
        </w:rPr>
        <w:t xml:space="preserve">   </w:t>
      </w:r>
      <w:r w:rsidR="000D2EDF">
        <w:rPr>
          <w:rFonts w:ascii="Times New Roman" w:hAnsi="Times New Roman" w:cs="Times New Roman"/>
        </w:rPr>
        <w:t xml:space="preserve">         </w:t>
      </w:r>
      <w:r w:rsidR="000D2EDF" w:rsidRPr="000D2EDF">
        <w:rPr>
          <w:rFonts w:ascii="Times New Roman" w:hAnsi="Times New Roman" w:cs="Times New Roman"/>
          <w:b/>
        </w:rPr>
        <w:t xml:space="preserve"> </w:t>
      </w:r>
    </w:p>
    <w:p w:rsidR="007E3F6B" w:rsidRDefault="007E3F6B" w:rsidP="005F4528">
      <w:pPr>
        <w:tabs>
          <w:tab w:val="left" w:pos="6426"/>
        </w:tabs>
        <w:spacing w:after="0"/>
        <w:jc w:val="both"/>
        <w:rPr>
          <w:rFonts w:ascii="Times New Roman" w:hAnsi="Times New Roman" w:cs="Times New Roman"/>
          <w:color w:val="000000"/>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0B5B72">
        <w:rPr>
          <w:rFonts w:ascii="Times New Roman" w:hAnsi="Times New Roman" w:cs="Times New Roman"/>
          <w:lang w:val="x-none"/>
        </w:rPr>
        <w:t>в 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в лице</w:t>
      </w:r>
      <w:r w:rsidR="00FC4605">
        <w:rPr>
          <w:rFonts w:ascii="Times New Roman" w:hAnsi="Times New Roman" w:cs="Times New Roman"/>
          <w:b/>
        </w:rPr>
        <w:t xml:space="preserve"> Пестовой Екатерины Владимировны</w:t>
      </w:r>
      <w:r w:rsidRPr="007344A9">
        <w:rPr>
          <w:rFonts w:ascii="Times New Roman" w:hAnsi="Times New Roman" w:cs="Times New Roman"/>
          <w:b/>
          <w:lang w:val="x-none"/>
        </w:rPr>
        <w:t xml:space="preserve">, </w:t>
      </w:r>
      <w:r w:rsidRPr="007344A9">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Pr="007344A9">
        <w:rPr>
          <w:rFonts w:ascii="Times New Roman" w:hAnsi="Times New Roman" w:cs="Times New Roman"/>
          <w:b/>
          <w:lang w:val="x-none"/>
        </w:rPr>
        <w:t xml:space="preserve"> </w:t>
      </w:r>
      <w:r w:rsidR="00773A70">
        <w:rPr>
          <w:rFonts w:ascii="Times New Roman" w:hAnsi="Times New Roman" w:cs="Times New Roman"/>
          <w:b/>
        </w:rPr>
        <w:fldChar w:fldCharType="begin">
          <w:ffData>
            <w:name w:val="Утвер_Доп_f81b0f4e_9"/>
            <w:enabled/>
            <w:calcOnExit w:val="0"/>
            <w:textInput>
              <w:default w:val="Действует на основании (контрагент)"/>
            </w:textInput>
          </w:ffData>
        </w:fldChar>
      </w:r>
      <w:bookmarkStart w:id="0" w:name="Утвер_Доп_f81b0f4e_9"/>
      <w:r w:rsidR="00773A70">
        <w:rPr>
          <w:rFonts w:ascii="Times New Roman" w:hAnsi="Times New Roman" w:cs="Times New Roman"/>
          <w:b/>
        </w:rPr>
        <w:instrText xml:space="preserve"> FORMTEXT </w:instrText>
      </w:r>
      <w:r w:rsidR="00773A70">
        <w:rPr>
          <w:rFonts w:ascii="Times New Roman" w:hAnsi="Times New Roman" w:cs="Times New Roman"/>
          <w:b/>
        </w:rPr>
      </w:r>
      <w:r w:rsidR="00773A70">
        <w:rPr>
          <w:rFonts w:ascii="Times New Roman" w:hAnsi="Times New Roman" w:cs="Times New Roman"/>
          <w:b/>
        </w:rPr>
        <w:fldChar w:fldCharType="separate"/>
      </w:r>
      <w:r w:rsidR="00773A70">
        <w:rPr>
          <w:rFonts w:ascii="Times New Roman" w:hAnsi="Times New Roman" w:cs="Times New Roman"/>
          <w:b/>
        </w:rPr>
        <w:t xml:space="preserve">Дов. </w:t>
      </w:r>
      <w:proofErr w:type="gramStart"/>
      <w:r w:rsidR="00773A70">
        <w:rPr>
          <w:rFonts w:ascii="Times New Roman" w:hAnsi="Times New Roman" w:cs="Times New Roman"/>
          <w:b/>
        </w:rPr>
        <w:t>№</w:t>
      </w:r>
      <w:r w:rsidR="00B16878">
        <w:rPr>
          <w:rFonts w:ascii="Times New Roman" w:hAnsi="Times New Roman" w:cs="Times New Roman"/>
          <w:b/>
        </w:rPr>
        <w:t>018/74</w:t>
      </w:r>
      <w:r w:rsidR="00773A70">
        <w:rPr>
          <w:rFonts w:ascii="Times New Roman" w:hAnsi="Times New Roman" w:cs="Times New Roman"/>
          <w:b/>
        </w:rPr>
        <w:t xml:space="preserve"> от 01.01.202</w:t>
      </w:r>
      <w:r w:rsidR="00773A70">
        <w:rPr>
          <w:rFonts w:ascii="Times New Roman" w:hAnsi="Times New Roman" w:cs="Times New Roman"/>
          <w:b/>
        </w:rPr>
        <w:fldChar w:fldCharType="end"/>
      </w:r>
      <w:bookmarkEnd w:id="0"/>
      <w:r w:rsidR="00B16878">
        <w:rPr>
          <w:rFonts w:ascii="Times New Roman" w:hAnsi="Times New Roman" w:cs="Times New Roman"/>
          <w:b/>
        </w:rPr>
        <w:t>3</w:t>
      </w:r>
      <w:r w:rsidRPr="007344A9">
        <w:rPr>
          <w:rFonts w:ascii="Times New Roman" w:hAnsi="Times New Roman" w:cs="Times New Roman"/>
          <w:b/>
          <w:lang w:val="x-none"/>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sidR="00E55E00">
        <w:rPr>
          <w:rFonts w:ascii="Times New Roman" w:hAnsi="Times New Roman" w:cs="Times New Roman"/>
        </w:rPr>
        <w:t xml:space="preserve"> ________________</w:t>
      </w:r>
      <w:hyperlink w:anchor="Доп_08cb7442_f" w:history="1"/>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sidR="00F41582">
        <w:rPr>
          <w:rFonts w:ascii="Times New Roman" w:hAnsi="Times New Roman" w:cs="Times New Roman"/>
          <w:b/>
        </w:rPr>
        <w:fldChar w:fldCharType="begin">
          <w:ffData>
            <w:name w:val="Конта_нФамилия2"/>
            <w:enabled/>
            <w:calcOnExit w:val="0"/>
            <w:textInput>
              <w:default w:val="Фамилия"/>
            </w:textInput>
          </w:ffData>
        </w:fldChar>
      </w:r>
      <w:bookmarkStart w:id="1" w:name="Конта_нФамилия2"/>
      <w:r w:rsidR="00F41582">
        <w:rPr>
          <w:rFonts w:ascii="Times New Roman" w:hAnsi="Times New Roman" w:cs="Times New Roman"/>
          <w:b/>
        </w:rPr>
        <w:instrText xml:space="preserve"> FORMTEXT </w:instrText>
      </w:r>
      <w:r w:rsidR="00F41582">
        <w:rPr>
          <w:rFonts w:ascii="Times New Roman" w:hAnsi="Times New Roman" w:cs="Times New Roman"/>
          <w:b/>
        </w:rPr>
      </w:r>
      <w:r w:rsidR="00F41582">
        <w:rPr>
          <w:rFonts w:ascii="Times New Roman" w:hAnsi="Times New Roman" w:cs="Times New Roman"/>
          <w:b/>
        </w:rPr>
        <w:fldChar w:fldCharType="separate"/>
      </w:r>
      <w:r w:rsidR="00F41582">
        <w:rPr>
          <w:rFonts w:ascii="Times New Roman" w:hAnsi="Times New Roman" w:cs="Times New Roman"/>
          <w:b/>
        </w:rPr>
        <w:t> </w:t>
      </w:r>
      <w:r w:rsidR="00F41582">
        <w:rPr>
          <w:rFonts w:ascii="Times New Roman" w:hAnsi="Times New Roman" w:cs="Times New Roman"/>
          <w:b/>
        </w:rPr>
        <w:fldChar w:fldCharType="end"/>
      </w:r>
      <w:bookmarkEnd w:id="1"/>
      <w:r w:rsidR="00275C16">
        <w:rPr>
          <w:rFonts w:ascii="Times New Roman" w:hAnsi="Times New Roman" w:cs="Times New Roman"/>
          <w:b/>
        </w:rPr>
        <w:t xml:space="preserve"> </w:t>
      </w:r>
      <w:r w:rsidR="00E55E00">
        <w:rPr>
          <w:rFonts w:ascii="Times New Roman" w:hAnsi="Times New Roman" w:cs="Times New Roman"/>
          <w:b/>
        </w:rPr>
        <w:t>____________________</w:t>
      </w:r>
      <w:r w:rsidR="003A696D">
        <w:rPr>
          <w:rFonts w:ascii="Times New Roman" w:hAnsi="Times New Roman" w:cs="Times New Roman"/>
          <w:sz w:val="18"/>
          <w:szCs w:val="18"/>
        </w:rPr>
        <w:t>,</w:t>
      </w:r>
      <w:r w:rsidR="002F120F">
        <w:rPr>
          <w:rFonts w:ascii="Times New Roman" w:hAnsi="Times New Roman" w:cs="Times New Roman"/>
          <w:sz w:val="18"/>
          <w:szCs w:val="18"/>
        </w:rPr>
        <w:t xml:space="preserve"> </w:t>
      </w:r>
      <w:r w:rsidRPr="007344A9">
        <w:rPr>
          <w:rFonts w:ascii="Times New Roman" w:hAnsi="Times New Roman" w:cs="Times New Roman"/>
        </w:rPr>
        <w:t>действующего на основании</w:t>
      </w:r>
      <w:r w:rsidR="00DD6B62">
        <w:rPr>
          <w:rFonts w:ascii="Times New Roman" w:hAnsi="Times New Roman" w:cs="Times New Roman"/>
        </w:rPr>
        <w:t xml:space="preserve"> </w:t>
      </w:r>
      <w:r w:rsidRPr="007344A9">
        <w:rPr>
          <w:rFonts w:ascii="Times New Roman" w:hAnsi="Times New Roman" w:cs="Times New Roman"/>
          <w:i/>
        </w:rPr>
        <w:t xml:space="preserve"> </w:t>
      </w:r>
      <w:r w:rsidR="00E64392">
        <w:rPr>
          <w:rFonts w:ascii="Times New Roman" w:hAnsi="Times New Roman" w:cs="Times New Roman"/>
          <w:b/>
        </w:rPr>
        <w:t>Устава</w:t>
      </w:r>
      <w:r w:rsidR="00275C16" w:rsidRPr="007A28B7">
        <w:rPr>
          <w:rFonts w:ascii="Times New Roman" w:hAnsi="Times New Roman" w:cs="Times New Roman"/>
          <w:b/>
        </w:rPr>
        <w:t>.</w:t>
      </w:r>
      <w:r w:rsidR="003F640D" w:rsidRPr="007A28B7">
        <w:rPr>
          <w:rFonts w:ascii="Times New Roman" w:hAnsi="Times New Roman" w:cs="Times New Roman"/>
        </w:rPr>
        <w:t>,</w:t>
      </w:r>
      <w:r w:rsidRPr="007A28B7">
        <w:rPr>
          <w:rFonts w:ascii="Times New Roman" w:hAnsi="Times New Roman" w:cs="Times New Roman"/>
        </w:rPr>
        <w:t xml:space="preserve"> </w:t>
      </w:r>
      <w:r w:rsidR="00BB4078" w:rsidRPr="007A28B7">
        <w:rPr>
          <w:rFonts w:ascii="Times New Roman" w:hAnsi="Times New Roman" w:cs="Times New Roman"/>
        </w:rPr>
        <w:t xml:space="preserve">с </w:t>
      </w:r>
      <w:r w:rsidRPr="007A28B7">
        <w:rPr>
          <w:rFonts w:ascii="Times New Roman" w:hAnsi="Times New Roman" w:cs="Times New Roman"/>
        </w:rPr>
        <w:t>другой стороны, далее именуемые при совместном упоминании «</w:t>
      </w:r>
      <w:r w:rsidRPr="007A28B7">
        <w:rPr>
          <w:rFonts w:ascii="Times New Roman" w:hAnsi="Times New Roman" w:cs="Times New Roman"/>
          <w:b/>
        </w:rPr>
        <w:t>Стороны</w:t>
      </w:r>
      <w:r w:rsidRPr="007A28B7">
        <w:rPr>
          <w:rFonts w:ascii="Times New Roman" w:hAnsi="Times New Roman" w:cs="Times New Roman"/>
        </w:rPr>
        <w:t>», а по отдельности – «</w:t>
      </w:r>
      <w:r w:rsidRPr="007A28B7">
        <w:rPr>
          <w:rFonts w:ascii="Times New Roman" w:hAnsi="Times New Roman" w:cs="Times New Roman"/>
          <w:b/>
        </w:rPr>
        <w:t>Сторона</w:t>
      </w:r>
      <w:r w:rsidRPr="007A28B7">
        <w:rPr>
          <w:rFonts w:ascii="Times New Roman" w:hAnsi="Times New Roman" w:cs="Times New Roman"/>
        </w:rPr>
        <w:t>»,</w:t>
      </w:r>
      <w:r w:rsidRPr="007A28B7">
        <w:rPr>
          <w:rFonts w:ascii="Times New Roman" w:eastAsia="Times New Roman" w:hAnsi="Times New Roman" w:cs="Times New Roman"/>
          <w:lang w:eastAsia="ru-RU"/>
        </w:rPr>
        <w:t xml:space="preserve"> </w:t>
      </w:r>
      <w:r w:rsidRPr="007A28B7">
        <w:rPr>
          <w:rFonts w:ascii="Times New Roman" w:hAnsi="Times New Roman" w:cs="Times New Roman"/>
        </w:rPr>
        <w:t xml:space="preserve">заключили настоящий </w:t>
      </w:r>
      <w:r w:rsidR="001E3C83" w:rsidRPr="007A28B7">
        <w:rPr>
          <w:rFonts w:ascii="Times New Roman" w:hAnsi="Times New Roman" w:cs="Times New Roman"/>
        </w:rPr>
        <w:t xml:space="preserve">Договор на следующих условиях с </w:t>
      </w:r>
      <w:r w:rsidR="001E3C83" w:rsidRPr="007A28B7">
        <w:rPr>
          <w:rStyle w:val="apple-converted-space"/>
          <w:rFonts w:ascii="Times New Roman" w:hAnsi="Times New Roman" w:cs="Times New Roman"/>
          <w:color w:val="000000"/>
        </w:rPr>
        <w:t> </w:t>
      </w:r>
      <w:r w:rsidR="001E3C83" w:rsidRPr="007A28B7">
        <w:rPr>
          <w:rFonts w:ascii="Times New Roman" w:hAnsi="Times New Roman" w:cs="Times New Roman"/>
          <w:color w:val="000000"/>
        </w:rPr>
        <w:t>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(протокол от 01.12.2015 № 3</w:t>
      </w:r>
      <w:proofErr w:type="gramEnd"/>
      <w:r w:rsidR="001E3C83" w:rsidRPr="007A28B7">
        <w:rPr>
          <w:rFonts w:ascii="Times New Roman" w:hAnsi="Times New Roman" w:cs="Times New Roman"/>
          <w:color w:val="000000"/>
        </w:rPr>
        <w:t>/2015) с учетом дополнений и изменений к нему, заключили настоящи</w:t>
      </w:r>
      <w:r w:rsidR="00132F1D">
        <w:rPr>
          <w:rFonts w:ascii="Times New Roman" w:hAnsi="Times New Roman" w:cs="Times New Roman"/>
          <w:color w:val="000000"/>
        </w:rPr>
        <w:t>й Договор на следующих условиях,</w:t>
      </w:r>
    </w:p>
    <w:p w:rsidR="00132F1D" w:rsidRPr="007A28B7" w:rsidRDefault="00132F1D" w:rsidP="005F4528">
      <w:pPr>
        <w:tabs>
          <w:tab w:val="left" w:pos="6426"/>
        </w:tabs>
        <w:spacing w:after="0"/>
        <w:jc w:val="both"/>
        <w:rPr>
          <w:rFonts w:ascii="Times New Roman" w:hAnsi="Times New Roman" w:cs="Times New Roman"/>
        </w:rPr>
      </w:pPr>
    </w:p>
    <w:p w:rsidR="007E3F6B" w:rsidRPr="007344A9" w:rsidRDefault="007E3F6B" w:rsidP="007E3F6B">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7E3F6B"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w:t>
      </w:r>
      <w:r w:rsidR="006F1AB2">
        <w:rPr>
          <w:rFonts w:ascii="Times New Roman" w:hAnsi="Times New Roman" w:cs="Times New Roman"/>
        </w:rPr>
        <w:t>ожение № 1) постави</w:t>
      </w:r>
      <w:r w:rsidR="00766A1C">
        <w:rPr>
          <w:rFonts w:ascii="Times New Roman" w:hAnsi="Times New Roman" w:cs="Times New Roman"/>
        </w:rPr>
        <w:t xml:space="preserve">ть </w:t>
      </w:r>
      <w:r w:rsidR="005947E8">
        <w:rPr>
          <w:rFonts w:ascii="Times New Roman" w:hAnsi="Times New Roman" w:cs="Times New Roman"/>
        </w:rPr>
        <w:t xml:space="preserve">химическую продукцию </w:t>
      </w:r>
      <w:r w:rsidR="00766A1C">
        <w:rPr>
          <w:rFonts w:ascii="Times New Roman" w:hAnsi="Times New Roman" w:cs="Times New Roman"/>
        </w:rPr>
        <w:t>Заказчику</w:t>
      </w:r>
      <w:r w:rsidRPr="000702C4">
        <w:rPr>
          <w:rFonts w:ascii="Times New Roman" w:hAnsi="Times New Roman" w:cs="Times New Roman"/>
        </w:rPr>
        <w:t>, а Заказчик обязуется принять Товар и оплатить его.</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7E3F6B"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132F1D" w:rsidRPr="00132F1D" w:rsidRDefault="00132F1D" w:rsidP="00132F1D">
      <w:pPr>
        <w:numPr>
          <w:ilvl w:val="1"/>
          <w:numId w:val="2"/>
        </w:numPr>
        <w:spacing w:after="0"/>
        <w:ind w:left="0" w:firstLine="709"/>
        <w:contextualSpacing/>
        <w:jc w:val="both"/>
        <w:rPr>
          <w:rFonts w:ascii="Times New Roman" w:hAnsi="Times New Roman" w:cs="Times New Roman"/>
        </w:rPr>
      </w:pPr>
      <w:r w:rsidRPr="00132F1D">
        <w:rPr>
          <w:rFonts w:ascii="Times New Roman" w:hAnsi="Times New Roman" w:cs="Times New Roman"/>
        </w:rPr>
        <w:t xml:space="preserve">Основанием для заключения Договора является протокол закупочной комиссии Заказчика от _____________ № ____ </w:t>
      </w:r>
    </w:p>
    <w:p w:rsidR="00132F1D" w:rsidRPr="007344A9" w:rsidRDefault="00132F1D" w:rsidP="00132F1D">
      <w:pPr>
        <w:spacing w:after="160" w:line="259" w:lineRule="auto"/>
        <w:contextualSpacing/>
        <w:jc w:val="both"/>
        <w:rPr>
          <w:rFonts w:ascii="Times New Roman" w:hAnsi="Times New Roman" w:cs="Times New Roman"/>
        </w:rPr>
      </w:pPr>
    </w:p>
    <w:p w:rsidR="007E3F6B" w:rsidRPr="007344A9" w:rsidRDefault="007E3F6B" w:rsidP="007E3F6B">
      <w:pPr>
        <w:ind w:left="709"/>
        <w:contextualSpacing/>
        <w:jc w:val="both"/>
        <w:rPr>
          <w:rFonts w:ascii="Times New Roman" w:hAnsi="Times New Roman" w:cs="Times New Roman"/>
        </w:rPr>
      </w:pPr>
    </w:p>
    <w:p w:rsidR="007E3F6B" w:rsidRPr="007344A9" w:rsidRDefault="007E3F6B" w:rsidP="007E3F6B">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7E3F6B" w:rsidRPr="007344A9" w:rsidRDefault="007E3F6B" w:rsidP="007E3F6B">
      <w:pPr>
        <w:ind w:firstLine="709"/>
        <w:contextualSpacing/>
        <w:rPr>
          <w:rFonts w:ascii="Times New Roman" w:hAnsi="Times New Roman" w:cs="Times New Roman"/>
          <w:b/>
        </w:rPr>
      </w:pPr>
    </w:p>
    <w:p w:rsidR="007E3F6B" w:rsidRDefault="006F1AB2" w:rsidP="007E3F6B">
      <w:pPr>
        <w:numPr>
          <w:ilvl w:val="1"/>
          <w:numId w:val="2"/>
        </w:numPr>
        <w:spacing w:after="160" w:line="259" w:lineRule="auto"/>
        <w:ind w:left="0" w:firstLine="708"/>
        <w:contextualSpacing/>
        <w:jc w:val="both"/>
        <w:rPr>
          <w:rFonts w:ascii="Times New Roman" w:hAnsi="Times New Roman" w:cs="Times New Roman"/>
        </w:rPr>
      </w:pPr>
      <w:r>
        <w:rPr>
          <w:rFonts w:ascii="Times New Roman" w:hAnsi="Times New Roman" w:cs="Times New Roman"/>
        </w:rPr>
        <w:t>Цен</w:t>
      </w:r>
      <w:r w:rsidR="00766A1C">
        <w:rPr>
          <w:rFonts w:ascii="Times New Roman" w:hAnsi="Times New Roman" w:cs="Times New Roman"/>
        </w:rPr>
        <w:t>а Договора составляет</w:t>
      </w:r>
      <w:r w:rsidR="00E55E00">
        <w:rPr>
          <w:rFonts w:ascii="Times New Roman" w:hAnsi="Times New Roman" w:cs="Times New Roman"/>
        </w:rPr>
        <w:t>_______________</w:t>
      </w:r>
      <w:r w:rsidR="00132F1D">
        <w:rPr>
          <w:rFonts w:ascii="Times New Roman" w:hAnsi="Times New Roman" w:cs="Times New Roman"/>
        </w:rPr>
        <w:t>_ (</w:t>
      </w:r>
      <w:r w:rsidR="00132F1D" w:rsidRPr="00132F1D">
        <w:rPr>
          <w:rFonts w:ascii="Times New Roman" w:hAnsi="Times New Roman" w:cs="Times New Roman"/>
          <w:i/>
        </w:rPr>
        <w:t>сумма пропись</w:t>
      </w:r>
      <w:r w:rsidR="00262C99" w:rsidRPr="00132F1D">
        <w:rPr>
          <w:rFonts w:ascii="Times New Roman" w:hAnsi="Times New Roman" w:cs="Times New Roman"/>
          <w:i/>
        </w:rPr>
        <w:t>)</w:t>
      </w:r>
      <w:r w:rsidR="00315188">
        <w:rPr>
          <w:rFonts w:ascii="Times New Roman" w:hAnsi="Times New Roman" w:cs="Times New Roman"/>
        </w:rPr>
        <w:t xml:space="preserve"> рублей__ __копеек</w:t>
      </w:r>
      <w:r w:rsidR="007E3F6B" w:rsidRPr="007344A9">
        <w:rPr>
          <w:rFonts w:ascii="Times New Roman" w:hAnsi="Times New Roman" w:cs="Times New Roman"/>
        </w:rPr>
        <w:t xml:space="preserve">, в </w:t>
      </w:r>
      <w:r w:rsidR="00315188">
        <w:rPr>
          <w:rFonts w:ascii="Times New Roman" w:hAnsi="Times New Roman" w:cs="Times New Roman"/>
        </w:rPr>
        <w:t>том числе НДС по ставке, определенной ст.164 НК РФ в размере</w:t>
      </w:r>
      <w:proofErr w:type="gramStart"/>
      <w:r w:rsidR="00315188">
        <w:rPr>
          <w:rFonts w:ascii="Times New Roman" w:hAnsi="Times New Roman" w:cs="Times New Roman"/>
        </w:rPr>
        <w:t xml:space="preserve"> ___________(_______________) </w:t>
      </w:r>
      <w:proofErr w:type="gramEnd"/>
      <w:r w:rsidR="00315188">
        <w:rPr>
          <w:rFonts w:ascii="Times New Roman" w:hAnsi="Times New Roman" w:cs="Times New Roman"/>
        </w:rPr>
        <w:t>рублей __________ копеек.</w:t>
      </w:r>
      <w:r w:rsidR="007E3F6B" w:rsidRPr="007344A9">
        <w:rPr>
          <w:rFonts w:ascii="Times New Roman" w:hAnsi="Times New Roman" w:cs="Times New Roman"/>
        </w:rPr>
        <w:t xml:space="preserve"> </w:t>
      </w:r>
    </w:p>
    <w:p w:rsidR="00315188" w:rsidRPr="00315188" w:rsidRDefault="00315188" w:rsidP="00315188">
      <w:pPr>
        <w:spacing w:after="160" w:line="259" w:lineRule="auto"/>
        <w:ind w:firstLine="568"/>
        <w:contextualSpacing/>
        <w:jc w:val="both"/>
        <w:rPr>
          <w:rFonts w:ascii="Times New Roman" w:hAnsi="Times New Roman" w:cs="Times New Roman"/>
        </w:rPr>
      </w:pPr>
      <w:r w:rsidRPr="00F70331">
        <w:rPr>
          <w:rFonts w:ascii="Times New Roman" w:hAnsi="Times New Roman" w:cs="Times New Roman"/>
          <w:color w:val="000000"/>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roofErr w:type="gramStart"/>
      <w:r w:rsidRPr="00F70331">
        <w:rPr>
          <w:rFonts w:ascii="Times New Roman" w:hAnsi="Times New Roman" w:cs="Times New Roman"/>
          <w:color w:val="000000"/>
        </w:rPr>
        <w:t>."</w:t>
      </w:r>
      <w:proofErr w:type="gramEnd"/>
    </w:p>
    <w:p w:rsidR="007E3F6B" w:rsidRPr="007344A9" w:rsidRDefault="00315188" w:rsidP="00315188">
      <w:pPr>
        <w:numPr>
          <w:ilvl w:val="1"/>
          <w:numId w:val="2"/>
        </w:numPr>
        <w:spacing w:after="160" w:line="259" w:lineRule="auto"/>
        <w:ind w:left="0" w:firstLine="568"/>
        <w:contextualSpacing/>
        <w:jc w:val="both"/>
        <w:rPr>
          <w:rFonts w:ascii="Times New Roman" w:hAnsi="Times New Roman" w:cs="Times New Roman"/>
        </w:rPr>
      </w:pPr>
      <w:r w:rsidRPr="0031518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Pr>
          <w:rFonts w:ascii="Times New Roman" w:hAnsi="Times New Roman" w:cs="Times New Roman"/>
        </w:rPr>
        <w:t xml:space="preserve"> </w:t>
      </w:r>
    </w:p>
    <w:p w:rsidR="007E3F6B" w:rsidRPr="007344A9"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211CDD" w:rsidRPr="00211CDD" w:rsidRDefault="007E3F6B" w:rsidP="00211CDD">
      <w:pPr>
        <w:numPr>
          <w:ilvl w:val="1"/>
          <w:numId w:val="2"/>
        </w:numPr>
        <w:spacing w:after="160" w:line="252" w:lineRule="auto"/>
        <w:ind w:left="0" w:firstLine="709"/>
        <w:contextualSpacing/>
        <w:jc w:val="both"/>
        <w:rPr>
          <w:rFonts w:ascii="Times New Roman" w:hAnsi="Times New Roman"/>
        </w:rPr>
      </w:pPr>
      <w:r w:rsidRPr="00211CDD">
        <w:rPr>
          <w:rFonts w:ascii="Times New Roman" w:hAnsi="Times New Roman" w:cs="Times New Roman"/>
        </w:rPr>
        <w:t>Оплата Товара производится путем перечисления денежных средств на расчетный счет Поставщика</w:t>
      </w:r>
      <w:r w:rsidR="00FA5023" w:rsidRPr="00211CDD">
        <w:rPr>
          <w:rFonts w:ascii="Times New Roman" w:hAnsi="Times New Roman" w:cs="Times New Roman"/>
        </w:rPr>
        <w:t>.</w:t>
      </w:r>
      <w:r w:rsidR="00211CDD">
        <w:rPr>
          <w:rFonts w:ascii="Times New Roman" w:hAnsi="Times New Roman" w:cs="Times New Roman"/>
        </w:rPr>
        <w:t xml:space="preserve"> </w:t>
      </w:r>
    </w:p>
    <w:p w:rsidR="001E3C83" w:rsidRPr="00F9008A" w:rsidRDefault="001E3C83" w:rsidP="001E3C83">
      <w:pPr>
        <w:numPr>
          <w:ilvl w:val="1"/>
          <w:numId w:val="2"/>
        </w:numPr>
        <w:spacing w:after="0" w:line="240" w:lineRule="auto"/>
        <w:ind w:left="0" w:firstLine="709"/>
        <w:contextualSpacing/>
        <w:jc w:val="both"/>
        <w:rPr>
          <w:rFonts w:ascii="Times New Roman" w:hAnsi="Times New Roman" w:cs="Times New Roman"/>
        </w:rPr>
      </w:pPr>
      <w:r w:rsidRPr="00F9008A">
        <w:rPr>
          <w:rFonts w:ascii="Times New Roman" w:hAnsi="Times New Roman" w:cs="Times New Roman"/>
        </w:rPr>
        <w:lastRenderedPageBreak/>
        <w:t xml:space="preserve">Оплата Товара производится путем </w:t>
      </w:r>
      <w:r>
        <w:rPr>
          <w:rFonts w:ascii="Times New Roman" w:hAnsi="Times New Roman" w:cs="Times New Roman"/>
        </w:rPr>
        <w:t xml:space="preserve">перечисления денежных средств на расчетный счет </w:t>
      </w:r>
      <w:r w:rsidRPr="00F9008A">
        <w:rPr>
          <w:rFonts w:ascii="Times New Roman" w:hAnsi="Times New Roman" w:cs="Times New Roman"/>
        </w:rPr>
        <w:t xml:space="preserve">Поставщика в течение </w:t>
      </w:r>
      <w:r w:rsidR="00442929">
        <w:rPr>
          <w:rFonts w:ascii="Times New Roman" w:hAnsi="Times New Roman" w:cs="Times New Roman"/>
        </w:rPr>
        <w:t>2</w:t>
      </w:r>
      <w:r w:rsidRPr="00F9008A">
        <w:rPr>
          <w:rFonts w:ascii="Times New Roman" w:hAnsi="Times New Roman" w:cs="Times New Roman"/>
        </w:rPr>
        <w:t xml:space="preserve">0 календарных дней после приемки Товара на основании </w:t>
      </w:r>
      <w:r>
        <w:rPr>
          <w:rFonts w:ascii="Times New Roman" w:hAnsi="Times New Roman" w:cs="Times New Roman"/>
        </w:rPr>
        <w:t xml:space="preserve">выставленного Поставщиком счета и </w:t>
      </w:r>
      <w:r w:rsidRPr="00F9008A">
        <w:rPr>
          <w:rFonts w:ascii="Times New Roman" w:hAnsi="Times New Roman" w:cs="Times New Roman"/>
        </w:rPr>
        <w:t xml:space="preserve"> подписанной Сторонами товарной накладной</w:t>
      </w:r>
      <w:r w:rsidRPr="00F9008A">
        <w:rPr>
          <w:rFonts w:ascii="Times New Roman" w:hAnsi="Times New Roman"/>
        </w:rPr>
        <w:t>.</w:t>
      </w:r>
    </w:p>
    <w:p w:rsidR="007E3F6B" w:rsidRDefault="007E3F6B" w:rsidP="007E3F6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FA5023">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E3F6B" w:rsidRDefault="007E3F6B" w:rsidP="007E3F6B">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7E3F6B" w:rsidRPr="007344A9" w:rsidRDefault="007E3F6B" w:rsidP="007E3F6B">
      <w:pPr>
        <w:pStyle w:val="a3"/>
        <w:ind w:left="0"/>
        <w:rPr>
          <w:rFonts w:ascii="Times New Roman" w:hAnsi="Times New Roman" w:cs="Times New Roman"/>
          <w:b/>
        </w:rPr>
      </w:pPr>
    </w:p>
    <w:p w:rsidR="00884A51" w:rsidRDefault="007D6482" w:rsidP="007D6482">
      <w:pPr>
        <w:pStyle w:val="a3"/>
        <w:numPr>
          <w:ilvl w:val="1"/>
          <w:numId w:val="16"/>
        </w:numPr>
        <w:spacing w:after="0" w:line="257" w:lineRule="auto"/>
        <w:ind w:left="0" w:firstLine="709"/>
        <w:jc w:val="both"/>
        <w:rPr>
          <w:rFonts w:ascii="Times New Roman" w:hAnsi="Times New Roman" w:cs="Times New Roman"/>
        </w:rPr>
      </w:pPr>
      <w:r w:rsidRPr="00722E64">
        <w:rPr>
          <w:rFonts w:ascii="Times New Roman" w:hAnsi="Times New Roman" w:cs="Times New Roman"/>
        </w:rPr>
        <w:t xml:space="preserve">Поставка Товара </w:t>
      </w:r>
      <w:r w:rsidR="00132F1D" w:rsidRPr="00722E64">
        <w:rPr>
          <w:rFonts w:ascii="Times New Roman" w:hAnsi="Times New Roman" w:cs="Times New Roman"/>
        </w:rPr>
        <w:t>осуществляется по</w:t>
      </w:r>
      <w:r w:rsidRPr="00722E64">
        <w:rPr>
          <w:rFonts w:ascii="Times New Roman" w:hAnsi="Times New Roman" w:cs="Times New Roman"/>
        </w:rPr>
        <w:t xml:space="preserve"> заявкам и </w:t>
      </w:r>
      <w:r>
        <w:rPr>
          <w:rFonts w:ascii="Times New Roman" w:hAnsi="Times New Roman" w:cs="Times New Roman"/>
        </w:rPr>
        <w:t>адресу</w:t>
      </w:r>
      <w:r w:rsidRPr="00722E64">
        <w:rPr>
          <w:rFonts w:ascii="Times New Roman" w:hAnsi="Times New Roman" w:cs="Times New Roman"/>
        </w:rPr>
        <w:t xml:space="preserve"> </w:t>
      </w:r>
      <w:r w:rsidR="00132F1D" w:rsidRPr="00722E64">
        <w:rPr>
          <w:rFonts w:ascii="Times New Roman" w:hAnsi="Times New Roman" w:cs="Times New Roman"/>
        </w:rPr>
        <w:t>Заказчика,</w:t>
      </w:r>
      <w:r>
        <w:rPr>
          <w:rFonts w:ascii="Times New Roman" w:hAnsi="Times New Roman" w:cs="Times New Roman"/>
        </w:rPr>
        <w:t xml:space="preserve"> </w:t>
      </w:r>
      <w:r w:rsidRPr="00722E64">
        <w:rPr>
          <w:rFonts w:ascii="Times New Roman" w:hAnsi="Times New Roman" w:cs="Times New Roman"/>
        </w:rPr>
        <w:t xml:space="preserve">в </w:t>
      </w:r>
      <w:r w:rsidR="00132F1D" w:rsidRPr="00722E64">
        <w:rPr>
          <w:rFonts w:ascii="Times New Roman" w:hAnsi="Times New Roman" w:cs="Times New Roman"/>
        </w:rPr>
        <w:t>срок,</w:t>
      </w:r>
      <w:r w:rsidRPr="00722E64">
        <w:rPr>
          <w:rFonts w:ascii="Times New Roman" w:hAnsi="Times New Roman" w:cs="Times New Roman"/>
        </w:rPr>
        <w:t xml:space="preserve"> не позднее </w:t>
      </w:r>
      <w:r w:rsidR="00132F1D" w:rsidRPr="00722E64">
        <w:rPr>
          <w:rFonts w:ascii="Times New Roman" w:hAnsi="Times New Roman" w:cs="Times New Roman"/>
        </w:rPr>
        <w:t>3</w:t>
      </w:r>
      <w:r w:rsidR="00132F1D">
        <w:rPr>
          <w:rFonts w:ascii="Times New Roman" w:hAnsi="Times New Roman" w:cs="Times New Roman"/>
        </w:rPr>
        <w:t xml:space="preserve"> (Т</w:t>
      </w:r>
      <w:r w:rsidR="00132F1D" w:rsidRPr="00722E64">
        <w:rPr>
          <w:rFonts w:ascii="Times New Roman" w:hAnsi="Times New Roman" w:cs="Times New Roman"/>
        </w:rPr>
        <w:t>рех</w:t>
      </w:r>
      <w:r w:rsidRPr="00722E64">
        <w:rPr>
          <w:rFonts w:ascii="Times New Roman" w:hAnsi="Times New Roman" w:cs="Times New Roman"/>
        </w:rPr>
        <w:t>) рабочих дней с дат</w:t>
      </w:r>
      <w:r>
        <w:rPr>
          <w:rFonts w:ascii="Times New Roman" w:hAnsi="Times New Roman" w:cs="Times New Roman"/>
        </w:rPr>
        <w:t>ы направления заявки Поставщику.</w:t>
      </w:r>
      <w:r w:rsidRPr="00722E64">
        <w:rPr>
          <w:rFonts w:ascii="Times New Roman" w:hAnsi="Times New Roman" w:cs="Times New Roman"/>
        </w:rPr>
        <w:t xml:space="preserve"> </w:t>
      </w:r>
      <w:r>
        <w:rPr>
          <w:rFonts w:ascii="Times New Roman" w:hAnsi="Times New Roman" w:cs="Times New Roman"/>
        </w:rPr>
        <w:t>З</w:t>
      </w:r>
      <w:r w:rsidRPr="00722E64">
        <w:rPr>
          <w:rFonts w:ascii="Times New Roman" w:hAnsi="Times New Roman" w:cs="Times New Roman"/>
        </w:rPr>
        <w:t xml:space="preserve">аявка направляется Поставщику посредством электронной </w:t>
      </w:r>
      <w:r w:rsidR="00132F1D" w:rsidRPr="00722E64">
        <w:rPr>
          <w:rFonts w:ascii="Times New Roman" w:hAnsi="Times New Roman" w:cs="Times New Roman"/>
        </w:rPr>
        <w:t>почты,</w:t>
      </w:r>
      <w:r w:rsidRPr="00722E64">
        <w:rPr>
          <w:rFonts w:ascii="Times New Roman" w:hAnsi="Times New Roman" w:cs="Times New Roman"/>
        </w:rPr>
        <w:t xml:space="preserve"> </w:t>
      </w:r>
      <w:r w:rsidR="00132F1D" w:rsidRPr="00722E64">
        <w:rPr>
          <w:rFonts w:ascii="Times New Roman" w:hAnsi="Times New Roman" w:cs="Times New Roman"/>
        </w:rPr>
        <w:t>по адресу,</w:t>
      </w:r>
      <w:r w:rsidRPr="00722E64">
        <w:rPr>
          <w:rFonts w:ascii="Times New Roman" w:hAnsi="Times New Roman" w:cs="Times New Roman"/>
        </w:rPr>
        <w:t xml:space="preserve"> указанному в п.9.2 настоящего Договора</w:t>
      </w:r>
      <w:r>
        <w:rPr>
          <w:rFonts w:ascii="Times New Roman" w:hAnsi="Times New Roman" w:cs="Times New Roman"/>
        </w:rPr>
        <w:t>.</w:t>
      </w:r>
      <w:r w:rsidRPr="00722E64">
        <w:rPr>
          <w:rFonts w:ascii="Times New Roman" w:hAnsi="Times New Roman" w:cs="Times New Roman"/>
        </w:rPr>
        <w:t xml:space="preserve"> </w:t>
      </w:r>
    </w:p>
    <w:p w:rsidR="007D6482" w:rsidRPr="00722E64" w:rsidRDefault="007D6482" w:rsidP="007D6482">
      <w:pPr>
        <w:pStyle w:val="a3"/>
        <w:spacing w:after="0" w:line="257" w:lineRule="auto"/>
        <w:ind w:left="0" w:firstLine="709"/>
        <w:jc w:val="both"/>
        <w:rPr>
          <w:rFonts w:ascii="Times New Roman" w:hAnsi="Times New Roman" w:cs="Times New Roman"/>
        </w:rPr>
      </w:pPr>
      <w:r w:rsidRPr="00722E64">
        <w:rPr>
          <w:rFonts w:ascii="Times New Roman" w:hAnsi="Times New Roman" w:cs="Times New Roman"/>
        </w:rPr>
        <w:t>3.2.   Товар может быть поставлен досрочно с согласия Заказчика. В случае досрочной поставки, Поставщик обязан не позднее чем за 5 рабочих дней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884A51" w:rsidRDefault="007D6482" w:rsidP="00884A51">
      <w:pPr>
        <w:autoSpaceDE w:val="0"/>
        <w:autoSpaceDN w:val="0"/>
        <w:adjustRightInd w:val="0"/>
        <w:spacing w:after="0" w:line="259" w:lineRule="auto"/>
        <w:contextualSpacing/>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3.3.</w:t>
      </w:r>
      <w:r>
        <w:rPr>
          <w:rFonts w:ascii="Times New Roman" w:hAnsi="Times New Roman" w:cs="Times New Roman"/>
        </w:rPr>
        <w:tab/>
      </w:r>
      <w:r w:rsidR="007E3F6B" w:rsidRPr="007344A9">
        <w:rPr>
          <w:rFonts w:ascii="Times New Roman" w:hAnsi="Times New Roman" w:cs="Times New Roman"/>
        </w:rPr>
        <w:t>Поставщик уведомляет Заказчика о готовности Товара к поставке по электронной почте</w:t>
      </w:r>
      <w:r w:rsidR="00662DD9">
        <w:rPr>
          <w:rFonts w:ascii="Times New Roman" w:hAnsi="Times New Roman" w:cs="Times New Roman"/>
        </w:rPr>
        <w:t xml:space="preserve"> </w:t>
      </w:r>
      <w:hyperlink r:id="rId7" w:history="1">
        <w:r w:rsidR="00EF3E89" w:rsidRPr="00461341">
          <w:rPr>
            <w:rStyle w:val="a7"/>
            <w:rFonts w:ascii="Times New Roman" w:hAnsi="Times New Roman" w:cs="Times New Roman"/>
            <w:szCs w:val="18"/>
            <w:lang w:val="en-US"/>
          </w:rPr>
          <w:t>snab</w:t>
        </w:r>
        <w:r w:rsidR="00EF3E89" w:rsidRPr="00461341">
          <w:rPr>
            <w:rStyle w:val="a7"/>
            <w:rFonts w:ascii="Times New Roman" w:hAnsi="Times New Roman" w:cs="Times New Roman"/>
            <w:szCs w:val="18"/>
          </w:rPr>
          <w:t>@</w:t>
        </w:r>
        <w:r w:rsidR="00EF3E89" w:rsidRPr="00461341">
          <w:rPr>
            <w:rStyle w:val="a7"/>
            <w:rFonts w:ascii="Times New Roman" w:hAnsi="Times New Roman" w:cs="Times New Roman"/>
            <w:szCs w:val="18"/>
            <w:lang w:val="en-US"/>
          </w:rPr>
          <w:t>npoa</w:t>
        </w:r>
        <w:r w:rsidR="00EF3E89" w:rsidRPr="00461341">
          <w:rPr>
            <w:rStyle w:val="a7"/>
            <w:rFonts w:ascii="Times New Roman" w:hAnsi="Times New Roman" w:cs="Times New Roman"/>
            <w:szCs w:val="18"/>
          </w:rPr>
          <w:t>.</w:t>
        </w:r>
        <w:r w:rsidR="00EF3E89" w:rsidRPr="00461341">
          <w:rPr>
            <w:rStyle w:val="a7"/>
            <w:rFonts w:ascii="Times New Roman" w:hAnsi="Times New Roman" w:cs="Times New Roman"/>
            <w:szCs w:val="18"/>
            <w:lang w:val="en-US"/>
          </w:rPr>
          <w:t>ru</w:t>
        </w:r>
      </w:hyperlink>
      <w:r w:rsidR="00662DD9">
        <w:rPr>
          <w:rFonts w:ascii="Times New Roman" w:hAnsi="Times New Roman" w:cs="Times New Roman"/>
          <w:szCs w:val="18"/>
        </w:rPr>
        <w:t xml:space="preserve"> </w:t>
      </w:r>
      <w:r w:rsidR="007E3F6B" w:rsidRPr="007344A9">
        <w:rPr>
          <w:rFonts w:ascii="Times New Roman" w:hAnsi="Times New Roman" w:cs="Times New Roman"/>
        </w:rPr>
        <w:t xml:space="preserve"> и после получения письменного подтверждения Заказчика о готовности принять Товар</w:t>
      </w:r>
      <w:r w:rsidR="00275C16">
        <w:rPr>
          <w:rFonts w:ascii="Times New Roman" w:hAnsi="Times New Roman" w:cs="Times New Roman"/>
        </w:rPr>
        <w:t>.</w:t>
      </w:r>
      <w:r>
        <w:rPr>
          <w:rFonts w:ascii="Times New Roman" w:hAnsi="Times New Roman" w:cs="Times New Roman"/>
        </w:rPr>
        <w:t xml:space="preserve">   </w:t>
      </w:r>
      <w:r w:rsidR="00884A51" w:rsidRPr="00884A51">
        <w:rPr>
          <w:rFonts w:ascii="Times New Roman" w:hAnsi="Times New Roman" w:cs="Times New Roman"/>
        </w:rPr>
        <w:t xml:space="preserve">Поставка Товара осуществляется по адресу: г. Екатеринбург ул. Начдива Васильева д.1.               </w:t>
      </w:r>
    </w:p>
    <w:p w:rsidR="007E3F6B" w:rsidRPr="007D6482" w:rsidRDefault="00884A51" w:rsidP="00884A51">
      <w:pPr>
        <w:autoSpaceDE w:val="0"/>
        <w:autoSpaceDN w:val="0"/>
        <w:adjustRightInd w:val="0"/>
        <w:spacing w:after="0" w:line="259" w:lineRule="auto"/>
        <w:contextualSpacing/>
        <w:jc w:val="both"/>
        <w:rPr>
          <w:rFonts w:ascii="Times New Roman" w:hAnsi="Times New Roman" w:cs="Times New Roman"/>
        </w:rPr>
      </w:pPr>
      <w:r>
        <w:rPr>
          <w:rFonts w:ascii="Times New Roman" w:hAnsi="Times New Roman" w:cs="Times New Roman"/>
        </w:rPr>
        <w:t xml:space="preserve">            3.4.</w:t>
      </w:r>
      <w:bookmarkStart w:id="2" w:name="_GoBack"/>
      <w:bookmarkEnd w:id="2"/>
      <w:r w:rsidR="007D6482">
        <w:rPr>
          <w:rFonts w:ascii="Times New Roman" w:hAnsi="Times New Roman" w:cs="Times New Roman"/>
        </w:rPr>
        <w:t xml:space="preserve">   </w:t>
      </w:r>
      <w:r w:rsidR="007E3F6B" w:rsidRPr="007D6482">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7E3F6B" w:rsidRPr="007344A9" w:rsidRDefault="007D6482" w:rsidP="007D6482">
      <w:pPr>
        <w:spacing w:after="0" w:line="259" w:lineRule="auto"/>
        <w:ind w:firstLine="709"/>
        <w:contextualSpacing/>
        <w:jc w:val="both"/>
        <w:rPr>
          <w:rFonts w:ascii="Times New Roman" w:hAnsi="Times New Roman" w:cs="Times New Roman"/>
        </w:rPr>
      </w:pPr>
      <w:r>
        <w:rPr>
          <w:rFonts w:ascii="Times New Roman" w:hAnsi="Times New Roman" w:cs="Times New Roman"/>
        </w:rPr>
        <w:t>3.5.</w:t>
      </w:r>
      <w:r w:rsidR="007E3F6B"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7E3F6B" w:rsidRPr="007E3F6B" w:rsidRDefault="007E3F6B" w:rsidP="007E3F6B">
      <w:pPr>
        <w:pStyle w:val="a3"/>
        <w:numPr>
          <w:ilvl w:val="2"/>
          <w:numId w:val="14"/>
        </w:numPr>
        <w:spacing w:after="0"/>
        <w:jc w:val="both"/>
        <w:rPr>
          <w:rFonts w:ascii="Times New Roman" w:hAnsi="Times New Roman" w:cs="Times New Roman"/>
        </w:rPr>
      </w:pPr>
      <w:r w:rsidRPr="007E3F6B">
        <w:rPr>
          <w:rFonts w:ascii="Times New Roman" w:hAnsi="Times New Roman" w:cs="Times New Roman"/>
        </w:rPr>
        <w:t>подписанную со своей стороны товарную накладную;</w:t>
      </w:r>
    </w:p>
    <w:p w:rsidR="007E3F6B" w:rsidRPr="007E3F6B" w:rsidRDefault="007E3F6B" w:rsidP="007E3F6B">
      <w:pPr>
        <w:pStyle w:val="a3"/>
        <w:numPr>
          <w:ilvl w:val="2"/>
          <w:numId w:val="14"/>
        </w:numPr>
        <w:spacing w:after="0"/>
        <w:jc w:val="both"/>
        <w:rPr>
          <w:rFonts w:ascii="Times New Roman" w:hAnsi="Times New Roman" w:cs="Times New Roman"/>
          <w:i/>
        </w:rPr>
      </w:pPr>
      <w:r w:rsidRPr="007E3F6B">
        <w:rPr>
          <w:rFonts w:ascii="Times New Roman" w:hAnsi="Times New Roman" w:cs="Times New Roman"/>
        </w:rPr>
        <w:t>оригинал счета на оплату Товара;</w:t>
      </w:r>
    </w:p>
    <w:p w:rsidR="007E3F6B" w:rsidRPr="007344A9" w:rsidRDefault="007E3F6B" w:rsidP="007E3F6B">
      <w:pPr>
        <w:pStyle w:val="a3"/>
        <w:numPr>
          <w:ilvl w:val="2"/>
          <w:numId w:val="14"/>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 или иные документы, подтверждающие качество поставляемого товара.</w:t>
      </w:r>
    </w:p>
    <w:p w:rsidR="007E3F6B" w:rsidRPr="007344A9" w:rsidRDefault="007E3F6B" w:rsidP="007E3F6B">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E3F6B" w:rsidRPr="007344A9" w:rsidRDefault="007E3F6B" w:rsidP="007E3F6B">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6</w:t>
      </w:r>
      <w:r w:rsidRPr="007344A9">
        <w:rPr>
          <w:rFonts w:ascii="Times New Roman" w:hAnsi="Times New Roman" w:cs="Times New Roman"/>
        </w:rPr>
        <w:t>. Тара и упаковка Товара должны обеспечивать сохранность Товара и предотвращение его порчи, повреждения при транспортировке и хранении.</w:t>
      </w:r>
    </w:p>
    <w:p w:rsidR="007E3F6B" w:rsidRPr="007344A9" w:rsidRDefault="007E3F6B" w:rsidP="007E3F6B">
      <w:pPr>
        <w:spacing w:after="120"/>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.7</w:t>
      </w:r>
      <w:r w:rsidR="00662DD9">
        <w:rPr>
          <w:rFonts w:ascii="Times New Roman" w:hAnsi="Times New Roman" w:cs="Times New Roman"/>
        </w:rPr>
        <w:t xml:space="preserve">. В течение  </w:t>
      </w:r>
      <w:r w:rsidR="005B3A10">
        <w:rPr>
          <w:rFonts w:ascii="Times New Roman" w:hAnsi="Times New Roman" w:cs="Times New Roman"/>
        </w:rPr>
        <w:t xml:space="preserve">7 </w:t>
      </w:r>
      <w:r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.8</w:t>
      </w:r>
      <w:r w:rsidRPr="007344A9">
        <w:rPr>
          <w:rFonts w:ascii="Times New Roman" w:hAnsi="Times New Roman" w:cs="Times New Roman"/>
        </w:rPr>
        <w:t xml:space="preserve">.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w:t>
      </w:r>
      <w:r w:rsidRPr="007344A9">
        <w:rPr>
          <w:rFonts w:ascii="Times New Roman" w:hAnsi="Times New Roman" w:cs="Times New Roman"/>
        </w:rPr>
        <w:lastRenderedPageBreak/>
        <w:t xml:space="preserve">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.9</w:t>
      </w:r>
      <w:r w:rsidRPr="007344A9">
        <w:rPr>
          <w:rFonts w:ascii="Times New Roman" w:hAnsi="Times New Roman" w:cs="Times New Roman"/>
        </w:rPr>
        <w:t>. При выявлении несоответствий Товара положениям Договора о качестве или комплектности, Зак</w:t>
      </w:r>
      <w:r w:rsidR="005B3A10">
        <w:rPr>
          <w:rFonts w:ascii="Times New Roman" w:hAnsi="Times New Roman" w:cs="Times New Roman"/>
        </w:rPr>
        <w:t xml:space="preserve">азчик не позднее 10 </w:t>
      </w:r>
      <w:r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3.1</w:t>
      </w:r>
      <w:r>
        <w:rPr>
          <w:rFonts w:ascii="Times New Roman" w:hAnsi="Times New Roman" w:cs="Times New Roman"/>
        </w:rPr>
        <w:t>0</w:t>
      </w:r>
      <w:r w:rsidRPr="007344A9">
        <w:rPr>
          <w:rFonts w:ascii="Times New Roman" w:hAnsi="Times New Roman" w:cs="Times New Roman"/>
        </w:rPr>
        <w:t xml:space="preserve">.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.11</w:t>
      </w:r>
      <w:r w:rsidRPr="007344A9">
        <w:rPr>
          <w:rFonts w:ascii="Times New Roman" w:hAnsi="Times New Roman" w:cs="Times New Roman"/>
        </w:rPr>
        <w:t>.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.12</w:t>
      </w:r>
      <w:r w:rsidRPr="007344A9">
        <w:rPr>
          <w:rFonts w:ascii="Times New Roman" w:hAnsi="Times New Roman" w:cs="Times New Roman"/>
        </w:rPr>
        <w:t>.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E3F6B" w:rsidRPr="007344A9" w:rsidRDefault="007E3F6B" w:rsidP="007E3F6B">
      <w:pPr>
        <w:ind w:firstLine="709"/>
        <w:contextualSpacing/>
        <w:jc w:val="both"/>
        <w:rPr>
          <w:rFonts w:ascii="Times New Roman" w:hAnsi="Times New Roman" w:cs="Times New Roman"/>
        </w:rPr>
      </w:pPr>
      <w:r w:rsidRPr="007344A9">
        <w:rPr>
          <w:rFonts w:ascii="Times New Roman" w:hAnsi="Times New Roman" w:cs="Times New Roman"/>
        </w:rPr>
        <w:t>3</w:t>
      </w:r>
      <w:r>
        <w:rPr>
          <w:rFonts w:ascii="Times New Roman" w:hAnsi="Times New Roman" w:cs="Times New Roman"/>
        </w:rPr>
        <w:t>.13</w:t>
      </w:r>
      <w:r w:rsidRPr="007344A9">
        <w:rPr>
          <w:rFonts w:ascii="Times New Roman" w:hAnsi="Times New Roman" w:cs="Times New Roman"/>
        </w:rPr>
        <w:t xml:space="preserve">.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7E3F6B" w:rsidRPr="007344A9" w:rsidRDefault="007E3F6B" w:rsidP="007E3F6B">
      <w:pPr>
        <w:numPr>
          <w:ilvl w:val="0"/>
          <w:numId w:val="1"/>
        </w:numPr>
        <w:spacing w:after="160" w:line="259" w:lineRule="auto"/>
        <w:ind w:left="0" w:firstLine="709"/>
        <w:contextualSpacing/>
        <w:rPr>
          <w:rFonts w:ascii="Times New Roman" w:hAnsi="Times New Roman" w:cs="Times New Roman"/>
          <w:b/>
          <w:vanish/>
        </w:rPr>
      </w:pPr>
    </w:p>
    <w:p w:rsidR="007E3F6B" w:rsidRPr="007344A9" w:rsidRDefault="007E3F6B" w:rsidP="007E3F6B">
      <w:pPr>
        <w:contextualSpacing/>
        <w:jc w:val="center"/>
        <w:rPr>
          <w:rFonts w:ascii="Times New Roman" w:hAnsi="Times New Roman" w:cs="Times New Roman"/>
          <w:b/>
        </w:rPr>
      </w:pPr>
      <w:r w:rsidRPr="007344A9">
        <w:rPr>
          <w:rFonts w:ascii="Times New Roman" w:hAnsi="Times New Roman" w:cs="Times New Roman"/>
          <w:b/>
        </w:rPr>
        <w:t>4.  Качество Товара. Гарантия качества</w:t>
      </w:r>
    </w:p>
    <w:p w:rsidR="007E3F6B" w:rsidRPr="007344A9" w:rsidRDefault="007E3F6B" w:rsidP="007E3F6B">
      <w:pPr>
        <w:ind w:firstLine="709"/>
        <w:contextualSpacing/>
        <w:rPr>
          <w:rFonts w:ascii="Times New Roman" w:hAnsi="Times New Roman" w:cs="Times New Roman"/>
          <w:b/>
        </w:rPr>
      </w:pPr>
    </w:p>
    <w:p w:rsidR="00132F1D" w:rsidRDefault="007E3F6B" w:rsidP="00132F1D">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4.1. Товар должен быть исправным, новым, не бывш</w:t>
      </w:r>
      <w:r w:rsidR="00132F1D">
        <w:rPr>
          <w:rFonts w:ascii="Times New Roman" w:hAnsi="Times New Roman" w:cs="Times New Roman"/>
        </w:rPr>
        <w:t>им в употреблении.</w:t>
      </w:r>
    </w:p>
    <w:p w:rsidR="00930D20" w:rsidRPr="00930D20" w:rsidRDefault="007E3F6B" w:rsidP="00132F1D">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4.2</w:t>
      </w:r>
      <w:r w:rsidR="00930D20">
        <w:rPr>
          <w:rFonts w:ascii="Times New Roman" w:hAnsi="Times New Roman" w:cs="Times New Roman"/>
        </w:rPr>
        <w:t xml:space="preserve">. </w:t>
      </w:r>
      <w:r w:rsidRPr="007344A9">
        <w:rPr>
          <w:rFonts w:ascii="Times New Roman" w:hAnsi="Times New Roman" w:cs="Times New Roman"/>
        </w:rPr>
        <w:t xml:space="preserve"> </w:t>
      </w:r>
      <w:r w:rsidR="005947E8" w:rsidRPr="005947E8">
        <w:rPr>
          <w:rFonts w:ascii="Times New Roman" w:hAnsi="Times New Roman" w:cs="Times New Roman"/>
        </w:rPr>
        <w:t>Срок годности Товара на дату получения ее Заказчиком должен быть не менее 80% от начального срока изготовления Товара.</w:t>
      </w:r>
      <w:r w:rsidR="00930D20" w:rsidRPr="00930D20">
        <w:rPr>
          <w:rFonts w:ascii="Times New Roman" w:hAnsi="Times New Roman" w:cs="Times New Roman"/>
        </w:rPr>
        <w:t xml:space="preserve"> </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4.3</w:t>
      </w:r>
      <w:r w:rsidR="007E3F6B" w:rsidRPr="007344A9">
        <w:rPr>
          <w:rFonts w:ascii="Times New Roman" w:hAnsi="Times New Roman" w:cs="Times New Roman"/>
        </w:rPr>
        <w:t xml:space="preserve">. В период действия гарантийного обязательства Поставщик обязуется в течение </w:t>
      </w:r>
      <w:r w:rsidR="001C6984">
        <w:rPr>
          <w:rFonts w:ascii="Times New Roman" w:hAnsi="Times New Roman" w:cs="Times New Roman"/>
        </w:rPr>
        <w:t>7</w:t>
      </w:r>
      <w:r w:rsidR="007E3F6B" w:rsidRPr="007344A9">
        <w:rPr>
          <w:rFonts w:ascii="Times New Roman" w:hAnsi="Times New Roman" w:cs="Times New Roman"/>
        </w:rPr>
        <w:t xml:space="preserve">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w:t>
      </w:r>
      <w:r w:rsidR="007E3F6B" w:rsidRPr="007344A9">
        <w:rPr>
          <w:rFonts w:ascii="Times New Roman" w:hAnsi="Times New Roman" w:cs="Times New Roman"/>
        </w:rPr>
        <w:lastRenderedPageBreak/>
        <w:t>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E3F6B" w:rsidRPr="007344A9" w:rsidRDefault="00930D20" w:rsidP="007E3F6B">
      <w:pPr>
        <w:spacing w:after="160" w:line="259" w:lineRule="auto"/>
        <w:ind w:firstLine="708"/>
        <w:contextualSpacing/>
        <w:jc w:val="both"/>
        <w:rPr>
          <w:rFonts w:ascii="Times New Roman" w:hAnsi="Times New Roman" w:cs="Times New Roman"/>
        </w:rPr>
      </w:pPr>
      <w:r>
        <w:rPr>
          <w:rFonts w:ascii="Times New Roman" w:hAnsi="Times New Roman" w:cs="Times New Roman"/>
        </w:rPr>
        <w:t>4.4</w:t>
      </w:r>
      <w:r w:rsidR="007E3F6B" w:rsidRPr="007344A9">
        <w:rPr>
          <w:rFonts w:ascii="Times New Roman" w:hAnsi="Times New Roman" w:cs="Times New Roman"/>
        </w:rPr>
        <w:t xml:space="preserve">.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132F1D" w:rsidRDefault="007E3F6B" w:rsidP="00132F1D">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132F1D" w:rsidRDefault="00132F1D" w:rsidP="00132F1D">
      <w:pPr>
        <w:ind w:firstLine="708"/>
        <w:contextualSpacing/>
        <w:jc w:val="both"/>
        <w:rPr>
          <w:rFonts w:ascii="Times New Roman" w:hAnsi="Times New Roman" w:cs="Times New Roman"/>
        </w:rPr>
      </w:pPr>
      <w:r>
        <w:rPr>
          <w:rFonts w:ascii="Times New Roman" w:hAnsi="Times New Roman"/>
        </w:rPr>
        <w:t xml:space="preserve">4.5. </w:t>
      </w:r>
      <w:r w:rsidRPr="00C62849">
        <w:rPr>
          <w:rFonts w:ascii="Times New Roman" w:hAnsi="Times New Roman"/>
        </w:rPr>
        <w:t>Приемка продукции по количеству и качеству производится в соответствии с Инструкциями П-6, П-7, утвержденными Постановлениями Госарбитража при Совете Министров СССР от 15.06.1965 г и 25.04.1966г. (с последующими изменениями и дополнениями), в части не противоречащей условиям настоящего Договора.</w:t>
      </w:r>
    </w:p>
    <w:p w:rsidR="007E3F6B" w:rsidRPr="007344A9" w:rsidRDefault="007E3F6B" w:rsidP="007E3F6B">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7E3F6B" w:rsidRPr="007344A9" w:rsidRDefault="007E3F6B" w:rsidP="007E3F6B">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7E3F6B" w:rsidRPr="007344A9" w:rsidRDefault="007E3F6B" w:rsidP="007E3F6B">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7E3F6B" w:rsidRPr="007344A9" w:rsidRDefault="007E3F6B" w:rsidP="007E3F6B">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7E3F6B" w:rsidRPr="007344A9" w:rsidRDefault="007E3F6B" w:rsidP="007E3F6B">
      <w:pPr>
        <w:jc w:val="center"/>
        <w:rPr>
          <w:rFonts w:ascii="Times New Roman" w:hAnsi="Times New Roman" w:cs="Times New Roman"/>
          <w:b/>
        </w:rPr>
      </w:pPr>
      <w:r w:rsidRPr="007344A9">
        <w:rPr>
          <w:rFonts w:ascii="Times New Roman" w:hAnsi="Times New Roman" w:cs="Times New Roman"/>
          <w:b/>
        </w:rPr>
        <w:t>Общие положения</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E3F6B" w:rsidRPr="007344A9" w:rsidRDefault="007E3F6B" w:rsidP="007E3F6B">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7E3F6B" w:rsidRPr="007344A9" w:rsidRDefault="007E3F6B" w:rsidP="007E3F6B">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одной трехсотой действующей на день уплаты неустойки (пени) ключевой ставки Банка России от цены </w:t>
      </w:r>
      <w:r>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Pr>
          <w:rFonts w:ascii="Times New Roman" w:hAnsi="Times New Roman" w:cs="Times New Roman"/>
        </w:rPr>
        <w:t>за каждый день просрочки</w:t>
      </w:r>
      <w:r w:rsidRPr="007344A9">
        <w:rPr>
          <w:rFonts w:ascii="Times New Roman" w:hAnsi="Times New Roman" w:cs="Times New Roman"/>
        </w:rPr>
        <w:t>.</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1 % от цены Договора за каждый факт поставки Товара, несоответствующего требованиям Договора к Товару.</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1 % от цены Договора за каждый факт нарушения гарантийного обязательства.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w:t>
      </w:r>
      <w:r w:rsidRPr="007344A9">
        <w:rPr>
          <w:rFonts w:ascii="Times New Roman" w:hAnsi="Times New Roman" w:cs="Times New Roman"/>
        </w:rPr>
        <w:lastRenderedPageBreak/>
        <w:t>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7E3F6B" w:rsidRPr="007344A9" w:rsidRDefault="007E3F6B" w:rsidP="007E3F6B">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7E3F6B" w:rsidRPr="007344A9" w:rsidRDefault="007E3F6B" w:rsidP="007E3F6B">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6.9. 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Pr>
          <w:rFonts w:ascii="Times New Roman" w:hAnsi="Times New Roman" w:cs="Times New Roman"/>
        </w:rPr>
        <w:t>ого</w:t>
      </w:r>
      <w:r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Pr>
          <w:rFonts w:ascii="Times New Roman" w:hAnsi="Times New Roman" w:cs="Times New Roman"/>
        </w:rPr>
        <w:t xml:space="preserve">10% </w:t>
      </w:r>
      <w:r w:rsidRPr="007344A9">
        <w:rPr>
          <w:rFonts w:ascii="Times New Roman" w:hAnsi="Times New Roman" w:cs="Times New Roman"/>
        </w:rPr>
        <w:t>цен</w:t>
      </w:r>
      <w:r>
        <w:rPr>
          <w:rFonts w:ascii="Times New Roman" w:hAnsi="Times New Roman" w:cs="Times New Roman"/>
        </w:rPr>
        <w:t>ы</w:t>
      </w:r>
      <w:r w:rsidRPr="007344A9">
        <w:rPr>
          <w:rFonts w:ascii="Times New Roman" w:hAnsi="Times New Roman" w:cs="Times New Roman"/>
        </w:rPr>
        <w:t xml:space="preserve"> поставленн</w:t>
      </w:r>
      <w:r>
        <w:rPr>
          <w:rFonts w:ascii="Times New Roman" w:hAnsi="Times New Roman" w:cs="Times New Roman"/>
        </w:rPr>
        <w:t>ого, но не оплаченного или несвоевременно оплаченного</w:t>
      </w:r>
      <w:r w:rsidRPr="007344A9">
        <w:rPr>
          <w:rFonts w:ascii="Times New Roman" w:hAnsi="Times New Roman" w:cs="Times New Roman"/>
        </w:rPr>
        <w:t xml:space="preserve"> Товара.</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7E3F6B" w:rsidRPr="007344A9" w:rsidRDefault="007E3F6B" w:rsidP="007E3F6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7E3F6B" w:rsidRPr="007344A9" w:rsidRDefault="007E3F6B" w:rsidP="007E3F6B">
      <w:pPr>
        <w:ind w:firstLine="709"/>
        <w:contextualSpacing/>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E3F6B" w:rsidRPr="007344A9" w:rsidRDefault="007E3F6B" w:rsidP="007E3F6B">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7E3F6B" w:rsidRPr="007344A9" w:rsidRDefault="007E3F6B" w:rsidP="007E3F6B">
      <w:pPr>
        <w:ind w:left="709"/>
        <w:contextualSpacing/>
        <w:jc w:val="both"/>
        <w:rPr>
          <w:rFonts w:ascii="Times New Roman" w:hAnsi="Times New Roman" w:cs="Times New Roman"/>
        </w:rPr>
      </w:pPr>
    </w:p>
    <w:p w:rsidR="007E3F6B" w:rsidRPr="007344A9" w:rsidRDefault="007E3F6B" w:rsidP="007E3F6B">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7E3F6B" w:rsidRPr="007344A9" w:rsidRDefault="007E3F6B" w:rsidP="007E3F6B">
      <w:pPr>
        <w:ind w:left="709"/>
        <w:contextualSpacing/>
        <w:rPr>
          <w:rFonts w:ascii="Times New Roman" w:hAnsi="Times New Roman" w:cs="Times New Roman"/>
          <w:b/>
        </w:rPr>
      </w:pP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w:t>
      </w:r>
      <w:r w:rsidRPr="007344A9">
        <w:rPr>
          <w:rFonts w:ascii="Times New Roman" w:hAnsi="Times New Roman" w:cs="Times New Roman"/>
        </w:rPr>
        <w:lastRenderedPageBreak/>
        <w:t xml:space="preserve">договоренности оформляются в виде дополнительных соглашений, подписанных Сторонами и скрепленных печатями.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E3F6B" w:rsidRPr="007344A9" w:rsidRDefault="007E3F6B" w:rsidP="007E3F6B">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E3F6B" w:rsidRPr="007344A9" w:rsidRDefault="007E3F6B" w:rsidP="007E3F6B">
      <w:pPr>
        <w:contextualSpacing/>
        <w:jc w:val="center"/>
        <w:rPr>
          <w:rFonts w:ascii="Times New Roman" w:hAnsi="Times New Roman" w:cs="Times New Roman"/>
          <w:b/>
        </w:rPr>
      </w:pPr>
      <w:r w:rsidRPr="007344A9">
        <w:rPr>
          <w:rFonts w:ascii="Times New Roman" w:hAnsi="Times New Roman" w:cs="Times New Roman"/>
          <w:b/>
        </w:rPr>
        <w:t>9. Сообщения</w:t>
      </w:r>
    </w:p>
    <w:p w:rsidR="007E3F6B" w:rsidRPr="007344A9" w:rsidRDefault="007E3F6B" w:rsidP="007E3F6B">
      <w:pPr>
        <w:ind w:firstLine="709"/>
        <w:contextualSpacing/>
        <w:rPr>
          <w:rFonts w:ascii="Times New Roman" w:hAnsi="Times New Roman" w:cs="Times New Roman"/>
          <w:b/>
        </w:rPr>
      </w:pP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65D7C" w:rsidRDefault="007E3F6B" w:rsidP="00865D7C">
      <w:pPr>
        <w:ind w:firstLine="567"/>
        <w:contextualSpacing/>
        <w:jc w:val="both"/>
        <w:rPr>
          <w:rFonts w:ascii="Times New Roman" w:hAnsi="Times New Roman" w:cs="Times New Roman"/>
        </w:rPr>
      </w:pPr>
      <w:r w:rsidRPr="007344A9">
        <w:rPr>
          <w:rFonts w:ascii="Times New Roman" w:hAnsi="Times New Roman" w:cs="Times New Roman"/>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65D7C" w:rsidRPr="00894568" w:rsidRDefault="007E3F6B" w:rsidP="00865D7C">
      <w:pPr>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865D7C" w:rsidRPr="00865D7C">
        <w:rPr>
          <w:rFonts w:ascii="Times New Roman" w:hAnsi="Times New Roman" w:cs="Times New Roman"/>
        </w:rPr>
        <w:fldChar w:fldCharType="begin">
          <w:ffData>
            <w:name w:val="Конта_нФамилия"/>
            <w:enabled/>
            <w:calcOnExit w:val="0"/>
            <w:textInput>
              <w:default w:val="Фамилия"/>
            </w:textInput>
          </w:ffData>
        </w:fldChar>
      </w:r>
      <w:bookmarkStart w:id="3" w:name="Конта_нФамилия"/>
      <w:r w:rsidR="00865D7C" w:rsidRPr="00865D7C">
        <w:rPr>
          <w:rFonts w:ascii="Times New Roman" w:hAnsi="Times New Roman" w:cs="Times New Roman"/>
        </w:rPr>
        <w:instrText xml:space="preserve"> FORMTEXT </w:instrText>
      </w:r>
      <w:r w:rsidR="00865D7C" w:rsidRPr="00865D7C">
        <w:rPr>
          <w:rFonts w:ascii="Times New Roman" w:hAnsi="Times New Roman" w:cs="Times New Roman"/>
        </w:rPr>
      </w:r>
      <w:r w:rsidR="00865D7C" w:rsidRPr="00865D7C">
        <w:rPr>
          <w:rFonts w:ascii="Times New Roman" w:hAnsi="Times New Roman" w:cs="Times New Roman"/>
        </w:rPr>
        <w:fldChar w:fldCharType="separate"/>
      </w:r>
      <w:r w:rsidR="00865D7C" w:rsidRPr="00865D7C">
        <w:rPr>
          <w:rFonts w:ascii="Times New Roman" w:hAnsi="Times New Roman" w:cs="Times New Roman"/>
        </w:rPr>
        <w:t> </w:t>
      </w:r>
      <w:r w:rsidR="00865D7C" w:rsidRPr="00865D7C">
        <w:rPr>
          <w:rFonts w:ascii="Times New Roman" w:hAnsi="Times New Roman" w:cs="Times New Roman"/>
        </w:rPr>
        <w:fldChar w:fldCharType="end"/>
      </w:r>
      <w:bookmarkEnd w:id="3"/>
    </w:p>
    <w:p w:rsidR="000C45A5" w:rsidRPr="00F32405" w:rsidRDefault="007E3F6B" w:rsidP="000C45A5">
      <w:pPr>
        <w:spacing w:after="0" w:line="240" w:lineRule="auto"/>
        <w:ind w:firstLine="567"/>
        <w:contextualSpacing/>
        <w:rPr>
          <w:rFonts w:ascii="Times New Roman" w:hAnsi="Times New Roman" w:cs="Times New Roman"/>
        </w:rPr>
      </w:pPr>
      <w:r w:rsidRPr="00A57772">
        <w:rPr>
          <w:rFonts w:ascii="Times New Roman" w:hAnsi="Times New Roman" w:cs="Times New Roman"/>
        </w:rPr>
        <w:t xml:space="preserve">Адрес: </w:t>
      </w:r>
    </w:p>
    <w:p w:rsidR="007E3F6B" w:rsidRPr="002C1457" w:rsidRDefault="007E3F6B" w:rsidP="007E3F6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Электронная почта: </w:t>
      </w:r>
    </w:p>
    <w:p w:rsidR="00E51C99" w:rsidRDefault="007E3F6B" w:rsidP="000C45A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w:t>
      </w:r>
    </w:p>
    <w:p w:rsidR="007E3F6B" w:rsidRPr="007344A9" w:rsidRDefault="007E3F6B" w:rsidP="000C45A5">
      <w:pPr>
        <w:spacing w:after="0" w:line="240" w:lineRule="auto"/>
        <w:ind w:firstLine="567"/>
        <w:contextualSpacing/>
        <w:rPr>
          <w:rFonts w:ascii="Times New Roman" w:hAnsi="Times New Roman" w:cs="Times New Roman"/>
        </w:rPr>
      </w:pPr>
      <w:r w:rsidRPr="007344A9">
        <w:rPr>
          <w:rFonts w:ascii="Times New Roman" w:hAnsi="Times New Roman" w:cs="Times New Roman"/>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7E3F6B" w:rsidRPr="00F72843" w:rsidRDefault="007E3F6B" w:rsidP="007E3F6B">
      <w:pPr>
        <w:spacing w:after="0" w:line="240" w:lineRule="auto"/>
        <w:ind w:firstLine="567"/>
        <w:contextualSpacing/>
        <w:rPr>
          <w:rFonts w:ascii="Times New Roman" w:hAnsi="Times New Roman" w:cs="Times New Roman"/>
        </w:rPr>
      </w:pPr>
      <w:r w:rsidRPr="00184AAC">
        <w:rPr>
          <w:rFonts w:ascii="Times New Roman" w:hAnsi="Times New Roman" w:cs="Times New Roman"/>
        </w:rPr>
        <w:t xml:space="preserve">ФИО: </w:t>
      </w:r>
      <w:r w:rsidR="00F72843">
        <w:rPr>
          <w:rFonts w:ascii="Times New Roman" w:hAnsi="Times New Roman" w:cs="Times New Roman"/>
        </w:rPr>
        <w:t>Рытова А.Н.</w:t>
      </w:r>
    </w:p>
    <w:p w:rsidR="007E3F6B" w:rsidRPr="00894568"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Адрес: </w:t>
      </w:r>
      <w:r w:rsidR="00C44652">
        <w:rPr>
          <w:rFonts w:ascii="Times New Roman" w:hAnsi="Times New Roman" w:cs="Times New Roman"/>
          <w:szCs w:val="18"/>
        </w:rPr>
        <w:fldChar w:fldCharType="begin">
          <w:ffData>
            <w:name w:val="Орган_ПочтовыйАдресО"/>
            <w:enabled/>
            <w:calcOnExit w:val="0"/>
            <w:textInput>
              <w:default w:val="ПочтовыйАдресОрганизации"/>
            </w:textInput>
          </w:ffData>
        </w:fldChar>
      </w:r>
      <w:bookmarkStart w:id="4" w:name="Орган_ПочтовыйАдресО"/>
      <w:r w:rsidR="00C44652">
        <w:rPr>
          <w:rFonts w:ascii="Times New Roman" w:hAnsi="Times New Roman" w:cs="Times New Roman"/>
          <w:szCs w:val="18"/>
        </w:rPr>
        <w:instrText xml:space="preserve"> FORMTEXT </w:instrText>
      </w:r>
      <w:r w:rsidR="00C44652">
        <w:rPr>
          <w:rFonts w:ascii="Times New Roman" w:hAnsi="Times New Roman" w:cs="Times New Roman"/>
          <w:szCs w:val="18"/>
        </w:rPr>
      </w:r>
      <w:r w:rsidR="00C44652">
        <w:rPr>
          <w:rFonts w:ascii="Times New Roman" w:hAnsi="Times New Roman" w:cs="Times New Roman"/>
          <w:szCs w:val="18"/>
        </w:rPr>
        <w:fldChar w:fldCharType="separate"/>
      </w:r>
      <w:r w:rsidR="00C44652">
        <w:rPr>
          <w:rFonts w:ascii="Times New Roman" w:hAnsi="Times New Roman" w:cs="Times New Roman"/>
          <w:szCs w:val="18"/>
        </w:rPr>
        <w:t>620075, Свердловская обл, Екатеринбург г,</w:t>
      </w:r>
      <w:r w:rsidR="00C44652">
        <w:rPr>
          <w:rFonts w:ascii="Times New Roman" w:hAnsi="Times New Roman" w:cs="Times New Roman"/>
          <w:szCs w:val="18"/>
        </w:rPr>
        <w:fldChar w:fldCharType="end"/>
      </w:r>
      <w:bookmarkEnd w:id="4"/>
      <w:r w:rsidR="00894568">
        <w:rPr>
          <w:rFonts w:ascii="Times New Roman" w:hAnsi="Times New Roman" w:cs="Times New Roman"/>
          <w:szCs w:val="18"/>
        </w:rPr>
        <w:t xml:space="preserve"> Начдива Васильева </w:t>
      </w:r>
      <w:proofErr w:type="spellStart"/>
      <w:r w:rsidR="00894568">
        <w:rPr>
          <w:rFonts w:ascii="Times New Roman" w:hAnsi="Times New Roman" w:cs="Times New Roman"/>
          <w:szCs w:val="18"/>
        </w:rPr>
        <w:t>ул</w:t>
      </w:r>
      <w:proofErr w:type="spellEnd"/>
      <w:r w:rsidR="00894568">
        <w:rPr>
          <w:rFonts w:ascii="Times New Roman" w:hAnsi="Times New Roman" w:cs="Times New Roman"/>
          <w:szCs w:val="18"/>
        </w:rPr>
        <w:t>, д.1</w:t>
      </w:r>
    </w:p>
    <w:p w:rsidR="007E3F6B" w:rsidRPr="00894568"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Электронная почта: </w:t>
      </w:r>
      <w:r w:rsidR="00265AD2" w:rsidRPr="00265AD2">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bookmarkStart w:id="5" w:name="Орган_EmailОрганизац"/>
      <w:r w:rsidR="00265AD2" w:rsidRPr="00265AD2">
        <w:rPr>
          <w:rFonts w:ascii="Times New Roman" w:hAnsi="Times New Roman" w:cs="Times New Roman"/>
          <w:szCs w:val="18"/>
        </w:rPr>
        <w:instrText xml:space="preserve"> FORMTEXT </w:instrText>
      </w:r>
      <w:r w:rsidR="00265AD2" w:rsidRPr="00265AD2">
        <w:rPr>
          <w:rFonts w:ascii="Times New Roman" w:hAnsi="Times New Roman" w:cs="Times New Roman"/>
          <w:szCs w:val="18"/>
        </w:rPr>
      </w:r>
      <w:r w:rsidR="00265AD2" w:rsidRPr="00265AD2">
        <w:rPr>
          <w:rFonts w:ascii="Times New Roman" w:hAnsi="Times New Roman" w:cs="Times New Roman"/>
          <w:szCs w:val="18"/>
        </w:rPr>
        <w:fldChar w:fldCharType="separate"/>
      </w:r>
      <w:r w:rsidR="00265AD2" w:rsidRPr="00265AD2">
        <w:rPr>
          <w:rFonts w:ascii="Times New Roman" w:hAnsi="Times New Roman" w:cs="Times New Roman"/>
          <w:szCs w:val="18"/>
        </w:rPr>
        <w:t> </w:t>
      </w:r>
      <w:r w:rsidR="00265AD2" w:rsidRPr="00265AD2">
        <w:rPr>
          <w:rFonts w:ascii="Times New Roman" w:hAnsi="Times New Roman" w:cs="Times New Roman"/>
          <w:szCs w:val="18"/>
        </w:rPr>
        <w:fldChar w:fldCharType="end"/>
      </w:r>
      <w:bookmarkEnd w:id="5"/>
      <w:r w:rsidR="00894568" w:rsidRPr="00894568">
        <w:rPr>
          <w:rFonts w:ascii="Times New Roman" w:hAnsi="Times New Roman" w:cs="Times New Roman"/>
          <w:szCs w:val="18"/>
        </w:rPr>
        <w:t xml:space="preserve"> </w:t>
      </w:r>
      <w:hyperlink r:id="rId8" w:history="1">
        <w:r w:rsidR="00894568" w:rsidRPr="00461341">
          <w:rPr>
            <w:rStyle w:val="a7"/>
            <w:rFonts w:ascii="Times New Roman" w:hAnsi="Times New Roman" w:cs="Times New Roman"/>
            <w:szCs w:val="18"/>
            <w:lang w:val="en-US"/>
          </w:rPr>
          <w:t>snab</w:t>
        </w:r>
        <w:r w:rsidR="00894568" w:rsidRPr="00461341">
          <w:rPr>
            <w:rStyle w:val="a7"/>
            <w:rFonts w:ascii="Times New Roman" w:hAnsi="Times New Roman" w:cs="Times New Roman"/>
            <w:szCs w:val="18"/>
          </w:rPr>
          <w:t>@</w:t>
        </w:r>
        <w:r w:rsidR="00894568" w:rsidRPr="00461341">
          <w:rPr>
            <w:rStyle w:val="a7"/>
            <w:rFonts w:ascii="Times New Roman" w:hAnsi="Times New Roman" w:cs="Times New Roman"/>
            <w:szCs w:val="18"/>
            <w:lang w:val="en-US"/>
          </w:rPr>
          <w:t>npoa</w:t>
        </w:r>
        <w:r w:rsidR="00894568" w:rsidRPr="00461341">
          <w:rPr>
            <w:rStyle w:val="a7"/>
            <w:rFonts w:ascii="Times New Roman" w:hAnsi="Times New Roman" w:cs="Times New Roman"/>
            <w:szCs w:val="18"/>
          </w:rPr>
          <w:t>.</w:t>
        </w:r>
        <w:proofErr w:type="spellStart"/>
        <w:r w:rsidR="00894568" w:rsidRPr="00461341">
          <w:rPr>
            <w:rStyle w:val="a7"/>
            <w:rFonts w:ascii="Times New Roman" w:hAnsi="Times New Roman" w:cs="Times New Roman"/>
            <w:szCs w:val="18"/>
            <w:lang w:val="en-US"/>
          </w:rPr>
          <w:t>ru</w:t>
        </w:r>
        <w:proofErr w:type="spellEnd"/>
      </w:hyperlink>
    </w:p>
    <w:p w:rsidR="00ED3D10" w:rsidRPr="00292751" w:rsidRDefault="007E3F6B" w:rsidP="007E3F6B">
      <w:pPr>
        <w:spacing w:after="0" w:line="240" w:lineRule="auto"/>
        <w:ind w:firstLine="567"/>
        <w:contextualSpacing/>
        <w:rPr>
          <w:rFonts w:ascii="Times New Roman" w:hAnsi="Times New Roman" w:cs="Times New Roman"/>
        </w:rPr>
      </w:pPr>
      <w:r w:rsidRPr="00265AD2">
        <w:rPr>
          <w:rFonts w:ascii="Times New Roman" w:hAnsi="Times New Roman" w:cs="Times New Roman"/>
        </w:rPr>
        <w:t xml:space="preserve">Телефон: </w:t>
      </w:r>
      <w:r w:rsidR="009C6E63" w:rsidRPr="00265AD2">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bookmarkStart w:id="6" w:name="Орган_ТелефонОрганиз"/>
      <w:r w:rsidR="009C6E63" w:rsidRPr="00265AD2">
        <w:rPr>
          <w:rFonts w:ascii="Times New Roman" w:hAnsi="Times New Roman" w:cs="Times New Roman"/>
        </w:rPr>
        <w:instrText xml:space="preserve"> FORMTEXT </w:instrText>
      </w:r>
      <w:r w:rsidR="009C6E63" w:rsidRPr="00265AD2">
        <w:rPr>
          <w:rFonts w:ascii="Times New Roman" w:hAnsi="Times New Roman" w:cs="Times New Roman"/>
        </w:rPr>
      </w:r>
      <w:r w:rsidR="009C6E63" w:rsidRPr="00265AD2">
        <w:rPr>
          <w:rFonts w:ascii="Times New Roman" w:hAnsi="Times New Roman" w:cs="Times New Roman"/>
        </w:rPr>
        <w:fldChar w:fldCharType="separate"/>
      </w:r>
      <w:r w:rsidR="009C6E63" w:rsidRPr="00265AD2">
        <w:rPr>
          <w:rFonts w:ascii="Times New Roman" w:hAnsi="Times New Roman" w:cs="Times New Roman"/>
        </w:rPr>
        <w:t> </w:t>
      </w:r>
      <w:r w:rsidR="009C6E63" w:rsidRPr="00265AD2">
        <w:rPr>
          <w:rFonts w:ascii="Times New Roman" w:hAnsi="Times New Roman" w:cs="Times New Roman"/>
        </w:rPr>
        <w:fldChar w:fldCharType="end"/>
      </w:r>
      <w:bookmarkEnd w:id="6"/>
      <w:r w:rsidR="004B09E8">
        <w:rPr>
          <w:rFonts w:ascii="Times New Roman" w:hAnsi="Times New Roman" w:cs="Times New Roman"/>
        </w:rPr>
        <w:t>(343) 214</w:t>
      </w:r>
      <w:r w:rsidR="001C6984" w:rsidRPr="001C6984">
        <w:rPr>
          <w:rFonts w:ascii="Times New Roman" w:hAnsi="Times New Roman" w:cs="Times New Roman"/>
        </w:rPr>
        <w:t>-89</w:t>
      </w:r>
      <w:r w:rsidR="00F32405" w:rsidRPr="00292751">
        <w:rPr>
          <w:rFonts w:ascii="Times New Roman" w:hAnsi="Times New Roman" w:cs="Times New Roman"/>
        </w:rPr>
        <w:t>-97</w:t>
      </w:r>
      <w:r w:rsidR="00F72843">
        <w:rPr>
          <w:rFonts w:ascii="Times New Roman" w:hAnsi="Times New Roman" w:cs="Times New Roman"/>
        </w:rPr>
        <w:t>263-72-65( доб.62-37)</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9.4. Сообщения подлежат направлению Стороне или ее представителю: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7E3F6B" w:rsidRPr="007344A9" w:rsidRDefault="007E3F6B" w:rsidP="007E3F6B">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7E3F6B" w:rsidRPr="007344A9" w:rsidRDefault="007E3F6B" w:rsidP="007E3F6B">
      <w:pPr>
        <w:spacing w:after="0"/>
        <w:ind w:firstLine="567"/>
        <w:contextualSpacing/>
        <w:jc w:val="both"/>
        <w:rPr>
          <w:rFonts w:ascii="Times New Roman" w:hAnsi="Times New Roman" w:cs="Times New Roman"/>
        </w:rPr>
      </w:pPr>
      <w:r w:rsidRPr="007344A9">
        <w:rPr>
          <w:rFonts w:ascii="Times New Roman" w:hAnsi="Times New Roman" w:cs="Times New Roman"/>
        </w:rPr>
        <w:t>9.5 Сообщение считается доставленным Стороне или ее представителю, если оно:</w:t>
      </w:r>
    </w:p>
    <w:p w:rsidR="007E3F6B" w:rsidRPr="007344A9" w:rsidRDefault="007E3F6B" w:rsidP="007E3F6B">
      <w:pPr>
        <w:spacing w:after="0"/>
        <w:ind w:firstLine="567"/>
        <w:jc w:val="both"/>
        <w:rPr>
          <w:rFonts w:ascii="Times New Roman" w:hAnsi="Times New Roman" w:cs="Times New Roman"/>
        </w:rPr>
      </w:pPr>
      <w:r w:rsidRPr="007344A9">
        <w:rPr>
          <w:rFonts w:ascii="Times New Roman" w:hAnsi="Times New Roman" w:cs="Times New Roman"/>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E3F6B" w:rsidRDefault="007E3F6B" w:rsidP="00132F1D">
      <w:pPr>
        <w:spacing w:after="0"/>
        <w:ind w:firstLine="567"/>
        <w:jc w:val="both"/>
        <w:rPr>
          <w:rFonts w:ascii="Times New Roman" w:hAnsi="Times New Roman" w:cs="Times New Roman"/>
        </w:rPr>
      </w:pPr>
      <w:r w:rsidRPr="007344A9">
        <w:rPr>
          <w:rFonts w:ascii="Times New Roman" w:hAnsi="Times New Roman" w:cs="Times New Roman"/>
        </w:rPr>
        <w:t xml:space="preserve">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w:t>
      </w:r>
      <w:r w:rsidRPr="007344A9">
        <w:rPr>
          <w:rFonts w:ascii="Times New Roman" w:hAnsi="Times New Roman" w:cs="Times New Roman"/>
        </w:rPr>
        <w:lastRenderedPageBreak/>
        <w:t>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132F1D" w:rsidRPr="00132F1D" w:rsidRDefault="00132F1D" w:rsidP="00132F1D">
      <w:pPr>
        <w:spacing w:after="0"/>
        <w:ind w:firstLine="567"/>
        <w:jc w:val="both"/>
        <w:rPr>
          <w:rFonts w:ascii="Times New Roman" w:hAnsi="Times New Roman" w:cs="Times New Roman"/>
        </w:rPr>
      </w:pPr>
    </w:p>
    <w:p w:rsidR="007E3F6B" w:rsidRPr="002A177D" w:rsidRDefault="007E3F6B" w:rsidP="007E3F6B">
      <w:pPr>
        <w:spacing w:line="240" w:lineRule="auto"/>
        <w:ind w:left="825"/>
        <w:rPr>
          <w:rFonts w:ascii="Times New Roman" w:hAnsi="Times New Roman" w:cs="Times New Roman"/>
          <w:b/>
        </w:rPr>
      </w:pPr>
      <w:r>
        <w:rPr>
          <w:rFonts w:ascii="Times New Roman" w:hAnsi="Times New Roman" w:cs="Times New Roman"/>
          <w:b/>
        </w:rPr>
        <w:t xml:space="preserve">10. </w:t>
      </w:r>
      <w:r w:rsidRPr="002A177D">
        <w:rPr>
          <w:rFonts w:ascii="Times New Roman" w:hAnsi="Times New Roman" w:cs="Times New Roman"/>
          <w:b/>
        </w:rPr>
        <w:t>Срок действия Договора. Изменение и расторжение Договора</w:t>
      </w:r>
    </w:p>
    <w:p w:rsidR="008D1062" w:rsidRPr="008D1062" w:rsidRDefault="008D1062" w:rsidP="008D1062">
      <w:pPr>
        <w:tabs>
          <w:tab w:val="left" w:pos="709"/>
        </w:tabs>
        <w:spacing w:after="0" w:line="240" w:lineRule="auto"/>
        <w:jc w:val="both"/>
        <w:rPr>
          <w:rFonts w:ascii="Times New Roman" w:eastAsiaTheme="minorEastAsia" w:hAnsi="Times New Roman" w:cs="Times New Roman"/>
          <w:lang w:eastAsia="ru-RU"/>
        </w:rPr>
      </w:pPr>
      <w:r w:rsidRPr="008D1062">
        <w:rPr>
          <w:rFonts w:ascii="Times New Roman" w:eastAsiaTheme="minorEastAsia" w:hAnsi="Times New Roman" w:cs="Times New Roman"/>
          <w:lang w:eastAsia="ru-RU"/>
        </w:rPr>
        <w:tab/>
        <w:t>10.1. Настоящий Договор вступает в силу со дня его подписания уполномоченными лицами обеих сторон и скреплены печатями и действует до 31.12.202</w:t>
      </w:r>
      <w:r w:rsidR="00315188">
        <w:rPr>
          <w:rFonts w:ascii="Times New Roman" w:eastAsiaTheme="minorEastAsia" w:hAnsi="Times New Roman" w:cs="Times New Roman"/>
          <w:lang w:eastAsia="ru-RU"/>
        </w:rPr>
        <w:t>3</w:t>
      </w:r>
      <w:r w:rsidR="00132F1D">
        <w:rPr>
          <w:rFonts w:ascii="Times New Roman" w:eastAsiaTheme="minorEastAsia" w:hAnsi="Times New Roman" w:cs="Times New Roman"/>
          <w:lang w:eastAsia="ru-RU"/>
        </w:rPr>
        <w:t>г.</w:t>
      </w:r>
      <w:r w:rsidRPr="008D1062">
        <w:rPr>
          <w:rFonts w:ascii="Times New Roman" w:eastAsiaTheme="minorEastAsia" w:hAnsi="Times New Roman" w:cs="Times New Roman"/>
          <w:lang w:eastAsia="ru-RU"/>
        </w:rPr>
        <w:t>, а в части неисполненных обязательств до полного исполнения.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E3F6B" w:rsidRDefault="007E3F6B" w:rsidP="007E3F6B">
      <w:pPr>
        <w:spacing w:after="0" w:line="240" w:lineRule="auto"/>
        <w:ind w:firstLine="708"/>
        <w:contextualSpacing/>
        <w:jc w:val="both"/>
        <w:rPr>
          <w:rFonts w:ascii="Times New Roman" w:hAnsi="Times New Roman" w:cs="Times New Roman"/>
        </w:rPr>
      </w:pPr>
      <w:r w:rsidRPr="007344A9">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.2. Изменения в настоящий Договор за исключением случаев, указанных в п. 1</w:t>
      </w:r>
      <w:r w:rsidR="00132F1D">
        <w:rPr>
          <w:rFonts w:ascii="Times New Roman" w:hAnsi="Times New Roman" w:cs="Times New Roman"/>
        </w:rPr>
        <w:t>1</w:t>
      </w:r>
      <w:r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7E3F6B" w:rsidRPr="007344A9" w:rsidRDefault="007E3F6B" w:rsidP="007E3F6B">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Pr>
          <w:rFonts w:ascii="Times New Roman" w:hAnsi="Times New Roman" w:cs="Times New Roman"/>
        </w:rPr>
        <w:t>.3.</w:t>
      </w:r>
      <w:r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E3F6B" w:rsidRPr="007344A9"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E3F6B" w:rsidRPr="007344A9"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7E3F6B"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7E3F6B" w:rsidRPr="007344A9"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Pr>
          <w:rFonts w:ascii="Times New Roman" w:hAnsi="Times New Roman" w:cs="Times New Roman"/>
        </w:rPr>
        <w:t xml:space="preserve">.3.4.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7E3F6B" w:rsidRPr="007344A9"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w:t>
      </w:r>
      <w:r w:rsidRPr="007344A9">
        <w:rPr>
          <w:rFonts w:ascii="Times New Roman" w:hAnsi="Times New Roman" w:cs="Times New Roman"/>
        </w:rPr>
        <w:t>.</w:t>
      </w:r>
      <w:r>
        <w:rPr>
          <w:rFonts w:ascii="Times New Roman" w:hAnsi="Times New Roman" w:cs="Times New Roman"/>
        </w:rPr>
        <w:t>5</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7E3F6B" w:rsidRPr="007344A9" w:rsidRDefault="007E3F6B" w:rsidP="007E3F6B">
      <w:pPr>
        <w:spacing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3.6</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E3F6B" w:rsidRPr="007344A9" w:rsidRDefault="007E3F6B" w:rsidP="007E3F6B">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4</w:t>
      </w:r>
      <w:r w:rsidRPr="007344A9">
        <w:rPr>
          <w:rFonts w:ascii="Times New Roman" w:hAnsi="Times New Roman" w:cs="Times New Roman"/>
        </w:rPr>
        <w:t xml:space="preserve">. Нарушение Договора Поставщиком предполагается существенным в случаях: </w:t>
      </w:r>
    </w:p>
    <w:p w:rsidR="007E3F6B" w:rsidRPr="007344A9" w:rsidRDefault="007E3F6B" w:rsidP="007E3F6B">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7E3F6B" w:rsidRPr="007344A9" w:rsidRDefault="007E3F6B" w:rsidP="007E3F6B">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7E3F6B" w:rsidRPr="007344A9" w:rsidRDefault="007E3F6B" w:rsidP="007E3F6B">
      <w:pPr>
        <w:keepLines/>
        <w:spacing w:after="0" w:line="240" w:lineRule="auto"/>
        <w:ind w:firstLine="709"/>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5</w:t>
      </w:r>
      <w:r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7E3F6B" w:rsidRPr="007344A9" w:rsidRDefault="007E3F6B" w:rsidP="007E3F6B">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7E3F6B" w:rsidRPr="007344A9" w:rsidRDefault="007E3F6B" w:rsidP="007E3F6B">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7E3F6B" w:rsidRPr="007344A9" w:rsidRDefault="007E3F6B" w:rsidP="007E3F6B">
      <w:pPr>
        <w:spacing w:line="240" w:lineRule="auto"/>
        <w:ind w:firstLine="709"/>
        <w:contextualSpacing/>
        <w:jc w:val="both"/>
        <w:rPr>
          <w:rFonts w:ascii="Times New Roman" w:hAnsi="Times New Roman" w:cs="Times New Roman"/>
        </w:rPr>
      </w:pPr>
      <w:r>
        <w:rPr>
          <w:rFonts w:ascii="Times New Roman" w:hAnsi="Times New Roman" w:cs="Times New Roman"/>
        </w:rPr>
        <w:t>1</w:t>
      </w:r>
      <w:r w:rsidR="008D1062">
        <w:rPr>
          <w:rFonts w:ascii="Times New Roman" w:hAnsi="Times New Roman" w:cs="Times New Roman"/>
        </w:rPr>
        <w:t>0</w:t>
      </w:r>
      <w:r w:rsidRPr="007344A9">
        <w:rPr>
          <w:rFonts w:ascii="Times New Roman" w:hAnsi="Times New Roman" w:cs="Times New Roman"/>
        </w:rPr>
        <w:t>.</w:t>
      </w:r>
      <w:r>
        <w:rPr>
          <w:rFonts w:ascii="Times New Roman" w:hAnsi="Times New Roman" w:cs="Times New Roman"/>
        </w:rPr>
        <w:t>7</w:t>
      </w:r>
      <w:r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E3F6B" w:rsidRPr="007344A9" w:rsidRDefault="007E3F6B" w:rsidP="007E3F6B">
      <w:pPr>
        <w:spacing w:after="160" w:line="240" w:lineRule="auto"/>
        <w:contextualSpacing/>
        <w:jc w:val="center"/>
        <w:rPr>
          <w:rFonts w:ascii="Times New Roman" w:hAnsi="Times New Roman" w:cs="Times New Roman"/>
        </w:rPr>
      </w:pPr>
      <w:r>
        <w:rPr>
          <w:rFonts w:ascii="Times New Roman" w:hAnsi="Times New Roman" w:cs="Times New Roman"/>
          <w:b/>
        </w:rPr>
        <w:t>1</w:t>
      </w:r>
      <w:r w:rsidR="00315188">
        <w:rPr>
          <w:rFonts w:ascii="Times New Roman" w:hAnsi="Times New Roman" w:cs="Times New Roman"/>
          <w:b/>
        </w:rPr>
        <w:t>1</w:t>
      </w:r>
      <w:r>
        <w:rPr>
          <w:rFonts w:ascii="Times New Roman" w:hAnsi="Times New Roman" w:cs="Times New Roman"/>
          <w:b/>
        </w:rPr>
        <w:t xml:space="preserve">. </w:t>
      </w:r>
      <w:r w:rsidRPr="007344A9">
        <w:rPr>
          <w:rFonts w:ascii="Times New Roman" w:hAnsi="Times New Roman" w:cs="Times New Roman"/>
          <w:b/>
        </w:rPr>
        <w:t>Прочие условия</w:t>
      </w:r>
    </w:p>
    <w:p w:rsidR="007E3F6B" w:rsidRPr="007344A9" w:rsidRDefault="007E3F6B" w:rsidP="007E3F6B">
      <w:pPr>
        <w:spacing w:line="240" w:lineRule="auto"/>
        <w:ind w:firstLine="709"/>
        <w:contextualSpacing/>
        <w:rPr>
          <w:rFonts w:ascii="Times New Roman" w:hAnsi="Times New Roman" w:cs="Times New Roman"/>
        </w:rPr>
      </w:pP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.1. </w:t>
      </w: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.2. </w:t>
      </w: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E3F6B"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.3. </w:t>
      </w:r>
      <w:r w:rsidRPr="007344A9">
        <w:rPr>
          <w:rFonts w:ascii="Times New Roman" w:hAnsi="Times New Roman" w:cs="Times New Roman"/>
        </w:rPr>
        <w:t xml:space="preserve">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w:t>
      </w:r>
      <w:r w:rsidRPr="007344A9">
        <w:rPr>
          <w:rFonts w:ascii="Times New Roman" w:hAnsi="Times New Roman" w:cs="Times New Roman"/>
        </w:rPr>
        <w:lastRenderedPageBreak/>
        <w:t>должно быть подписано руководителем и главным бухгалтером Стороны, у которой произошли указанные изменения, и заверено печатью.</w:t>
      </w:r>
    </w:p>
    <w:p w:rsidR="007E3F6B" w:rsidRPr="007344A9" w:rsidRDefault="007E3F6B" w:rsidP="007E3F6B">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.4. </w:t>
      </w: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7E3F6B" w:rsidRPr="00B558FB" w:rsidRDefault="007E3F6B" w:rsidP="007E3F6B">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w:t>
      </w:r>
      <w:r w:rsidR="00315188">
        <w:rPr>
          <w:rFonts w:ascii="Times New Roman" w:hAnsi="Times New Roman" w:cs="Times New Roman"/>
        </w:rPr>
        <w:t>1</w:t>
      </w:r>
      <w:r>
        <w:rPr>
          <w:rFonts w:ascii="Times New Roman" w:hAnsi="Times New Roman" w:cs="Times New Roman"/>
        </w:rPr>
        <w:t xml:space="preserve">.4.1. </w:t>
      </w:r>
      <w:r w:rsidRPr="00B558FB">
        <w:rPr>
          <w:rFonts w:ascii="Times New Roman" w:hAnsi="Times New Roman" w:cs="Times New Roman"/>
        </w:rPr>
        <w:t xml:space="preserve">в порядке универсального правопреемства; </w:t>
      </w:r>
    </w:p>
    <w:p w:rsidR="007E3F6B" w:rsidRPr="00315188" w:rsidRDefault="00315188" w:rsidP="00315188">
      <w:pPr>
        <w:tabs>
          <w:tab w:val="left" w:pos="709"/>
          <w:tab w:val="left" w:pos="1843"/>
        </w:tabs>
        <w:spacing w:after="0" w:line="240" w:lineRule="auto"/>
        <w:ind w:left="704"/>
        <w:jc w:val="both"/>
        <w:rPr>
          <w:rFonts w:ascii="Times New Roman" w:hAnsi="Times New Roman" w:cs="Times New Roman"/>
        </w:rPr>
      </w:pPr>
      <w:r>
        <w:rPr>
          <w:rFonts w:ascii="Times New Roman" w:hAnsi="Times New Roman" w:cs="Times New Roman"/>
        </w:rPr>
        <w:t>11.4.2.</w:t>
      </w:r>
      <w:r w:rsidR="007E3F6B" w:rsidRPr="00315188">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E3F6B" w:rsidRPr="007344A9" w:rsidRDefault="007E3F6B" w:rsidP="007E3F6B">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.5.</w:t>
      </w:r>
      <w:r w:rsidR="00315188">
        <w:rPr>
          <w:rFonts w:ascii="Times New Roman" w:hAnsi="Times New Roman" w:cs="Times New Roman"/>
        </w:rPr>
        <w:t xml:space="preserve"> </w:t>
      </w: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E3F6B" w:rsidRPr="007344A9" w:rsidRDefault="007E3F6B" w:rsidP="007E3F6B">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.6. </w:t>
      </w: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E3F6B" w:rsidRPr="007344A9" w:rsidRDefault="007E3F6B" w:rsidP="007E3F6B">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7E3F6B" w:rsidRPr="007344A9" w:rsidRDefault="007E3F6B" w:rsidP="007E3F6B">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7E3F6B" w:rsidRPr="007344A9"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.7. </w:t>
      </w: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7E3F6B" w:rsidRPr="007344A9" w:rsidRDefault="007E3F6B" w:rsidP="007E3F6B">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315188">
        <w:rPr>
          <w:rFonts w:ascii="Times New Roman" w:hAnsi="Times New Roman" w:cs="Times New Roman"/>
        </w:rPr>
        <w:t>1</w:t>
      </w:r>
      <w:r>
        <w:rPr>
          <w:rFonts w:ascii="Times New Roman" w:hAnsi="Times New Roman" w:cs="Times New Roman"/>
        </w:rPr>
        <w:t xml:space="preserve">.8. </w:t>
      </w: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7E3F6B" w:rsidRDefault="007E3F6B" w:rsidP="007E3F6B">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Pr="007344A9">
        <w:rPr>
          <w:rFonts w:ascii="Times New Roman" w:hAnsi="Times New Roman" w:cs="Times New Roman"/>
        </w:rPr>
        <w:t>);</w:t>
      </w:r>
    </w:p>
    <w:p w:rsidR="007E3F6B" w:rsidRDefault="007E3F6B" w:rsidP="007E3F6B">
      <w:pPr>
        <w:tabs>
          <w:tab w:val="left" w:pos="2850"/>
        </w:tabs>
        <w:spacing w:line="240" w:lineRule="auto"/>
        <w:ind w:firstLine="709"/>
        <w:contextualSpacing/>
        <w:jc w:val="both"/>
        <w:rPr>
          <w:rFonts w:ascii="Times New Roman" w:hAnsi="Times New Roman" w:cs="Times New Roman"/>
        </w:rPr>
      </w:pPr>
      <w:r w:rsidRPr="007344A9">
        <w:rPr>
          <w:rFonts w:ascii="Times New Roman" w:hAnsi="Times New Roman" w:cs="Times New Roman"/>
        </w:rPr>
        <w:tab/>
      </w:r>
    </w:p>
    <w:p w:rsidR="007E3F6B" w:rsidRPr="007344A9" w:rsidRDefault="007E3F6B" w:rsidP="007E3F6B">
      <w:pPr>
        <w:tabs>
          <w:tab w:val="left" w:pos="2850"/>
        </w:tabs>
        <w:spacing w:line="240" w:lineRule="auto"/>
        <w:contextualSpacing/>
        <w:jc w:val="center"/>
        <w:rPr>
          <w:rFonts w:ascii="Times New Roman" w:hAnsi="Times New Roman" w:cs="Times New Roman"/>
          <w:b/>
        </w:rPr>
      </w:pPr>
      <w:r>
        <w:rPr>
          <w:rFonts w:ascii="Times New Roman" w:hAnsi="Times New Roman" w:cs="Times New Roman"/>
          <w:b/>
        </w:rPr>
        <w:t>13</w:t>
      </w:r>
      <w:r w:rsidRPr="007344A9">
        <w:rPr>
          <w:rFonts w:ascii="Times New Roman" w:hAnsi="Times New Roman" w:cs="Times New Roman"/>
          <w:b/>
        </w:rPr>
        <w:t>. Адреса и реквизиты Сторон</w:t>
      </w:r>
    </w:p>
    <w:p w:rsidR="007E3F6B" w:rsidRPr="007344A9" w:rsidRDefault="007E3F6B" w:rsidP="007E3F6B">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7E3F6B" w:rsidRPr="007344A9" w:rsidTr="00AB1D73">
        <w:tc>
          <w:tcPr>
            <w:tcW w:w="4672" w:type="dxa"/>
          </w:tcPr>
          <w:p w:rsidR="007E3F6B" w:rsidRPr="007344A9" w:rsidRDefault="007E3F6B" w:rsidP="0032506D">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7E3F6B" w:rsidRPr="007344A9" w:rsidRDefault="007E3F6B" w:rsidP="0032506D">
            <w:pPr>
              <w:rPr>
                <w:rFonts w:ascii="Times New Roman" w:hAnsi="Times New Roman" w:cs="Times New Roman"/>
                <w:b/>
              </w:rPr>
            </w:pPr>
            <w:r w:rsidRPr="007344A9">
              <w:rPr>
                <w:rFonts w:ascii="Times New Roman" w:hAnsi="Times New Roman" w:cs="Times New Roman"/>
                <w:b/>
              </w:rPr>
              <w:t>Заказчик:</w:t>
            </w:r>
          </w:p>
          <w:p w:rsidR="007E3F6B" w:rsidRPr="000D2EDF" w:rsidRDefault="007E3F6B" w:rsidP="009D3976">
            <w:pPr>
              <w:tabs>
                <w:tab w:val="left" w:pos="1030"/>
                <w:tab w:val="center" w:pos="2228"/>
              </w:tabs>
              <w:rPr>
                <w:rFonts w:ascii="Times New Roman" w:hAnsi="Times New Roman" w:cs="Times New Roman"/>
                <w:i/>
              </w:rPr>
            </w:pPr>
            <w:r w:rsidRPr="000D2EDF">
              <w:rPr>
                <w:rFonts w:ascii="Times New Roman" w:hAnsi="Times New Roman" w:cs="Times New Roman"/>
              </w:rPr>
              <w:tab/>
            </w:r>
          </w:p>
        </w:tc>
      </w:tr>
      <w:tr w:rsidR="007E3F6B" w:rsidRPr="007344A9" w:rsidTr="00AB1D73">
        <w:tc>
          <w:tcPr>
            <w:tcW w:w="4672" w:type="dxa"/>
          </w:tcPr>
          <w:p w:rsidR="00CE1F76" w:rsidRPr="008F5B15" w:rsidRDefault="00CE1F76" w:rsidP="009D3976">
            <w:pPr>
              <w:rPr>
                <w:rFonts w:ascii="Times New Roman" w:hAnsi="Times New Roman" w:cs="Times New Roman"/>
              </w:rPr>
            </w:pPr>
          </w:p>
          <w:p w:rsidR="007117A1" w:rsidRPr="008F5B15" w:rsidRDefault="007117A1" w:rsidP="009D3976">
            <w:pPr>
              <w:rPr>
                <w:rFonts w:ascii="Times New Roman" w:hAnsi="Times New Roman" w:cs="Times New Roman"/>
              </w:rPr>
            </w:pPr>
          </w:p>
          <w:p w:rsidR="007117A1" w:rsidRPr="008F5B15" w:rsidRDefault="007117A1" w:rsidP="009D3976">
            <w:pPr>
              <w:rPr>
                <w:rFonts w:ascii="Times New Roman" w:hAnsi="Times New Roman" w:cs="Times New Roman"/>
              </w:rPr>
            </w:pPr>
          </w:p>
          <w:p w:rsidR="007117A1" w:rsidRPr="008F5B15" w:rsidRDefault="007117A1" w:rsidP="009D3976">
            <w:pPr>
              <w:rPr>
                <w:rFonts w:ascii="Times New Roman" w:hAnsi="Times New Roman" w:cs="Times New Roman"/>
              </w:rPr>
            </w:pPr>
          </w:p>
          <w:p w:rsidR="007117A1" w:rsidRPr="008F5B15" w:rsidRDefault="007117A1" w:rsidP="009D3976">
            <w:pPr>
              <w:rPr>
                <w:rFonts w:ascii="Times New Roman" w:hAnsi="Times New Roman" w:cs="Times New Roman"/>
              </w:rPr>
            </w:pPr>
          </w:p>
          <w:p w:rsidR="007117A1" w:rsidRPr="008F5B15" w:rsidRDefault="007117A1" w:rsidP="009D3976">
            <w:pPr>
              <w:rPr>
                <w:rFonts w:ascii="Times New Roman" w:hAnsi="Times New Roman" w:cs="Times New Roman"/>
              </w:rPr>
            </w:pPr>
          </w:p>
          <w:p w:rsidR="007117A1" w:rsidRPr="008F5B15" w:rsidRDefault="007117A1" w:rsidP="009D3976">
            <w:pPr>
              <w:rPr>
                <w:rFonts w:ascii="Times New Roman" w:hAnsi="Times New Roman" w:cs="Times New Roman"/>
              </w:rPr>
            </w:pPr>
          </w:p>
        </w:tc>
        <w:tc>
          <w:tcPr>
            <w:tcW w:w="4673" w:type="dxa"/>
          </w:tcPr>
          <w:p w:rsidR="00AB1D73" w:rsidRDefault="00AB1D73" w:rsidP="009D3976">
            <w:pPr>
              <w:suppressAutoHyphens/>
              <w:ind w:right="57"/>
              <w:rPr>
                <w:rFonts w:ascii="Times New Roman" w:hAnsi="Times New Roman" w:cs="Times New Roman"/>
              </w:rPr>
            </w:pPr>
            <w:r w:rsidRPr="000D2EDF">
              <w:rPr>
                <w:rFonts w:ascii="Times New Roman" w:hAnsi="Times New Roman" w:cs="Times New Roman"/>
              </w:rPr>
              <w:fldChar w:fldCharType="begin">
                <w:ffData>
                  <w:name w:val="Организация"/>
                  <w:enabled/>
                  <w:calcOnExit w:val="0"/>
                  <w:textInput>
                    <w:default w:val="Организация"/>
                  </w:textInput>
                </w:ffData>
              </w:fldChar>
            </w:r>
            <w:bookmarkStart w:id="7" w:name="Организация"/>
            <w:r w:rsidRPr="000D2EDF">
              <w:rPr>
                <w:rFonts w:ascii="Times New Roman" w:hAnsi="Times New Roman" w:cs="Times New Roman"/>
              </w:rPr>
              <w:instrText xml:space="preserve"> FORMTEXT </w:instrText>
            </w:r>
            <w:r w:rsidRPr="000D2EDF">
              <w:rPr>
                <w:rFonts w:ascii="Times New Roman" w:hAnsi="Times New Roman" w:cs="Times New Roman"/>
              </w:rPr>
            </w:r>
            <w:r w:rsidRPr="000D2EDF">
              <w:rPr>
                <w:rFonts w:ascii="Times New Roman" w:hAnsi="Times New Roman" w:cs="Times New Roman"/>
              </w:rPr>
              <w:fldChar w:fldCharType="separate"/>
            </w:r>
            <w:r w:rsidRPr="000D2EDF">
              <w:rPr>
                <w:rFonts w:ascii="Times New Roman" w:hAnsi="Times New Roman" w:cs="Times New Roman"/>
              </w:rPr>
              <w:t>АО "НПО автоматики"</w:t>
            </w:r>
            <w:r w:rsidRPr="000D2EDF">
              <w:rPr>
                <w:rFonts w:ascii="Times New Roman" w:hAnsi="Times New Roman" w:cs="Times New Roman"/>
              </w:rPr>
              <w:fldChar w:fldCharType="end"/>
            </w:r>
            <w:bookmarkEnd w:id="7"/>
          </w:p>
          <w:p w:rsidR="00145081" w:rsidRPr="00145081" w:rsidRDefault="0032506D" w:rsidP="009D3976">
            <w:pPr>
              <w:suppressAutoHyphens/>
              <w:ind w:right="57"/>
              <w:rPr>
                <w:rFonts w:ascii="Times New Roman" w:hAnsi="Times New Roman" w:cs="Times New Roman"/>
                <w:szCs w:val="18"/>
              </w:rPr>
            </w:pPr>
            <w:r>
              <w:rPr>
                <w:rFonts w:ascii="Times New Roman" w:hAnsi="Times New Roman" w:cs="Times New Roman"/>
                <w:szCs w:val="18"/>
              </w:rPr>
              <w:t>ИНН/КПП 6685066917/668501001</w:t>
            </w:r>
          </w:p>
          <w:p w:rsidR="007E3F6B" w:rsidRDefault="00CE1F76" w:rsidP="009D3976">
            <w:pPr>
              <w:suppressAutoHyphens/>
              <w:ind w:right="57"/>
              <w:rPr>
                <w:rFonts w:ascii="Times New Roman" w:hAnsi="Times New Roman" w:cs="Times New Roman"/>
                <w:szCs w:val="18"/>
              </w:rPr>
            </w:pPr>
            <w:r w:rsidRPr="000D2EDF">
              <w:rPr>
                <w:rFonts w:ascii="Times New Roman" w:hAnsi="Times New Roman" w:cs="Times New Roman"/>
                <w:szCs w:val="18"/>
              </w:rPr>
              <w:fldChar w:fldCharType="begin">
                <w:ffData>
                  <w:name w:val="Орган_ЮрАдресОрганиз"/>
                  <w:enabled/>
                  <w:calcOnExit w:val="0"/>
                  <w:textInput>
                    <w:default w:val="ЮрАдресОрганизации"/>
                  </w:textInput>
                </w:ffData>
              </w:fldChar>
            </w:r>
            <w:bookmarkStart w:id="8" w:name="Орган_ЮрАдресОрганиз"/>
            <w:r w:rsidRPr="000D2EDF">
              <w:rPr>
                <w:rFonts w:ascii="Times New Roman" w:hAnsi="Times New Roman" w:cs="Times New Roman"/>
                <w:szCs w:val="18"/>
              </w:rPr>
              <w:instrText xml:space="preserve"> FORMTEXT </w:instrText>
            </w:r>
            <w:r w:rsidRPr="000D2EDF">
              <w:rPr>
                <w:rFonts w:ascii="Times New Roman" w:hAnsi="Times New Roman" w:cs="Times New Roman"/>
                <w:szCs w:val="18"/>
              </w:rPr>
            </w:r>
            <w:r w:rsidRPr="000D2EDF">
              <w:rPr>
                <w:rFonts w:ascii="Times New Roman" w:hAnsi="Times New Roman" w:cs="Times New Roman"/>
                <w:szCs w:val="18"/>
              </w:rPr>
              <w:fldChar w:fldCharType="separate"/>
            </w:r>
            <w:r w:rsidRPr="000D2EDF">
              <w:rPr>
                <w:rFonts w:ascii="Times New Roman" w:hAnsi="Times New Roman" w:cs="Times New Roman"/>
                <w:szCs w:val="18"/>
              </w:rPr>
              <w:t>620075, Свердловская обл, Екатеринбург г, Мамина-Сибиряка ул, стр. 145</w:t>
            </w:r>
            <w:r w:rsidRPr="000D2EDF">
              <w:rPr>
                <w:rFonts w:ascii="Times New Roman" w:hAnsi="Times New Roman" w:cs="Times New Roman"/>
                <w:szCs w:val="18"/>
              </w:rPr>
              <w:fldChar w:fldCharType="end"/>
            </w:r>
            <w:bookmarkEnd w:id="8"/>
          </w:p>
          <w:p w:rsidR="00145081" w:rsidRDefault="007117A1" w:rsidP="009D3976">
            <w:pPr>
              <w:suppressAutoHyphens/>
              <w:ind w:right="57"/>
              <w:rPr>
                <w:rFonts w:ascii="Times New Roman" w:hAnsi="Times New Roman" w:cs="Times New Roman"/>
                <w:szCs w:val="18"/>
              </w:rPr>
            </w:pPr>
            <w:r>
              <w:rPr>
                <w:rFonts w:ascii="Times New Roman" w:hAnsi="Times New Roman" w:cs="Times New Roman"/>
                <w:szCs w:val="18"/>
              </w:rPr>
              <w:t>Филиал Банка ГПБ (А</w:t>
            </w:r>
            <w:r w:rsidR="00517701">
              <w:rPr>
                <w:rFonts w:ascii="Times New Roman" w:hAnsi="Times New Roman" w:cs="Times New Roman"/>
                <w:szCs w:val="18"/>
              </w:rPr>
              <w:t>О)  г. Москва</w:t>
            </w:r>
          </w:p>
          <w:p w:rsidR="007117A1" w:rsidRDefault="0032506D" w:rsidP="009D3976">
            <w:pPr>
              <w:suppressAutoHyphens/>
              <w:ind w:right="57"/>
              <w:rPr>
                <w:rFonts w:ascii="Times New Roman" w:hAnsi="Times New Roman" w:cs="Times New Roman"/>
                <w:szCs w:val="18"/>
              </w:rPr>
            </w:pPr>
            <w:r>
              <w:rPr>
                <w:rFonts w:ascii="Times New Roman" w:hAnsi="Times New Roman" w:cs="Times New Roman"/>
                <w:szCs w:val="18"/>
              </w:rPr>
              <w:t>Р/с 40702810900000068622</w:t>
            </w:r>
          </w:p>
          <w:p w:rsidR="007117A1" w:rsidRDefault="0032506D" w:rsidP="009D3976">
            <w:pPr>
              <w:suppressAutoHyphens/>
              <w:ind w:right="57"/>
              <w:rPr>
                <w:rFonts w:ascii="Times New Roman" w:hAnsi="Times New Roman" w:cs="Times New Roman"/>
                <w:szCs w:val="18"/>
              </w:rPr>
            </w:pPr>
            <w:r>
              <w:rPr>
                <w:rFonts w:ascii="Times New Roman" w:hAnsi="Times New Roman" w:cs="Times New Roman"/>
                <w:szCs w:val="18"/>
              </w:rPr>
              <w:t>К/с 30101810200000000823</w:t>
            </w:r>
          </w:p>
          <w:p w:rsidR="007117A1" w:rsidRDefault="00517701" w:rsidP="009D3976">
            <w:pPr>
              <w:suppressAutoHyphens/>
              <w:ind w:right="57"/>
              <w:rPr>
                <w:rFonts w:ascii="Times New Roman" w:hAnsi="Times New Roman" w:cs="Times New Roman"/>
                <w:szCs w:val="18"/>
              </w:rPr>
            </w:pPr>
            <w:r>
              <w:rPr>
                <w:rFonts w:ascii="Times New Roman" w:hAnsi="Times New Roman" w:cs="Times New Roman"/>
                <w:szCs w:val="18"/>
              </w:rPr>
              <w:t>БИК 044525823</w:t>
            </w:r>
          </w:p>
          <w:p w:rsidR="00AB1D73" w:rsidRDefault="00AB1D73" w:rsidP="009D3976">
            <w:pPr>
              <w:suppressAutoHyphens/>
              <w:ind w:right="57"/>
              <w:rPr>
                <w:rFonts w:ascii="Times New Roman" w:hAnsi="Times New Roman" w:cs="Times New Roman"/>
              </w:rPr>
            </w:pPr>
            <w:r w:rsidRPr="00265AD2">
              <w:rPr>
                <w:rFonts w:ascii="Times New Roman" w:hAnsi="Times New Roman" w:cs="Times New Roman"/>
              </w:rPr>
              <w:fldChar w:fldCharType="begin">
                <w:ffData>
                  <w:name w:val="Орган_ТелефонОрганиз"/>
                  <w:enabled/>
                  <w:calcOnExit w:val="0"/>
                  <w:textInput>
                    <w:default w:val="ТелефонОрганизации"/>
                  </w:textInput>
                </w:ffData>
              </w:fldChar>
            </w:r>
            <w:r w:rsidRPr="00265AD2">
              <w:rPr>
                <w:rFonts w:ascii="Times New Roman" w:hAnsi="Times New Roman" w:cs="Times New Roman"/>
              </w:rPr>
              <w:instrText xml:space="preserve"> FORMTEXT </w:instrText>
            </w:r>
            <w:r w:rsidRPr="00265AD2">
              <w:rPr>
                <w:rFonts w:ascii="Times New Roman" w:hAnsi="Times New Roman" w:cs="Times New Roman"/>
              </w:rPr>
            </w:r>
            <w:r w:rsidRPr="00265AD2">
              <w:rPr>
                <w:rFonts w:ascii="Times New Roman" w:hAnsi="Times New Roman" w:cs="Times New Roman"/>
              </w:rPr>
              <w:fldChar w:fldCharType="separate"/>
            </w:r>
            <w:r w:rsidRPr="00265AD2">
              <w:rPr>
                <w:rFonts w:ascii="Times New Roman" w:hAnsi="Times New Roman" w:cs="Times New Roman"/>
              </w:rPr>
              <w:t>Телефон</w:t>
            </w:r>
            <w:r w:rsidRPr="00265AD2">
              <w:rPr>
                <w:rFonts w:ascii="Times New Roman" w:hAnsi="Times New Roman" w:cs="Times New Roman"/>
              </w:rPr>
              <w:fldChar w:fldCharType="end"/>
            </w:r>
            <w:r w:rsidR="00145081" w:rsidRPr="007117A1">
              <w:rPr>
                <w:rFonts w:ascii="Times New Roman" w:hAnsi="Times New Roman" w:cs="Times New Roman"/>
              </w:rPr>
              <w:t xml:space="preserve"> </w:t>
            </w:r>
            <w:r w:rsidR="00145081">
              <w:rPr>
                <w:rFonts w:ascii="Times New Roman" w:hAnsi="Times New Roman" w:cs="Times New Roman"/>
              </w:rPr>
              <w:t xml:space="preserve"> </w:t>
            </w:r>
            <w:r w:rsidR="007117A1">
              <w:rPr>
                <w:rFonts w:ascii="Times New Roman" w:hAnsi="Times New Roman" w:cs="Times New Roman"/>
              </w:rPr>
              <w:t>(343) 214-89-97</w:t>
            </w:r>
          </w:p>
          <w:p w:rsidR="00AB1D73" w:rsidRDefault="00AB1D73" w:rsidP="00145081">
            <w:pPr>
              <w:suppressAutoHyphens/>
              <w:ind w:right="57"/>
              <w:rPr>
                <w:rStyle w:val="a7"/>
                <w:rFonts w:ascii="Times New Roman" w:hAnsi="Times New Roman" w:cs="Times New Roman"/>
                <w:szCs w:val="18"/>
                <w:lang w:val="en-US"/>
              </w:rPr>
            </w:pPr>
            <w:r w:rsidRPr="00265AD2">
              <w:rPr>
                <w:rFonts w:ascii="Times New Roman" w:hAnsi="Times New Roman" w:cs="Times New Roman"/>
                <w:szCs w:val="18"/>
              </w:rPr>
              <w:fldChar w:fldCharType="begin">
                <w:ffData>
                  <w:name w:val="Орган_EmailОрганизац"/>
                  <w:enabled/>
                  <w:calcOnExit w:val="0"/>
                  <w:textInput>
                    <w:default w:val="EmailОрганизации"/>
                  </w:textInput>
                </w:ffData>
              </w:fldChar>
            </w:r>
            <w:r w:rsidRPr="00265AD2">
              <w:rPr>
                <w:rFonts w:ascii="Times New Roman" w:hAnsi="Times New Roman" w:cs="Times New Roman"/>
                <w:szCs w:val="18"/>
              </w:rPr>
              <w:instrText xml:space="preserve"> FORMTEXT </w:instrText>
            </w:r>
            <w:r w:rsidRPr="00265AD2">
              <w:rPr>
                <w:rFonts w:ascii="Times New Roman" w:hAnsi="Times New Roman" w:cs="Times New Roman"/>
                <w:szCs w:val="18"/>
              </w:rPr>
            </w:r>
            <w:r w:rsidRPr="00265AD2">
              <w:rPr>
                <w:rFonts w:ascii="Times New Roman" w:hAnsi="Times New Roman" w:cs="Times New Roman"/>
                <w:szCs w:val="18"/>
              </w:rPr>
              <w:fldChar w:fldCharType="separate"/>
            </w:r>
            <w:proofErr w:type="spellStart"/>
            <w:r w:rsidRPr="00265AD2">
              <w:rPr>
                <w:rFonts w:ascii="Times New Roman" w:hAnsi="Times New Roman" w:cs="Times New Roman"/>
                <w:szCs w:val="18"/>
              </w:rPr>
              <w:t>Email</w:t>
            </w:r>
            <w:proofErr w:type="spellEnd"/>
            <w:r w:rsidRPr="00265AD2">
              <w:rPr>
                <w:rFonts w:ascii="Times New Roman" w:hAnsi="Times New Roman" w:cs="Times New Roman"/>
                <w:szCs w:val="18"/>
              </w:rPr>
              <w:fldChar w:fldCharType="end"/>
            </w:r>
            <w:r w:rsidR="007117A1">
              <w:rPr>
                <w:rFonts w:ascii="Times New Roman" w:hAnsi="Times New Roman" w:cs="Times New Roman"/>
                <w:szCs w:val="18"/>
              </w:rPr>
              <w:t xml:space="preserve"> </w:t>
            </w:r>
            <w:hyperlink r:id="rId9" w:history="1">
              <w:r w:rsidR="007117A1" w:rsidRPr="000B6308">
                <w:rPr>
                  <w:rStyle w:val="a7"/>
                  <w:rFonts w:ascii="Times New Roman" w:hAnsi="Times New Roman" w:cs="Times New Roman"/>
                  <w:szCs w:val="18"/>
                  <w:lang w:val="en-US"/>
                </w:rPr>
                <w:t>snabjenie</w:t>
              </w:r>
              <w:r w:rsidR="007117A1" w:rsidRPr="001C6984">
                <w:rPr>
                  <w:rStyle w:val="a7"/>
                  <w:rFonts w:ascii="Times New Roman" w:hAnsi="Times New Roman" w:cs="Times New Roman"/>
                  <w:szCs w:val="18"/>
                </w:rPr>
                <w:t>@</w:t>
              </w:r>
              <w:r w:rsidR="007117A1" w:rsidRPr="000B6308">
                <w:rPr>
                  <w:rStyle w:val="a7"/>
                  <w:rFonts w:ascii="Times New Roman" w:hAnsi="Times New Roman" w:cs="Times New Roman"/>
                  <w:szCs w:val="18"/>
                  <w:lang w:val="en-US"/>
                </w:rPr>
                <w:t>mail</w:t>
              </w:r>
              <w:r w:rsidR="007117A1" w:rsidRPr="001C6984">
                <w:rPr>
                  <w:rStyle w:val="a7"/>
                  <w:rFonts w:ascii="Times New Roman" w:hAnsi="Times New Roman" w:cs="Times New Roman"/>
                  <w:szCs w:val="18"/>
                </w:rPr>
                <w:t>.</w:t>
              </w:r>
              <w:proofErr w:type="spellStart"/>
              <w:r w:rsidR="007117A1" w:rsidRPr="000B6308">
                <w:rPr>
                  <w:rStyle w:val="a7"/>
                  <w:rFonts w:ascii="Times New Roman" w:hAnsi="Times New Roman" w:cs="Times New Roman"/>
                  <w:szCs w:val="18"/>
                  <w:lang w:val="en-US"/>
                </w:rPr>
                <w:t>ru</w:t>
              </w:r>
              <w:proofErr w:type="spellEnd"/>
            </w:hyperlink>
          </w:p>
          <w:p w:rsidR="00132F1D" w:rsidRDefault="00132F1D" w:rsidP="00145081">
            <w:pPr>
              <w:suppressAutoHyphens/>
              <w:ind w:right="57"/>
              <w:rPr>
                <w:rStyle w:val="a7"/>
                <w:rFonts w:ascii="Times New Roman" w:hAnsi="Times New Roman" w:cs="Times New Roman"/>
                <w:szCs w:val="18"/>
                <w:lang w:val="en-US"/>
              </w:rPr>
            </w:pPr>
          </w:p>
          <w:p w:rsidR="00132F1D" w:rsidRDefault="00132F1D" w:rsidP="00145081">
            <w:pPr>
              <w:suppressAutoHyphens/>
              <w:ind w:right="57"/>
              <w:rPr>
                <w:rStyle w:val="a7"/>
                <w:rFonts w:ascii="Times New Roman" w:hAnsi="Times New Roman" w:cs="Times New Roman"/>
                <w:szCs w:val="18"/>
                <w:lang w:val="en-US"/>
              </w:rPr>
            </w:pPr>
          </w:p>
          <w:p w:rsidR="00132F1D" w:rsidRDefault="00132F1D" w:rsidP="00145081">
            <w:pPr>
              <w:suppressAutoHyphens/>
              <w:ind w:right="57"/>
              <w:rPr>
                <w:rFonts w:ascii="Times New Roman" w:hAnsi="Times New Roman" w:cs="Times New Roman"/>
                <w:szCs w:val="18"/>
              </w:rPr>
            </w:pPr>
          </w:p>
          <w:p w:rsidR="007117A1" w:rsidRPr="007344A9" w:rsidRDefault="007117A1" w:rsidP="00145081">
            <w:pPr>
              <w:suppressAutoHyphens/>
              <w:ind w:right="57"/>
              <w:rPr>
                <w:rFonts w:ascii="Times New Roman" w:hAnsi="Times New Roman" w:cs="Times New Roman"/>
              </w:rPr>
            </w:pPr>
          </w:p>
        </w:tc>
      </w:tr>
      <w:tr w:rsidR="007E3F6B" w:rsidRPr="007344A9" w:rsidTr="00AB1D73">
        <w:tc>
          <w:tcPr>
            <w:tcW w:w="4672" w:type="dxa"/>
          </w:tcPr>
          <w:p w:rsidR="007E3F6B" w:rsidRPr="007344A9" w:rsidRDefault="007E3F6B" w:rsidP="009D3976">
            <w:pPr>
              <w:ind w:hanging="567"/>
              <w:rPr>
                <w:rFonts w:ascii="Times New Roman" w:hAnsi="Times New Roman" w:cs="Times New Roman"/>
              </w:rPr>
            </w:pPr>
          </w:p>
          <w:p w:rsidR="007E3F6B" w:rsidRPr="00292751" w:rsidRDefault="00292751" w:rsidP="009D3976">
            <w:pPr>
              <w:rPr>
                <w:rFonts w:ascii="Times New Roman" w:hAnsi="Times New Roman" w:cs="Times New Roman"/>
              </w:rPr>
            </w:pPr>
            <w:r w:rsidRPr="00292751">
              <w:rPr>
                <w:rFonts w:ascii="Times New Roman" w:hAnsi="Times New Roman" w:cs="Times New Roman"/>
              </w:rPr>
              <w:t>______________________/</w:t>
            </w:r>
            <w:r w:rsidR="003B612A">
              <w:rPr>
                <w:rFonts w:ascii="Times New Roman" w:hAnsi="Times New Roman" w:cs="Times New Roman"/>
                <w:bCs/>
                <w:color w:val="000000"/>
                <w:spacing w:val="-2"/>
              </w:rPr>
              <w:t xml:space="preserve"> </w:t>
            </w:r>
            <w:r w:rsidR="00E51C99">
              <w:rPr>
                <w:rFonts w:ascii="Times New Roman" w:hAnsi="Times New Roman" w:cs="Times New Roman"/>
                <w:bCs/>
                <w:color w:val="000000"/>
                <w:spacing w:val="-2"/>
              </w:rPr>
              <w:t>____________</w:t>
            </w:r>
            <w:r w:rsidR="007E3F6B" w:rsidRPr="00292751">
              <w:rPr>
                <w:rFonts w:ascii="Times New Roman" w:hAnsi="Times New Roman" w:cs="Times New Roman"/>
              </w:rPr>
              <w:t>/</w:t>
            </w:r>
          </w:p>
          <w:p w:rsidR="007E3F6B" w:rsidRPr="007344A9" w:rsidRDefault="007E3F6B" w:rsidP="009D3976">
            <w:pPr>
              <w:rPr>
                <w:rFonts w:ascii="Times New Roman" w:hAnsi="Times New Roman" w:cs="Times New Roman"/>
              </w:rPr>
            </w:pPr>
            <w:r w:rsidRPr="007344A9">
              <w:rPr>
                <w:rFonts w:ascii="Times New Roman" w:hAnsi="Times New Roman" w:cs="Times New Roman"/>
              </w:rPr>
              <w:t>М.П.</w:t>
            </w:r>
          </w:p>
        </w:tc>
        <w:tc>
          <w:tcPr>
            <w:tcW w:w="4673" w:type="dxa"/>
          </w:tcPr>
          <w:p w:rsidR="007117A1" w:rsidRDefault="007117A1" w:rsidP="009D3976">
            <w:pPr>
              <w:ind w:hanging="567"/>
              <w:rPr>
                <w:rFonts w:ascii="Times New Roman" w:hAnsi="Times New Roman" w:cs="Times New Roman"/>
              </w:rPr>
            </w:pPr>
          </w:p>
          <w:p w:rsidR="007E3F6B" w:rsidRPr="007344A9" w:rsidRDefault="007117A1" w:rsidP="009D3976">
            <w:pPr>
              <w:rPr>
                <w:rFonts w:ascii="Times New Roman" w:hAnsi="Times New Roman" w:cs="Times New Roman"/>
              </w:rPr>
            </w:pPr>
            <w:r>
              <w:rPr>
                <w:rFonts w:ascii="Times New Roman" w:hAnsi="Times New Roman" w:cs="Times New Roman"/>
              </w:rPr>
              <w:t xml:space="preserve">______________________     </w:t>
            </w:r>
            <w:r w:rsidR="00D058F3">
              <w:rPr>
                <w:rFonts w:ascii="Times New Roman" w:hAnsi="Times New Roman" w:cs="Times New Roman"/>
              </w:rPr>
              <w:t>/</w:t>
            </w:r>
            <w:r>
              <w:rPr>
                <w:rFonts w:ascii="Times New Roman" w:hAnsi="Times New Roman" w:cs="Times New Roman"/>
              </w:rPr>
              <w:t xml:space="preserve"> </w:t>
            </w:r>
            <w:r w:rsidR="00517701">
              <w:rPr>
                <w:rFonts w:ascii="Times New Roman" w:hAnsi="Times New Roman" w:cs="Times New Roman"/>
              </w:rPr>
              <w:t>Е.В. Пестова/</w:t>
            </w:r>
          </w:p>
          <w:p w:rsidR="007E3F6B" w:rsidRPr="007344A9" w:rsidRDefault="007E3F6B" w:rsidP="009D3976">
            <w:pPr>
              <w:rPr>
                <w:rFonts w:ascii="Times New Roman" w:hAnsi="Times New Roman" w:cs="Times New Roman"/>
              </w:rPr>
            </w:pPr>
            <w:r w:rsidRPr="007344A9">
              <w:rPr>
                <w:rFonts w:ascii="Times New Roman" w:hAnsi="Times New Roman" w:cs="Times New Roman"/>
              </w:rPr>
              <w:t>М.П.</w:t>
            </w:r>
          </w:p>
        </w:tc>
      </w:tr>
    </w:tbl>
    <w:p w:rsidR="007E3F6B" w:rsidRDefault="007E3F6B" w:rsidP="00132F1D"/>
    <w:sectPr w:rsidR="007E3F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E22FAA"/>
    <w:multiLevelType w:val="multilevel"/>
    <w:tmpl w:val="8238FFC6"/>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5176681D"/>
    <w:multiLevelType w:val="multilevel"/>
    <w:tmpl w:val="C7EAFA8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nsid w:val="682470E5"/>
    <w:multiLevelType w:val="multilevel"/>
    <w:tmpl w:val="C4E89EE8"/>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3"/>
  </w:num>
  <w:num w:numId="6">
    <w:abstractNumId w:val="10"/>
  </w:num>
  <w:num w:numId="7">
    <w:abstractNumId w:val="6"/>
  </w:num>
  <w:num w:numId="8">
    <w:abstractNumId w:val="0"/>
  </w:num>
  <w:num w:numId="9">
    <w:abstractNumId w:val="5"/>
  </w:num>
  <w:num w:numId="10">
    <w:abstractNumId w:val="12"/>
  </w:num>
  <w:num w:numId="11">
    <w:abstractNumId w:val="8"/>
  </w:num>
  <w:num w:numId="12">
    <w:abstractNumId w:val="15"/>
  </w:num>
  <w:num w:numId="13">
    <w:abstractNumId w:val="9"/>
  </w:num>
  <w:num w:numId="14">
    <w:abstractNumId w:val="4"/>
  </w:num>
  <w:num w:numId="15">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1508D"/>
    <w:rsid w:val="000702C4"/>
    <w:rsid w:val="00081084"/>
    <w:rsid w:val="00096144"/>
    <w:rsid w:val="000A47FB"/>
    <w:rsid w:val="000B04DF"/>
    <w:rsid w:val="000B5B72"/>
    <w:rsid w:val="000C45A5"/>
    <w:rsid w:val="000D2EDF"/>
    <w:rsid w:val="000F06F8"/>
    <w:rsid w:val="00121131"/>
    <w:rsid w:val="001247D0"/>
    <w:rsid w:val="00130782"/>
    <w:rsid w:val="00132F1D"/>
    <w:rsid w:val="00145081"/>
    <w:rsid w:val="00167B6A"/>
    <w:rsid w:val="001A290A"/>
    <w:rsid w:val="001C31E7"/>
    <w:rsid w:val="001C6984"/>
    <w:rsid w:val="001E3C83"/>
    <w:rsid w:val="001F1015"/>
    <w:rsid w:val="00211CDD"/>
    <w:rsid w:val="00247995"/>
    <w:rsid w:val="00252532"/>
    <w:rsid w:val="00257990"/>
    <w:rsid w:val="00262C99"/>
    <w:rsid w:val="00265AD2"/>
    <w:rsid w:val="00265B72"/>
    <w:rsid w:val="002669C2"/>
    <w:rsid w:val="00275C16"/>
    <w:rsid w:val="00291F6C"/>
    <w:rsid w:val="00292751"/>
    <w:rsid w:val="002A177D"/>
    <w:rsid w:val="002B7C0F"/>
    <w:rsid w:val="002C1457"/>
    <w:rsid w:val="002C4B18"/>
    <w:rsid w:val="002F120F"/>
    <w:rsid w:val="002F3B51"/>
    <w:rsid w:val="00315188"/>
    <w:rsid w:val="00321CDE"/>
    <w:rsid w:val="0032506D"/>
    <w:rsid w:val="00334D4A"/>
    <w:rsid w:val="00353EDF"/>
    <w:rsid w:val="0036763D"/>
    <w:rsid w:val="00373A80"/>
    <w:rsid w:val="00394385"/>
    <w:rsid w:val="003A696D"/>
    <w:rsid w:val="003B612A"/>
    <w:rsid w:val="003E303A"/>
    <w:rsid w:val="003F640D"/>
    <w:rsid w:val="00412582"/>
    <w:rsid w:val="0042661D"/>
    <w:rsid w:val="00426CCB"/>
    <w:rsid w:val="004307BC"/>
    <w:rsid w:val="00433121"/>
    <w:rsid w:val="00442929"/>
    <w:rsid w:val="00481859"/>
    <w:rsid w:val="00491EA2"/>
    <w:rsid w:val="004B09E8"/>
    <w:rsid w:val="004B223B"/>
    <w:rsid w:val="004C2D28"/>
    <w:rsid w:val="004C366E"/>
    <w:rsid w:val="004E1D8A"/>
    <w:rsid w:val="00510343"/>
    <w:rsid w:val="00517701"/>
    <w:rsid w:val="00543033"/>
    <w:rsid w:val="005570D9"/>
    <w:rsid w:val="005947E8"/>
    <w:rsid w:val="00596AC7"/>
    <w:rsid w:val="005A2D0A"/>
    <w:rsid w:val="005B0685"/>
    <w:rsid w:val="005B3A10"/>
    <w:rsid w:val="005D4611"/>
    <w:rsid w:val="005F4528"/>
    <w:rsid w:val="0062176E"/>
    <w:rsid w:val="006236BB"/>
    <w:rsid w:val="00626541"/>
    <w:rsid w:val="0065052E"/>
    <w:rsid w:val="00662DD9"/>
    <w:rsid w:val="00673ECF"/>
    <w:rsid w:val="00697E1B"/>
    <w:rsid w:val="006B4147"/>
    <w:rsid w:val="006F1AB2"/>
    <w:rsid w:val="007117A1"/>
    <w:rsid w:val="00720801"/>
    <w:rsid w:val="007344A9"/>
    <w:rsid w:val="00750CD9"/>
    <w:rsid w:val="00766A1C"/>
    <w:rsid w:val="00773A70"/>
    <w:rsid w:val="007A28B7"/>
    <w:rsid w:val="007D6482"/>
    <w:rsid w:val="007E3F6B"/>
    <w:rsid w:val="007F66CE"/>
    <w:rsid w:val="00836D69"/>
    <w:rsid w:val="00865D7C"/>
    <w:rsid w:val="00867618"/>
    <w:rsid w:val="00884A51"/>
    <w:rsid w:val="00894568"/>
    <w:rsid w:val="008A2F31"/>
    <w:rsid w:val="008A5F8A"/>
    <w:rsid w:val="008B3256"/>
    <w:rsid w:val="008C31EB"/>
    <w:rsid w:val="008D1062"/>
    <w:rsid w:val="008F5B15"/>
    <w:rsid w:val="00903074"/>
    <w:rsid w:val="00915261"/>
    <w:rsid w:val="00930D20"/>
    <w:rsid w:val="009512AA"/>
    <w:rsid w:val="00953670"/>
    <w:rsid w:val="00962328"/>
    <w:rsid w:val="00981FF2"/>
    <w:rsid w:val="009923C9"/>
    <w:rsid w:val="009A301E"/>
    <w:rsid w:val="009A3550"/>
    <w:rsid w:val="009B7BBE"/>
    <w:rsid w:val="009C3F6B"/>
    <w:rsid w:val="009C5F55"/>
    <w:rsid w:val="009C6E63"/>
    <w:rsid w:val="009E25EF"/>
    <w:rsid w:val="00A56ECD"/>
    <w:rsid w:val="00A57772"/>
    <w:rsid w:val="00A764B5"/>
    <w:rsid w:val="00A775D7"/>
    <w:rsid w:val="00AA0508"/>
    <w:rsid w:val="00AA2076"/>
    <w:rsid w:val="00AB1D73"/>
    <w:rsid w:val="00AD26EA"/>
    <w:rsid w:val="00AF057D"/>
    <w:rsid w:val="00B16878"/>
    <w:rsid w:val="00B70548"/>
    <w:rsid w:val="00B706B3"/>
    <w:rsid w:val="00BB4078"/>
    <w:rsid w:val="00BC15E0"/>
    <w:rsid w:val="00BC2F97"/>
    <w:rsid w:val="00BD3853"/>
    <w:rsid w:val="00C11A42"/>
    <w:rsid w:val="00C44652"/>
    <w:rsid w:val="00C869CF"/>
    <w:rsid w:val="00CA087C"/>
    <w:rsid w:val="00CA3CB1"/>
    <w:rsid w:val="00CE1F76"/>
    <w:rsid w:val="00CE2624"/>
    <w:rsid w:val="00CF38E2"/>
    <w:rsid w:val="00D04395"/>
    <w:rsid w:val="00D058F3"/>
    <w:rsid w:val="00D06D0F"/>
    <w:rsid w:val="00D437B8"/>
    <w:rsid w:val="00D608A3"/>
    <w:rsid w:val="00D8166D"/>
    <w:rsid w:val="00D90DC2"/>
    <w:rsid w:val="00DB0063"/>
    <w:rsid w:val="00DD6B62"/>
    <w:rsid w:val="00DE35AA"/>
    <w:rsid w:val="00DF38C1"/>
    <w:rsid w:val="00E1306E"/>
    <w:rsid w:val="00E265E0"/>
    <w:rsid w:val="00E51C99"/>
    <w:rsid w:val="00E55E00"/>
    <w:rsid w:val="00E56679"/>
    <w:rsid w:val="00E64392"/>
    <w:rsid w:val="00E678F3"/>
    <w:rsid w:val="00ED3D10"/>
    <w:rsid w:val="00EF3C9A"/>
    <w:rsid w:val="00EF3E89"/>
    <w:rsid w:val="00F32405"/>
    <w:rsid w:val="00F406A4"/>
    <w:rsid w:val="00F41582"/>
    <w:rsid w:val="00F72843"/>
    <w:rsid w:val="00F739CC"/>
    <w:rsid w:val="00F86823"/>
    <w:rsid w:val="00F92E8C"/>
    <w:rsid w:val="00F94135"/>
    <w:rsid w:val="00FA5023"/>
    <w:rsid w:val="00FC0112"/>
    <w:rsid w:val="00FC4605"/>
    <w:rsid w:val="00FD1AA5"/>
    <w:rsid w:val="00FD2EC3"/>
    <w:rsid w:val="00FE4AE1"/>
    <w:rsid w:val="00FF1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FollowedHyperlink"/>
    <w:basedOn w:val="a0"/>
    <w:uiPriority w:val="99"/>
    <w:semiHidden/>
    <w:unhideWhenUsed/>
    <w:rsid w:val="00E1306E"/>
    <w:rPr>
      <w:color w:val="800080" w:themeColor="followedHyperlink"/>
      <w:u w:val="single"/>
    </w:rPr>
  </w:style>
  <w:style w:type="character" w:customStyle="1" w:styleId="apple-converted-space">
    <w:name w:val="apple-converted-space"/>
    <w:basedOn w:val="a0"/>
    <w:rsid w:val="001E3C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4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FollowedHyperlink"/>
    <w:basedOn w:val="a0"/>
    <w:uiPriority w:val="99"/>
    <w:semiHidden/>
    <w:unhideWhenUsed/>
    <w:rsid w:val="00E1306E"/>
    <w:rPr>
      <w:color w:val="800080" w:themeColor="followedHyperlink"/>
      <w:u w:val="single"/>
    </w:rPr>
  </w:style>
  <w:style w:type="character" w:customStyle="1" w:styleId="apple-converted-space">
    <w:name w:val="apple-converted-space"/>
    <w:basedOn w:val="a0"/>
    <w:rsid w:val="001E3C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 w:id="203499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hyperlink" Target="mailto:snab@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nabjenie@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B31F8-FA09-44F7-AAF0-45B31C92D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4035</Words>
  <Characters>23003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ПромИТ</dc:creator>
  <cp:lastModifiedBy>Рытова Алевтина Николаевна</cp:lastModifiedBy>
  <cp:revision>5</cp:revision>
  <dcterms:created xsi:type="dcterms:W3CDTF">2023-04-27T06:09:00Z</dcterms:created>
  <dcterms:modified xsi:type="dcterms:W3CDTF">2023-05-23T08:57:00Z</dcterms:modified>
</cp:coreProperties>
</file>