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w:t>
            </w:r>
            <w:r w:rsidR="005F2DB4">
              <w:rPr>
                <w:bCs/>
                <w:sz w:val="24"/>
                <w:szCs w:val="24"/>
              </w:rPr>
              <w:t xml:space="preserve"> </w:t>
            </w:r>
            <w:r w:rsidR="002E45CD">
              <w:rPr>
                <w:bCs/>
                <w:sz w:val="24"/>
                <w:szCs w:val="24"/>
              </w:rPr>
              <w:t xml:space="preserve"> от</w:t>
            </w:r>
            <w:r w:rsidR="003758C2">
              <w:rPr>
                <w:bCs/>
                <w:sz w:val="24"/>
                <w:szCs w:val="24"/>
              </w:rPr>
              <w:t xml:space="preserve">  </w:t>
            </w:r>
            <w:r w:rsidR="005F2DB4">
              <w:rPr>
                <w:bCs/>
                <w:sz w:val="24"/>
                <w:szCs w:val="24"/>
              </w:rPr>
              <w:t xml:space="preserve"> </w:t>
            </w:r>
            <w:r w:rsidR="003758C2">
              <w:rPr>
                <w:bCs/>
                <w:sz w:val="24"/>
                <w:szCs w:val="24"/>
              </w:rPr>
              <w:t xml:space="preserve">  </w:t>
            </w:r>
            <w:r w:rsidR="005F2DB4">
              <w:rPr>
                <w:bCs/>
                <w:sz w:val="24"/>
                <w:szCs w:val="24"/>
              </w:rPr>
              <w:t>30</w:t>
            </w:r>
            <w:r w:rsidR="006D5F11">
              <w:rPr>
                <w:bCs/>
                <w:sz w:val="24"/>
                <w:szCs w:val="24"/>
              </w:rPr>
              <w:t>.</w:t>
            </w:r>
            <w:r w:rsidR="00645FFC">
              <w:rPr>
                <w:bCs/>
                <w:sz w:val="24"/>
                <w:szCs w:val="24"/>
                <w:lang w:val="en-US"/>
              </w:rPr>
              <w:t>10</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1375D" w:rsidP="002E45CD">
            <w:pPr>
              <w:ind w:left="376"/>
              <w:rPr>
                <w:sz w:val="24"/>
                <w:szCs w:val="24"/>
              </w:rPr>
            </w:pPr>
            <w:r>
              <w:rPr>
                <w:sz w:val="24"/>
                <w:szCs w:val="24"/>
              </w:rPr>
              <w:t>И.о. з</w:t>
            </w:r>
            <w:r w:rsidR="006922CF">
              <w:rPr>
                <w:sz w:val="24"/>
                <w:szCs w:val="24"/>
              </w:rPr>
              <w:t>аместител</w:t>
            </w:r>
            <w:r>
              <w:rPr>
                <w:sz w:val="24"/>
                <w:szCs w:val="24"/>
              </w:rPr>
              <w:t>я</w:t>
            </w:r>
            <w:r w:rsidR="00AF70D0" w:rsidRPr="002E45CD">
              <w:rPr>
                <w:sz w:val="24"/>
                <w:szCs w:val="24"/>
              </w:rPr>
              <w:t xml:space="preserve"> генерального директора</w:t>
            </w:r>
            <w:r w:rsidR="00545273">
              <w:rPr>
                <w:sz w:val="24"/>
                <w:szCs w:val="24"/>
              </w:rPr>
              <w:t xml:space="preserve"> </w:t>
            </w:r>
            <w:r w:rsidR="006C5533">
              <w:rPr>
                <w:sz w:val="24"/>
                <w:szCs w:val="24"/>
              </w:rPr>
              <w:t>по экономике и финансам</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91375D">
              <w:rPr>
                <w:sz w:val="28"/>
                <w:szCs w:val="28"/>
              </w:rPr>
              <w:t xml:space="preserve">О.В. Сухарева </w:t>
            </w:r>
            <w:r w:rsidR="000B0457">
              <w:rPr>
                <w:sz w:val="28"/>
                <w:szCs w:val="28"/>
              </w:rPr>
              <w:t xml:space="preserve"> </w:t>
            </w:r>
          </w:p>
          <w:p w:rsidR="00A82FD4" w:rsidRPr="002E45CD" w:rsidRDefault="00266F96" w:rsidP="00266F96">
            <w:pPr>
              <w:jc w:val="center"/>
              <w:rPr>
                <w:sz w:val="24"/>
                <w:szCs w:val="24"/>
              </w:rPr>
            </w:pPr>
            <w:r>
              <w:rPr>
                <w:sz w:val="24"/>
                <w:szCs w:val="24"/>
              </w:rPr>
              <w:t>30.10.2024</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645FFC" w:rsidRDefault="0041560A" w:rsidP="00D271BD">
      <w:pPr>
        <w:suppressAutoHyphens/>
        <w:spacing w:after="0"/>
        <w:jc w:val="center"/>
        <w:rPr>
          <w:rFonts w:ascii="Times New Roman" w:eastAsia="Times New Roman" w:hAnsi="Times New Roman"/>
          <w:sz w:val="32"/>
          <w:szCs w:val="32"/>
          <w:lang w:eastAsia="ru-RU"/>
        </w:rPr>
      </w:pPr>
      <w:r w:rsidRPr="00645FFC">
        <w:rPr>
          <w:rFonts w:ascii="Times New Roman" w:hAnsi="Times New Roman"/>
          <w:sz w:val="32"/>
          <w:szCs w:val="32"/>
        </w:rPr>
        <w:t xml:space="preserve">на </w:t>
      </w:r>
      <w:r w:rsidR="00645FFC" w:rsidRPr="00645FFC">
        <w:rPr>
          <w:rFonts w:ascii="Times New Roman" w:eastAsia="Times New Roman" w:hAnsi="Times New Roman"/>
          <w:sz w:val="32"/>
          <w:szCs w:val="32"/>
        </w:rPr>
        <w:t>оказание услуг по уборке служебных, производственных помещений и мест общего пользования</w:t>
      </w: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F179C9" w:rsidRDefault="00F179C9"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645FFC" w:rsidRDefault="00645FFC"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60286B" w:rsidRDefault="0060286B"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D271BD">
              <w:rPr>
                <w:rFonts w:ascii="Times New Roman" w:hAnsi="Times New Roman"/>
                <w:sz w:val="24"/>
                <w:szCs w:val="24"/>
              </w:rPr>
              <w:t>, от 23 декабря 2022</w:t>
            </w:r>
            <w:r w:rsidR="008846B9">
              <w:rPr>
                <w:rFonts w:ascii="Times New Roman" w:hAnsi="Times New Roman"/>
                <w:sz w:val="24"/>
                <w:szCs w:val="24"/>
              </w:rPr>
              <w:t xml:space="preserve">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D271BD" w:rsidRDefault="00645FFC" w:rsidP="00D271BD">
            <w:pPr>
              <w:suppressAutoHyphens/>
              <w:spacing w:after="0" w:line="240" w:lineRule="auto"/>
              <w:jc w:val="both"/>
              <w:rPr>
                <w:rFonts w:ascii="Times New Roman" w:eastAsia="Calibri" w:hAnsi="Times New Roman"/>
                <w:sz w:val="24"/>
                <w:szCs w:val="24"/>
              </w:rPr>
            </w:pPr>
            <w:r>
              <w:rPr>
                <w:rFonts w:ascii="Times New Roman" w:eastAsia="Times New Roman" w:hAnsi="Times New Roman"/>
                <w:sz w:val="24"/>
                <w:szCs w:val="24"/>
              </w:rPr>
              <w:t xml:space="preserve">Оказание </w:t>
            </w:r>
            <w:r w:rsidRPr="005B7EA7">
              <w:rPr>
                <w:rFonts w:ascii="Times New Roman" w:eastAsia="Times New Roman" w:hAnsi="Times New Roman"/>
                <w:sz w:val="24"/>
                <w:szCs w:val="24"/>
              </w:rPr>
              <w:t>у</w:t>
            </w:r>
            <w:r>
              <w:rPr>
                <w:rFonts w:ascii="Times New Roman" w:eastAsia="Times New Roman" w:hAnsi="Times New Roman"/>
                <w:sz w:val="24"/>
                <w:szCs w:val="24"/>
              </w:rPr>
              <w:t>слуг</w:t>
            </w:r>
            <w:r w:rsidRPr="005B7EA7">
              <w:rPr>
                <w:rFonts w:ascii="Times New Roman" w:eastAsia="Times New Roman" w:hAnsi="Times New Roman"/>
                <w:sz w:val="24"/>
                <w:szCs w:val="24"/>
              </w:rPr>
              <w:t xml:space="preserve"> по уборке служебных, производственных помещений и мест общего пользования</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D271BD">
              <w:rPr>
                <w:rFonts w:ascii="Times New Roman" w:eastAsia="Times New Roman" w:hAnsi="Times New Roman"/>
                <w:color w:val="000000"/>
                <w:kern w:val="28"/>
                <w:sz w:val="24"/>
                <w:szCs w:val="24"/>
                <w:lang w:eastAsia="ru-RU"/>
              </w:rPr>
              <w:t>212-57-62</w:t>
            </w:r>
          </w:p>
          <w:p w:rsidR="00736415" w:rsidRPr="00A505AA" w:rsidRDefault="00D02F8F" w:rsidP="00D271BD">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D271BD">
              <w:rPr>
                <w:rFonts w:ascii="Times New Roman" w:eastAsia="Calibri" w:hAnsi="Times New Roman"/>
                <w:sz w:val="24"/>
                <w:szCs w:val="24"/>
              </w:rPr>
              <w:t>Шангареева Инна Григорьевна</w:t>
            </w:r>
            <w:r w:rsidR="000B0457">
              <w:rPr>
                <w:rFonts w:ascii="Times New Roman" w:eastAsia="Calibri" w:hAnsi="Times New Roman"/>
                <w:sz w:val="24"/>
                <w:szCs w:val="24"/>
              </w:rPr>
              <w:t xml:space="preserve"> </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5"/>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5"/>
              <w:jc w:val="left"/>
              <w:rPr>
                <w:rFonts w:ascii="Times New Roman" w:hAnsi="Times New Roman"/>
                <w:i/>
                <w:sz w:val="24"/>
                <w:szCs w:val="24"/>
              </w:rPr>
            </w:pPr>
          </w:p>
        </w:tc>
        <w:tc>
          <w:tcPr>
            <w:tcW w:w="6881" w:type="dxa"/>
            <w:vAlign w:val="center"/>
          </w:tcPr>
          <w:p w:rsidR="00736415" w:rsidRPr="00E12ED7" w:rsidRDefault="00E12ED7" w:rsidP="00736415">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645FFC">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645FFC">
              <w:rPr>
                <w:rFonts w:ascii="Times New Roman" w:hAnsi="Times New Roman"/>
                <w:bCs/>
                <w:sz w:val="24"/>
                <w:szCs w:val="24"/>
              </w:rPr>
              <w:t>87</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0C3F73" w:rsidRPr="007C15EF" w:rsidRDefault="000C3F73" w:rsidP="000C3F73">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0C3F73" w:rsidP="000C3F73">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645FFC" w:rsidRPr="00A505AA" w:rsidTr="00645FFC">
        <w:trPr>
          <w:trHeight w:val="275"/>
        </w:trPr>
        <w:tc>
          <w:tcPr>
            <w:tcW w:w="567" w:type="dxa"/>
            <w:vMerge w:val="restart"/>
            <w:shd w:val="clear" w:color="auto" w:fill="auto"/>
            <w:vAlign w:val="center"/>
          </w:tcPr>
          <w:p w:rsidR="00645FFC" w:rsidRPr="00A505AA" w:rsidRDefault="00645FFC" w:rsidP="00645FFC">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645FFC" w:rsidRPr="00A505AA" w:rsidRDefault="00645FFC" w:rsidP="00645FFC">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vAlign w:val="center"/>
          </w:tcPr>
          <w:p w:rsidR="00645FFC" w:rsidRDefault="00645FFC" w:rsidP="00645FFC">
            <w:pPr>
              <w:tabs>
                <w:tab w:val="left" w:pos="993"/>
              </w:tabs>
              <w:autoSpaceDE w:val="0"/>
              <w:autoSpaceDN w:val="0"/>
              <w:adjustRightInd w:val="0"/>
              <w:spacing w:after="0" w:line="240" w:lineRule="auto"/>
              <w:jc w:val="both"/>
              <w:rPr>
                <w:rFonts w:ascii="Times New Roman" w:eastAsia="Calibri" w:hAnsi="Times New Roman"/>
                <w:sz w:val="24"/>
                <w:szCs w:val="24"/>
              </w:rPr>
            </w:pPr>
            <w:r w:rsidRPr="005B7EA7">
              <w:rPr>
                <w:rFonts w:ascii="Times New Roman" w:eastAsia="Calibri" w:hAnsi="Times New Roman"/>
                <w:sz w:val="24"/>
                <w:szCs w:val="24"/>
              </w:rPr>
              <w:t xml:space="preserve">НМЦ, как максимально возможная сумма всех платежей по договору 30 127 833 </w:t>
            </w:r>
            <w:r w:rsidRPr="005B7EA7">
              <w:rPr>
                <w:rFonts w:ascii="Times New Roman" w:eastAsia="Times New Roman" w:hAnsi="Times New Roman"/>
                <w:sz w:val="24"/>
                <w:szCs w:val="24"/>
                <w:lang w:eastAsia="ru-RU"/>
              </w:rPr>
              <w:t>(Тридцать миллионов сто двадцать семь тысяч восемьсот тридцать три) рубля 60 коп</w:t>
            </w:r>
            <w:r w:rsidRPr="005B7EA7">
              <w:rPr>
                <w:rFonts w:ascii="Times New Roman" w:eastAsia="Calibri" w:hAnsi="Times New Roman"/>
                <w:sz w:val="24"/>
                <w:szCs w:val="24"/>
              </w:rPr>
              <w:t>еек</w:t>
            </w:r>
            <w:r>
              <w:rPr>
                <w:rFonts w:ascii="Times New Roman" w:eastAsia="Calibri" w:hAnsi="Times New Roman"/>
                <w:sz w:val="24"/>
                <w:szCs w:val="24"/>
              </w:rPr>
              <w:t>.</w:t>
            </w:r>
          </w:p>
          <w:p w:rsidR="00645FFC" w:rsidRDefault="00645FFC" w:rsidP="00645FFC">
            <w:pPr>
              <w:spacing w:after="0" w:line="240" w:lineRule="auto"/>
              <w:ind w:firstLine="4"/>
              <w:jc w:val="both"/>
              <w:rPr>
                <w:rFonts w:ascii="Times New Roman" w:hAnsi="Times New Roman"/>
                <w:sz w:val="24"/>
                <w:szCs w:val="24"/>
              </w:rPr>
            </w:pPr>
            <w:r w:rsidRPr="005202B1">
              <w:rPr>
                <w:rFonts w:ascii="Times New Roman" w:hAnsi="Times New Roman"/>
                <w:sz w:val="24"/>
                <w:szCs w:val="24"/>
              </w:rPr>
              <w:t xml:space="preserve">Цена за единицу услуги указана в разделе </w:t>
            </w:r>
            <w:r>
              <w:rPr>
                <w:rFonts w:ascii="Times New Roman" w:hAnsi="Times New Roman"/>
                <w:sz w:val="24"/>
                <w:szCs w:val="24"/>
              </w:rPr>
              <w:t>6 Извещения</w:t>
            </w:r>
            <w:r w:rsidRPr="005202B1">
              <w:rPr>
                <w:rFonts w:ascii="Times New Roman" w:hAnsi="Times New Roman"/>
                <w:sz w:val="24"/>
                <w:szCs w:val="24"/>
              </w:rPr>
              <w:t xml:space="preserve"> о закупке</w:t>
            </w:r>
            <w:r>
              <w:rPr>
                <w:rFonts w:ascii="Times New Roman" w:hAnsi="Times New Roman"/>
                <w:sz w:val="24"/>
                <w:szCs w:val="24"/>
              </w:rPr>
              <w:t>.</w:t>
            </w:r>
          </w:p>
          <w:p w:rsidR="00645FFC" w:rsidRPr="0060286B" w:rsidRDefault="00645FFC" w:rsidP="00645FFC">
            <w:pPr>
              <w:overflowPunct w:val="0"/>
              <w:autoSpaceDE w:val="0"/>
              <w:autoSpaceDN w:val="0"/>
              <w:adjustRightInd w:val="0"/>
              <w:spacing w:after="0" w:line="240" w:lineRule="auto"/>
              <w:jc w:val="both"/>
              <w:textAlignment w:val="baseline"/>
              <w:rPr>
                <w:rFonts w:ascii="Times New Roman" w:eastAsia="Calibri" w:hAnsi="Times New Roman"/>
                <w:i/>
                <w:sz w:val="24"/>
                <w:szCs w:val="24"/>
              </w:rPr>
            </w:pPr>
            <w:r w:rsidRPr="000E6009">
              <w:rPr>
                <w:rFonts w:ascii="Times New Roman" w:eastAsia="Calibri" w:hAnsi="Times New Roman"/>
                <w:i/>
                <w:sz w:val="24"/>
                <w:szCs w:val="24"/>
              </w:rPr>
              <w:t>Участник процедуры закупки указывает в своей заявке на участие в закупке цену каждой единицы продукции</w:t>
            </w:r>
            <w:r>
              <w:rPr>
                <w:rFonts w:ascii="Times New Roman" w:eastAsia="Calibri" w:hAnsi="Times New Roman"/>
                <w:sz w:val="24"/>
                <w:szCs w:val="24"/>
              </w:rPr>
              <w:t xml:space="preserve">, </w:t>
            </w:r>
            <w:r w:rsidRPr="0060286B">
              <w:rPr>
                <w:rFonts w:ascii="Times New Roman" w:eastAsia="Calibri" w:hAnsi="Times New Roman"/>
                <w:i/>
                <w:sz w:val="24"/>
                <w:szCs w:val="24"/>
              </w:rPr>
              <w:t xml:space="preserve">а именно размер </w:t>
            </w:r>
            <w:r>
              <w:rPr>
                <w:rFonts w:ascii="Times New Roman" w:eastAsia="Calibri" w:hAnsi="Times New Roman"/>
                <w:i/>
                <w:sz w:val="24"/>
                <w:szCs w:val="24"/>
              </w:rPr>
              <w:t>(</w:t>
            </w:r>
            <w:r w:rsidRPr="0060286B">
              <w:rPr>
                <w:rFonts w:ascii="Times New Roman" w:eastAsia="Calibri" w:hAnsi="Times New Roman"/>
                <w:i/>
                <w:sz w:val="24"/>
                <w:szCs w:val="24"/>
              </w:rPr>
              <w:t>процент</w:t>
            </w:r>
            <w:r>
              <w:rPr>
                <w:rFonts w:ascii="Times New Roman" w:eastAsia="Calibri" w:hAnsi="Times New Roman"/>
                <w:i/>
                <w:sz w:val="24"/>
                <w:szCs w:val="24"/>
              </w:rPr>
              <w:t>)</w:t>
            </w:r>
            <w:r w:rsidRPr="0060286B">
              <w:rPr>
                <w:rFonts w:ascii="Times New Roman" w:eastAsia="Calibri" w:hAnsi="Times New Roman"/>
                <w:i/>
                <w:sz w:val="24"/>
                <w:szCs w:val="24"/>
              </w:rPr>
              <w:t xml:space="preserve"> снижения в отношении всего перечня единиц продукции, установленного Заказчиком</w:t>
            </w:r>
            <w:r>
              <w:rPr>
                <w:rFonts w:ascii="Times New Roman" w:hAnsi="Times New Roman"/>
                <w:sz w:val="24"/>
                <w:szCs w:val="24"/>
              </w:rPr>
              <w:t>.</w:t>
            </w:r>
          </w:p>
          <w:p w:rsidR="00645FFC" w:rsidRDefault="00645FFC" w:rsidP="00645FFC">
            <w:pPr>
              <w:tabs>
                <w:tab w:val="left" w:pos="993"/>
              </w:tabs>
              <w:autoSpaceDE w:val="0"/>
              <w:autoSpaceDN w:val="0"/>
              <w:adjustRightInd w:val="0"/>
              <w:spacing w:after="0" w:line="240" w:lineRule="auto"/>
              <w:jc w:val="both"/>
              <w:rPr>
                <w:rFonts w:ascii="Times New Roman" w:eastAsia="Calibri" w:hAnsi="Times New Roman"/>
                <w:i/>
                <w:sz w:val="24"/>
                <w:szCs w:val="24"/>
              </w:rPr>
            </w:pPr>
            <w:r w:rsidRPr="000E6009">
              <w:rPr>
                <w:rFonts w:ascii="Times New Roman" w:eastAsia="Calibri" w:hAnsi="Times New Roman"/>
                <w:i/>
                <w:sz w:val="24"/>
                <w:szCs w:val="24"/>
              </w:rPr>
              <w:t xml:space="preserve">Начальная (максимальная) цена как </w:t>
            </w:r>
            <w:r w:rsidRPr="000E6009">
              <w:rPr>
                <w:rFonts w:ascii="Times New Roman" w:eastAsia="Times New Roman" w:hAnsi="Times New Roman"/>
                <w:i/>
                <w:sz w:val="24"/>
                <w:szCs w:val="24"/>
                <w:lang w:eastAsia="ru-RU"/>
              </w:rPr>
              <w:t>максимально возможная сумма всех платежей по договору</w:t>
            </w:r>
            <w:r w:rsidRPr="000E6009">
              <w:rPr>
                <w:rFonts w:ascii="Times New Roman" w:eastAsia="Times New Roman" w:hAnsi="Times New Roman"/>
                <w:b/>
                <w:i/>
                <w:sz w:val="24"/>
                <w:szCs w:val="24"/>
                <w:lang w:eastAsia="ru-RU"/>
              </w:rPr>
              <w:t xml:space="preserve"> </w:t>
            </w:r>
            <w:r w:rsidRPr="000E6009">
              <w:rPr>
                <w:rFonts w:ascii="Times New Roman" w:eastAsia="Calibri" w:hAnsi="Times New Roman"/>
                <w:i/>
                <w:sz w:val="24"/>
                <w:szCs w:val="24"/>
              </w:rPr>
              <w:t xml:space="preserve">не является конкурентным </w:t>
            </w:r>
            <w:r w:rsidRPr="000E6009">
              <w:rPr>
                <w:rFonts w:ascii="Times New Roman" w:eastAsia="Calibri" w:hAnsi="Times New Roman"/>
                <w:i/>
                <w:sz w:val="24"/>
                <w:szCs w:val="24"/>
              </w:rPr>
              <w:lastRenderedPageBreak/>
              <w:t xml:space="preserve">фактором и включается в состав договора как максимальный предел </w:t>
            </w:r>
            <w:r>
              <w:rPr>
                <w:rFonts w:ascii="Times New Roman" w:eastAsia="Calibri" w:hAnsi="Times New Roman"/>
                <w:i/>
                <w:sz w:val="24"/>
                <w:szCs w:val="24"/>
              </w:rPr>
              <w:t>суммы, на которую могут быть оказаны услуги.</w:t>
            </w:r>
          </w:p>
          <w:p w:rsidR="00645FFC" w:rsidRPr="005B7EA7" w:rsidRDefault="00645FFC" w:rsidP="00645FFC">
            <w:pPr>
              <w:tabs>
                <w:tab w:val="left" w:pos="993"/>
              </w:tabs>
              <w:autoSpaceDE w:val="0"/>
              <w:autoSpaceDN w:val="0"/>
              <w:adjustRightInd w:val="0"/>
              <w:spacing w:after="0" w:line="240" w:lineRule="auto"/>
              <w:jc w:val="both"/>
              <w:rPr>
                <w:rFonts w:ascii="Times New Roman" w:hAnsi="Times New Roman"/>
                <w:sz w:val="24"/>
                <w:szCs w:val="24"/>
                <w:u w:val="single"/>
              </w:rPr>
            </w:pPr>
            <w:r w:rsidRPr="005B7EA7">
              <w:rPr>
                <w:rFonts w:ascii="Times New Roman" w:eastAsia="Calibri" w:hAnsi="Times New Roman"/>
                <w:i/>
                <w:color w:val="FF0000"/>
                <w:sz w:val="24"/>
                <w:szCs w:val="24"/>
                <w:u w:val="single"/>
              </w:rPr>
              <w:t xml:space="preserve">Участник закупки при заполнении структурированной формы заявки на ЭТП указывает НМЦ 30 127 833 </w:t>
            </w:r>
            <w:r w:rsidRPr="005B7EA7">
              <w:rPr>
                <w:rFonts w:ascii="Times New Roman" w:eastAsia="Times New Roman" w:hAnsi="Times New Roman"/>
                <w:i/>
                <w:color w:val="FF0000"/>
                <w:sz w:val="24"/>
                <w:szCs w:val="24"/>
                <w:u w:val="single"/>
                <w:lang w:eastAsia="ru-RU"/>
              </w:rPr>
              <w:t>(Тридцать миллионов сто двадцать семь тысяч восемьсот тридцать три) рубля 60 коп</w:t>
            </w:r>
            <w:r w:rsidRPr="005B7EA7">
              <w:rPr>
                <w:rFonts w:ascii="Times New Roman" w:eastAsia="Calibri" w:hAnsi="Times New Roman"/>
                <w:i/>
                <w:color w:val="FF0000"/>
                <w:sz w:val="24"/>
                <w:szCs w:val="24"/>
                <w:u w:val="single"/>
              </w:rPr>
              <w:t>еек., как максимально возможную сумму всех платежей по договору</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645FFC">
              <w:rPr>
                <w:rFonts w:ascii="Times New Roman" w:hAnsi="Times New Roman"/>
                <w:sz w:val="24"/>
                <w:szCs w:val="24"/>
              </w:rPr>
              <w:t>3</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2510B7" w:rsidRPr="003309B3" w:rsidRDefault="002510B7" w:rsidP="002510B7">
            <w:pPr>
              <w:keepNext/>
              <w:keepLines/>
              <w:tabs>
                <w:tab w:val="left" w:pos="353"/>
              </w:tabs>
              <w:suppressAutoHyphens/>
              <w:spacing w:after="0" w:line="240" w:lineRule="auto"/>
              <w:jc w:val="both"/>
              <w:rPr>
                <w:rFonts w:ascii="Times New Roman" w:hAnsi="Times New Roman"/>
                <w:i/>
                <w:sz w:val="24"/>
                <w:szCs w:val="24"/>
              </w:rPr>
            </w:pPr>
            <w:r w:rsidRPr="003309B3">
              <w:rPr>
                <w:rFonts w:ascii="Times New Roman" w:eastAsia="Times New Roman" w:hAnsi="Times New Roman"/>
                <w:sz w:val="24"/>
                <w:szCs w:val="24"/>
                <w:lang w:eastAsia="ru-RU"/>
              </w:rPr>
              <w:t xml:space="preserve">Предлагаемая участником цена за единицу продукции не должна превышать начальную (максимальную) цену за единицу продукции, </w:t>
            </w:r>
            <w:r w:rsidRPr="003309B3">
              <w:rPr>
                <w:rFonts w:ascii="Times New Roman" w:hAnsi="Times New Roman"/>
                <w:i/>
                <w:sz w:val="24"/>
                <w:szCs w:val="24"/>
              </w:rPr>
              <w:t>указанных</w:t>
            </w:r>
            <w:r w:rsidRPr="003309B3">
              <w:rPr>
                <w:rFonts w:ascii="Times New Roman" w:eastAsia="Times New Roman" w:hAnsi="Times New Roman"/>
                <w:sz w:val="24"/>
                <w:szCs w:val="24"/>
                <w:lang w:eastAsia="ru-RU"/>
              </w:rPr>
              <w:t xml:space="preserve"> </w:t>
            </w:r>
            <w:r w:rsidRPr="003309B3">
              <w:rPr>
                <w:rFonts w:ascii="Times New Roman" w:hAnsi="Times New Roman"/>
                <w:i/>
                <w:sz w:val="24"/>
                <w:szCs w:val="24"/>
              </w:rPr>
              <w:t xml:space="preserve">в Приложении №1 к обоснованию НМЦ </w:t>
            </w:r>
            <w:r w:rsidRPr="003309B3">
              <w:rPr>
                <w:rFonts w:ascii="Times New Roman" w:hAnsi="Times New Roman"/>
                <w:i/>
                <w:sz w:val="24"/>
                <w:szCs w:val="24"/>
              </w:rPr>
              <w:br/>
            </w:r>
            <w:r w:rsidRPr="00645FFC">
              <w:rPr>
                <w:rFonts w:ascii="Times New Roman" w:hAnsi="Times New Roman"/>
                <w:i/>
                <w:sz w:val="24"/>
                <w:szCs w:val="24"/>
              </w:rPr>
              <w:t xml:space="preserve"> </w:t>
            </w:r>
            <w:r w:rsidR="00645FFC" w:rsidRPr="00645FFC">
              <w:rPr>
                <w:rFonts w:ascii="Times New Roman" w:hAnsi="Times New Roman"/>
                <w:i/>
                <w:sz w:val="24"/>
                <w:szCs w:val="24"/>
              </w:rPr>
              <w:t>№ 891 от 01.10.2024</w:t>
            </w:r>
            <w:r w:rsidR="00645FFC" w:rsidRPr="003309B3">
              <w:rPr>
                <w:rFonts w:ascii="Times New Roman" w:hAnsi="Times New Roman"/>
                <w:i/>
                <w:sz w:val="24"/>
                <w:szCs w:val="24"/>
              </w:rPr>
              <w:t xml:space="preserve"> </w:t>
            </w:r>
            <w:r w:rsidR="008B0CC5" w:rsidRPr="003309B3">
              <w:rPr>
                <w:rFonts w:ascii="Times New Roman" w:hAnsi="Times New Roman"/>
                <w:i/>
                <w:sz w:val="24"/>
                <w:szCs w:val="24"/>
              </w:rPr>
              <w:t>(Приложение</w:t>
            </w:r>
            <w:r w:rsidRPr="003309B3">
              <w:rPr>
                <w:rFonts w:ascii="Times New Roman" w:hAnsi="Times New Roman"/>
                <w:i/>
                <w:sz w:val="24"/>
                <w:szCs w:val="24"/>
              </w:rPr>
              <w:t xml:space="preserve"> № 3 к Извещению).</w:t>
            </w:r>
            <w:r w:rsidR="00D271BD" w:rsidRPr="003309B3">
              <w:rPr>
                <w:rFonts w:ascii="Times New Roman" w:hAnsi="Times New Roman"/>
                <w:sz w:val="24"/>
                <w:szCs w:val="24"/>
              </w:rPr>
              <w:t xml:space="preserve"> </w:t>
            </w:r>
          </w:p>
          <w:p w:rsidR="002510B7" w:rsidRPr="003309B3" w:rsidRDefault="002510B7" w:rsidP="002510B7">
            <w:pPr>
              <w:keepNext/>
              <w:keepLines/>
              <w:tabs>
                <w:tab w:val="left" w:pos="353"/>
              </w:tabs>
              <w:suppressAutoHyphens/>
              <w:spacing w:after="0" w:line="240" w:lineRule="auto"/>
              <w:jc w:val="both"/>
              <w:rPr>
                <w:rFonts w:ascii="Times New Roman" w:hAnsi="Times New Roman"/>
                <w:i/>
                <w:sz w:val="24"/>
                <w:szCs w:val="24"/>
              </w:rPr>
            </w:pPr>
            <w:r w:rsidRPr="003309B3">
              <w:rPr>
                <w:rFonts w:ascii="Times New Roman" w:eastAsia="Times New Roman" w:hAnsi="Times New Roman"/>
                <w:sz w:val="24"/>
                <w:szCs w:val="24"/>
                <w:lang w:eastAsia="ru-RU"/>
              </w:rPr>
              <w:t>Участник закупки учитывает расценки и цены по всем позициям перечня продукции, указанной в настоящем извещении.</w:t>
            </w:r>
          </w:p>
          <w:p w:rsidR="002510B7" w:rsidRPr="003309B3" w:rsidRDefault="002510B7" w:rsidP="002510B7">
            <w:pPr>
              <w:keepNext/>
              <w:keepLines/>
              <w:suppressLineNumbers/>
              <w:tabs>
                <w:tab w:val="left" w:pos="353"/>
              </w:tabs>
              <w:suppressAutoHyphens/>
              <w:spacing w:after="0" w:line="240" w:lineRule="auto"/>
              <w:jc w:val="both"/>
              <w:rPr>
                <w:rFonts w:ascii="Times New Roman" w:eastAsia="Times New Roman" w:hAnsi="Times New Roman"/>
                <w:sz w:val="24"/>
                <w:szCs w:val="24"/>
                <w:lang w:eastAsia="ru-RU"/>
              </w:rPr>
            </w:pPr>
            <w:r w:rsidRPr="003309B3">
              <w:rPr>
                <w:rFonts w:ascii="Times New Roman" w:eastAsia="Times New Roman" w:hAnsi="Times New Roman"/>
                <w:sz w:val="24"/>
                <w:szCs w:val="24"/>
                <w:lang w:eastAsia="ru-RU"/>
              </w:rPr>
              <w:t>Цена за единицу продукции, предлагаемая Участником, должна быть неизменной в течение всего срока действия договора.</w:t>
            </w:r>
          </w:p>
          <w:p w:rsidR="005A2599" w:rsidRPr="0060294B" w:rsidRDefault="002510B7" w:rsidP="0060294B">
            <w:pPr>
              <w:widowControl w:val="0"/>
              <w:tabs>
                <w:tab w:val="left" w:pos="353"/>
              </w:tabs>
              <w:autoSpaceDE w:val="0"/>
              <w:autoSpaceDN w:val="0"/>
              <w:adjustRightInd w:val="0"/>
              <w:spacing w:after="0" w:line="240" w:lineRule="auto"/>
              <w:jc w:val="both"/>
              <w:rPr>
                <w:rFonts w:ascii="Times New Roman" w:eastAsia="Times New Roman" w:hAnsi="Times New Roman"/>
                <w:sz w:val="24"/>
                <w:szCs w:val="24"/>
                <w:lang w:eastAsia="ru-RU"/>
              </w:rPr>
            </w:pPr>
            <w:r w:rsidRPr="003309B3">
              <w:rPr>
                <w:rFonts w:ascii="Times New Roman" w:eastAsia="Times New Roman" w:hAnsi="Times New Roman"/>
                <w:sz w:val="24"/>
                <w:szCs w:val="24"/>
                <w:lang w:eastAsia="ru-RU"/>
              </w:rPr>
              <w:t>Все налоги, пошлины и прочие сборы, которые должны оплачиваться в соответствии с условиями договора или на иных основаниях, должны быть включены в расценки и общую цену заявки, представленну</w:t>
            </w:r>
            <w:r w:rsidR="0060294B">
              <w:rPr>
                <w:rFonts w:ascii="Times New Roman" w:eastAsia="Times New Roman" w:hAnsi="Times New Roman"/>
                <w:sz w:val="24"/>
                <w:szCs w:val="24"/>
                <w:lang w:eastAsia="ru-RU"/>
              </w:rPr>
              <w:t>ю Участником размещения заказа.</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6522F2">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w:t>
            </w:r>
            <w:r w:rsidR="006522F2">
              <w:rPr>
                <w:rFonts w:ascii="Times New Roman" w:eastAsia="Calibri" w:hAnsi="Times New Roman"/>
                <w:sz w:val="24"/>
                <w:szCs w:val="24"/>
              </w:rPr>
              <w:t xml:space="preserve">единицы продукции </w:t>
            </w:r>
            <w:r w:rsidRPr="007B2545">
              <w:rPr>
                <w:rFonts w:ascii="Times New Roman" w:eastAsia="Calibri" w:hAnsi="Times New Roman"/>
                <w:sz w:val="24"/>
                <w:szCs w:val="24"/>
              </w:rPr>
              <w:t xml:space="preserve">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A202D2">
              <w:rPr>
                <w:rFonts w:ascii="Times New Roman" w:hAnsi="Times New Roman"/>
                <w:bCs/>
                <w:sz w:val="24"/>
                <w:szCs w:val="24"/>
              </w:rPr>
              <w:t>02</w:t>
            </w:r>
            <w:r w:rsidR="00A9692C">
              <w:rPr>
                <w:rFonts w:ascii="Times New Roman" w:hAnsi="Times New Roman"/>
                <w:bCs/>
                <w:sz w:val="24"/>
                <w:szCs w:val="24"/>
              </w:rPr>
              <w:t xml:space="preserve">» </w:t>
            </w:r>
            <w:r w:rsidR="00A202D2">
              <w:rPr>
                <w:rFonts w:ascii="Times New Roman" w:hAnsi="Times New Roman"/>
                <w:bCs/>
                <w:sz w:val="24"/>
                <w:szCs w:val="24"/>
              </w:rPr>
              <w:t>ноября</w:t>
            </w:r>
            <w:r w:rsidR="00F179C9">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A202D2">
            <w:pPr>
              <w:pStyle w:val="afffff5"/>
              <w:rPr>
                <w:rFonts w:ascii="Times New Roman" w:hAnsi="Times New Roman"/>
                <w:bCs/>
                <w:sz w:val="24"/>
                <w:szCs w:val="24"/>
              </w:rPr>
            </w:pPr>
            <w:r w:rsidRPr="00A505AA">
              <w:rPr>
                <w:rFonts w:ascii="Times New Roman" w:hAnsi="Times New Roman"/>
                <w:bCs/>
                <w:spacing w:val="-6"/>
                <w:sz w:val="24"/>
                <w:szCs w:val="24"/>
              </w:rPr>
              <w:t>«</w:t>
            </w:r>
            <w:r w:rsidR="00A202D2">
              <w:rPr>
                <w:rFonts w:ascii="Times New Roman" w:hAnsi="Times New Roman"/>
                <w:bCs/>
                <w:spacing w:val="-6"/>
                <w:sz w:val="24"/>
                <w:szCs w:val="24"/>
              </w:rPr>
              <w:t>02</w:t>
            </w:r>
            <w:r w:rsidRPr="00A505AA">
              <w:rPr>
                <w:rFonts w:ascii="Times New Roman" w:hAnsi="Times New Roman"/>
                <w:bCs/>
                <w:spacing w:val="-6"/>
                <w:sz w:val="24"/>
                <w:szCs w:val="24"/>
              </w:rPr>
              <w:t xml:space="preserve">» </w:t>
            </w:r>
            <w:r w:rsidR="00A202D2">
              <w:rPr>
                <w:rFonts w:ascii="Times New Roman" w:hAnsi="Times New Roman"/>
                <w:bCs/>
                <w:sz w:val="24"/>
                <w:szCs w:val="24"/>
              </w:rPr>
              <w:t>ноября</w:t>
            </w:r>
            <w:r w:rsidR="00546947"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w:t>
            </w:r>
            <w:r w:rsidRPr="00A505AA">
              <w:rPr>
                <w:rFonts w:ascii="Times New Roman" w:hAnsi="Times New Roman"/>
                <w:bCs/>
                <w:spacing w:val="-6"/>
                <w:sz w:val="24"/>
                <w:szCs w:val="24"/>
              </w:rPr>
              <w:lastRenderedPageBreak/>
              <w:t>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lastRenderedPageBreak/>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92638E">
            <w:pPr>
              <w:pStyle w:val="afffff5"/>
              <w:rPr>
                <w:rFonts w:ascii="Times New Roman" w:hAnsi="Times New Roman"/>
                <w:bCs/>
                <w:sz w:val="24"/>
                <w:szCs w:val="24"/>
              </w:rPr>
            </w:pPr>
            <w:r w:rsidRPr="00A505AA">
              <w:rPr>
                <w:rFonts w:ascii="Times New Roman" w:hAnsi="Times New Roman"/>
                <w:bCs/>
                <w:spacing w:val="-6"/>
                <w:sz w:val="24"/>
                <w:szCs w:val="24"/>
              </w:rPr>
              <w:lastRenderedPageBreak/>
              <w:t>«</w:t>
            </w:r>
            <w:r w:rsidR="0092638E">
              <w:rPr>
                <w:rFonts w:ascii="Times New Roman" w:hAnsi="Times New Roman"/>
                <w:bCs/>
                <w:spacing w:val="-6"/>
                <w:sz w:val="24"/>
                <w:szCs w:val="24"/>
              </w:rPr>
              <w:t>02</w:t>
            </w:r>
            <w:r w:rsidRPr="00A505AA">
              <w:rPr>
                <w:rFonts w:ascii="Times New Roman" w:hAnsi="Times New Roman"/>
                <w:bCs/>
                <w:spacing w:val="-6"/>
                <w:sz w:val="24"/>
                <w:szCs w:val="24"/>
              </w:rPr>
              <w:t xml:space="preserve">» </w:t>
            </w:r>
            <w:r w:rsidR="0092638E">
              <w:rPr>
                <w:rFonts w:ascii="Times New Roman" w:hAnsi="Times New Roman"/>
                <w:bCs/>
                <w:spacing w:val="-6"/>
                <w:sz w:val="24"/>
                <w:szCs w:val="24"/>
              </w:rPr>
              <w:t>ноября</w:t>
            </w:r>
            <w:r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8F261C">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2510B7" w:rsidRDefault="008B0CC5" w:rsidP="00343EDE">
            <w:pPr>
              <w:autoSpaceDE w:val="0"/>
              <w:autoSpaceDN w:val="0"/>
              <w:adjustRightInd w:val="0"/>
              <w:spacing w:after="0" w:line="240" w:lineRule="auto"/>
              <w:jc w:val="both"/>
              <w:rPr>
                <w:rFonts w:ascii="Times New Roman" w:hAnsi="Times New Roman"/>
                <w:sz w:val="24"/>
                <w:szCs w:val="24"/>
              </w:rPr>
            </w:pPr>
            <w:r w:rsidRPr="008E29AD">
              <w:rPr>
                <w:rFonts w:ascii="Times New Roman" w:eastAsia="Times New Roman" w:hAnsi="Times New Roman"/>
                <w:iCs/>
                <w:sz w:val="24"/>
                <w:szCs w:val="24"/>
                <w:lang w:eastAsia="ru-RU"/>
              </w:rPr>
              <w:t xml:space="preserve">Объем будет складываться из объема фактически </w:t>
            </w:r>
            <w:r w:rsidR="001D24E3">
              <w:rPr>
                <w:rFonts w:ascii="Times New Roman" w:eastAsia="Times New Roman" w:hAnsi="Times New Roman"/>
                <w:iCs/>
                <w:sz w:val="24"/>
                <w:szCs w:val="24"/>
                <w:lang w:eastAsia="ru-RU"/>
              </w:rPr>
              <w:t>оказанных услуг</w:t>
            </w:r>
            <w:r w:rsidRPr="0011385B">
              <w:rPr>
                <w:rFonts w:ascii="Times New Roman" w:hAnsi="Times New Roman"/>
                <w:sz w:val="24"/>
                <w:szCs w:val="24"/>
              </w:rPr>
              <w:t xml:space="preserve"> </w:t>
            </w:r>
            <w:r>
              <w:rPr>
                <w:rFonts w:ascii="Times New Roman" w:eastAsia="Times New Roman" w:hAnsi="Times New Roman"/>
                <w:iCs/>
                <w:sz w:val="24"/>
                <w:szCs w:val="24"/>
                <w:lang w:eastAsia="ru-RU"/>
              </w:rPr>
              <w:t>по единичным расценкам</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1D24E3" w:rsidRPr="001D24E3" w:rsidRDefault="001D24E3" w:rsidP="001D24E3">
            <w:pPr>
              <w:overflowPunct w:val="0"/>
              <w:autoSpaceDE w:val="0"/>
              <w:autoSpaceDN w:val="0"/>
              <w:adjustRightInd w:val="0"/>
              <w:spacing w:before="20" w:after="0" w:line="240" w:lineRule="auto"/>
              <w:textAlignment w:val="baseline"/>
              <w:rPr>
                <w:rFonts w:ascii="Times New Roman" w:eastAsia="Times New Roman" w:hAnsi="Times New Roman"/>
                <w:spacing w:val="1"/>
                <w:sz w:val="24"/>
                <w:szCs w:val="24"/>
                <w:lang w:eastAsia="ru-RU"/>
              </w:rPr>
            </w:pPr>
            <w:r w:rsidRPr="001D24E3">
              <w:rPr>
                <w:rFonts w:ascii="Times New Roman" w:eastAsia="Times New Roman" w:hAnsi="Times New Roman"/>
                <w:spacing w:val="1"/>
                <w:sz w:val="24"/>
                <w:szCs w:val="24"/>
                <w:lang w:eastAsia="ru-RU"/>
              </w:rPr>
              <w:t>- г. Екатеринбург, ул. Мамина-Сибиряка, стр. 145.</w:t>
            </w:r>
          </w:p>
          <w:p w:rsidR="001D24E3" w:rsidRPr="001D24E3" w:rsidRDefault="001D24E3" w:rsidP="001D24E3">
            <w:pPr>
              <w:overflowPunct w:val="0"/>
              <w:autoSpaceDE w:val="0"/>
              <w:autoSpaceDN w:val="0"/>
              <w:adjustRightInd w:val="0"/>
              <w:spacing w:before="20" w:after="0" w:line="240" w:lineRule="auto"/>
              <w:textAlignment w:val="baseline"/>
              <w:rPr>
                <w:rFonts w:ascii="Times New Roman" w:eastAsia="Times New Roman" w:hAnsi="Times New Roman"/>
                <w:spacing w:val="1"/>
                <w:sz w:val="24"/>
                <w:szCs w:val="24"/>
                <w:lang w:eastAsia="ru-RU"/>
              </w:rPr>
            </w:pPr>
            <w:r w:rsidRPr="001D24E3">
              <w:rPr>
                <w:rFonts w:ascii="Times New Roman" w:eastAsia="Times New Roman" w:hAnsi="Times New Roman"/>
                <w:spacing w:val="1"/>
                <w:sz w:val="24"/>
                <w:szCs w:val="24"/>
                <w:lang w:eastAsia="ru-RU"/>
              </w:rPr>
              <w:t>- г. Ека</w:t>
            </w:r>
            <w:r w:rsidR="003758C2">
              <w:rPr>
                <w:rFonts w:ascii="Times New Roman" w:eastAsia="Times New Roman" w:hAnsi="Times New Roman"/>
                <w:spacing w:val="1"/>
                <w:sz w:val="24"/>
                <w:szCs w:val="24"/>
                <w:lang w:eastAsia="ru-RU"/>
              </w:rPr>
              <w:t>теринбург ул. Начдива Васильева</w:t>
            </w:r>
            <w:r w:rsidRPr="001D24E3">
              <w:rPr>
                <w:rFonts w:ascii="Times New Roman" w:eastAsia="Times New Roman" w:hAnsi="Times New Roman"/>
                <w:spacing w:val="1"/>
                <w:sz w:val="24"/>
                <w:szCs w:val="24"/>
                <w:lang w:eastAsia="ru-RU"/>
              </w:rPr>
              <w:t>,1.</w:t>
            </w:r>
          </w:p>
          <w:p w:rsidR="00CF6066" w:rsidRPr="00516699" w:rsidRDefault="001D24E3" w:rsidP="001D24E3">
            <w:pPr>
              <w:autoSpaceDE w:val="0"/>
              <w:autoSpaceDN w:val="0"/>
              <w:adjustRightInd w:val="0"/>
              <w:spacing w:after="0" w:line="240" w:lineRule="auto"/>
              <w:jc w:val="both"/>
              <w:rPr>
                <w:rFonts w:ascii="Times New Roman" w:hAnsi="Times New Roman"/>
                <w:sz w:val="24"/>
                <w:szCs w:val="24"/>
                <w:lang w:eastAsia="ru-RU"/>
              </w:rPr>
            </w:pPr>
            <w:r w:rsidRPr="001D24E3">
              <w:rPr>
                <w:rFonts w:ascii="Times New Roman" w:eastAsia="Times New Roman" w:hAnsi="Times New Roman"/>
                <w:spacing w:val="1"/>
                <w:sz w:val="24"/>
                <w:szCs w:val="24"/>
                <w:lang w:eastAsia="ru-RU"/>
              </w:rPr>
              <w:t>- г. Екатеринбург, ул. Черкасская, 14</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3A2133">
            <w:pPr>
              <w:pStyle w:val="afffff5"/>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5C42A1" w:rsidRPr="008E29AD" w:rsidRDefault="00DA02C0" w:rsidP="00DA02C0">
            <w:pPr>
              <w:suppressAutoHyphens/>
              <w:spacing w:before="120"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 xml:space="preserve">В соответствии с техническим заданием (раздел </w:t>
            </w:r>
            <w:r>
              <w:rPr>
                <w:rFonts w:ascii="Times New Roman" w:eastAsia="Calibri" w:hAnsi="Times New Roman"/>
                <w:sz w:val="24"/>
                <w:szCs w:val="24"/>
              </w:rPr>
              <w:t>4</w:t>
            </w:r>
            <w:r w:rsidRPr="00E90482">
              <w:rPr>
                <w:rFonts w:ascii="Times New Roman" w:eastAsia="Calibri" w:hAnsi="Times New Roman"/>
                <w:sz w:val="24"/>
                <w:szCs w:val="24"/>
              </w:rPr>
              <w:t xml:space="preserve"> </w:t>
            </w:r>
            <w:r>
              <w:rPr>
                <w:rFonts w:ascii="Times New Roman" w:eastAsia="Calibri" w:hAnsi="Times New Roman"/>
                <w:sz w:val="24"/>
                <w:szCs w:val="24"/>
              </w:rPr>
              <w:t>извещения</w:t>
            </w:r>
            <w:r w:rsidRPr="00E90482">
              <w:rPr>
                <w:rFonts w:ascii="Times New Roman" w:eastAsia="Calibri" w:hAnsi="Times New Roman"/>
                <w:sz w:val="24"/>
                <w:szCs w:val="24"/>
              </w:rPr>
              <w:t xml:space="preserve"> о закупк</w:t>
            </w:r>
            <w:r>
              <w:rPr>
                <w:rFonts w:ascii="Times New Roman" w:eastAsia="Calibri" w:hAnsi="Times New Roman"/>
                <w:sz w:val="24"/>
                <w:szCs w:val="24"/>
              </w:rPr>
              <w:t>е</w:t>
            </w:r>
            <w:r w:rsidRPr="00E90482">
              <w:rPr>
                <w:rFonts w:ascii="Times New Roman" w:eastAsia="Calibri" w:hAnsi="Times New Roman"/>
                <w:sz w:val="24"/>
                <w:szCs w:val="24"/>
              </w:rPr>
              <w:t xml:space="preserve">) и проектом договора (раздел </w:t>
            </w:r>
            <w:r>
              <w:rPr>
                <w:rFonts w:ascii="Times New Roman" w:eastAsia="Calibri" w:hAnsi="Times New Roman"/>
                <w:sz w:val="24"/>
                <w:szCs w:val="24"/>
              </w:rPr>
              <w:t>3</w:t>
            </w:r>
            <w:r w:rsidRPr="00E90482">
              <w:rPr>
                <w:rFonts w:ascii="Times New Roman" w:eastAsia="Calibri" w:hAnsi="Times New Roman"/>
                <w:sz w:val="24"/>
                <w:szCs w:val="24"/>
              </w:rPr>
              <w:t xml:space="preserve"> </w:t>
            </w:r>
            <w:r>
              <w:rPr>
                <w:rFonts w:ascii="Times New Roman" w:eastAsia="Calibri" w:hAnsi="Times New Roman"/>
                <w:sz w:val="24"/>
                <w:szCs w:val="24"/>
              </w:rPr>
              <w:t>извещения</w:t>
            </w:r>
            <w:r w:rsidRPr="00E90482">
              <w:rPr>
                <w:rFonts w:ascii="Times New Roman" w:eastAsia="Calibri" w:hAnsi="Times New Roman"/>
                <w:sz w:val="24"/>
                <w:szCs w:val="24"/>
              </w:rPr>
              <w:t xml:space="preserve">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3A2133">
            <w:pPr>
              <w:pStyle w:val="afffff5"/>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0C3F73" w:rsidRDefault="005C42A1" w:rsidP="00DA02C0">
            <w:pPr>
              <w:suppressAutoHyphens/>
              <w:spacing w:after="0" w:line="240" w:lineRule="auto"/>
              <w:jc w:val="both"/>
              <w:rPr>
                <w:rFonts w:ascii="Times New Roman" w:eastAsia="Times New Roman" w:hAnsi="Times New Roman"/>
                <w:bCs/>
                <w:sz w:val="24"/>
                <w:szCs w:val="24"/>
                <w:lang w:eastAsia="ru-RU"/>
              </w:rPr>
            </w:pPr>
            <w:r w:rsidRPr="00E90482">
              <w:rPr>
                <w:rFonts w:ascii="Times New Roman" w:eastAsia="Calibri" w:hAnsi="Times New Roman"/>
                <w:sz w:val="24"/>
                <w:szCs w:val="24"/>
              </w:rPr>
              <w:t xml:space="preserve">В соответствии с техническим заданием (раздел </w:t>
            </w:r>
            <w:r w:rsidR="00DA02C0">
              <w:rPr>
                <w:rFonts w:ascii="Times New Roman" w:eastAsia="Calibri" w:hAnsi="Times New Roman"/>
                <w:sz w:val="24"/>
                <w:szCs w:val="24"/>
              </w:rPr>
              <w:t>4</w:t>
            </w:r>
            <w:r w:rsidRPr="00E90482">
              <w:rPr>
                <w:rFonts w:ascii="Times New Roman" w:eastAsia="Calibri" w:hAnsi="Times New Roman"/>
                <w:sz w:val="24"/>
                <w:szCs w:val="24"/>
              </w:rPr>
              <w:t xml:space="preserve"> </w:t>
            </w:r>
            <w:r w:rsidR="00DA02C0">
              <w:rPr>
                <w:rFonts w:ascii="Times New Roman" w:eastAsia="Calibri" w:hAnsi="Times New Roman"/>
                <w:sz w:val="24"/>
                <w:szCs w:val="24"/>
              </w:rPr>
              <w:t>извещения</w:t>
            </w:r>
            <w:r w:rsidRPr="00E90482">
              <w:rPr>
                <w:rFonts w:ascii="Times New Roman" w:eastAsia="Calibri" w:hAnsi="Times New Roman"/>
                <w:sz w:val="24"/>
                <w:szCs w:val="24"/>
              </w:rPr>
              <w:t xml:space="preserve"> о закупк</w:t>
            </w:r>
            <w:r>
              <w:rPr>
                <w:rFonts w:ascii="Times New Roman" w:eastAsia="Calibri" w:hAnsi="Times New Roman"/>
                <w:sz w:val="24"/>
                <w:szCs w:val="24"/>
              </w:rPr>
              <w:t>е</w:t>
            </w:r>
            <w:r w:rsidRPr="00E90482">
              <w:rPr>
                <w:rFonts w:ascii="Times New Roman" w:eastAsia="Calibri" w:hAnsi="Times New Roman"/>
                <w:sz w:val="24"/>
                <w:szCs w:val="24"/>
              </w:rPr>
              <w:t xml:space="preserve">) и проектом договора (раздел </w:t>
            </w:r>
            <w:r w:rsidR="00DA02C0">
              <w:rPr>
                <w:rFonts w:ascii="Times New Roman" w:eastAsia="Calibri" w:hAnsi="Times New Roman"/>
                <w:sz w:val="24"/>
                <w:szCs w:val="24"/>
              </w:rPr>
              <w:t>3</w:t>
            </w:r>
            <w:r w:rsidRPr="00E90482">
              <w:rPr>
                <w:rFonts w:ascii="Times New Roman" w:eastAsia="Calibri" w:hAnsi="Times New Roman"/>
                <w:sz w:val="24"/>
                <w:szCs w:val="24"/>
              </w:rPr>
              <w:t xml:space="preserve"> </w:t>
            </w:r>
            <w:r w:rsidR="00DA02C0">
              <w:rPr>
                <w:rFonts w:ascii="Times New Roman" w:eastAsia="Calibri" w:hAnsi="Times New Roman"/>
                <w:sz w:val="24"/>
                <w:szCs w:val="24"/>
              </w:rPr>
              <w:t>извещения</w:t>
            </w:r>
            <w:r w:rsidRPr="00E90482">
              <w:rPr>
                <w:rFonts w:ascii="Times New Roman" w:eastAsia="Calibri" w:hAnsi="Times New Roman"/>
                <w:sz w:val="24"/>
                <w:szCs w:val="24"/>
              </w:rPr>
              <w:t xml:space="preserve">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 xml:space="preserve">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w:t>
            </w:r>
            <w:r w:rsidRPr="000D5557">
              <w:rPr>
                <w:rFonts w:ascii="Times New Roman" w:hAnsi="Times New Roman"/>
                <w:bCs/>
                <w:sz w:val="24"/>
                <w:szCs w:val="24"/>
              </w:rPr>
              <w:lastRenderedPageBreak/>
              <w:t>предметом закупки, их количественных и качественных характеристик</w:t>
            </w:r>
          </w:p>
        </w:tc>
        <w:tc>
          <w:tcPr>
            <w:tcW w:w="6881" w:type="dxa"/>
            <w:vAlign w:val="center"/>
          </w:tcPr>
          <w:p w:rsidR="00081788" w:rsidRPr="00877220" w:rsidRDefault="00081788" w:rsidP="00081788">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lastRenderedPageBreak/>
              <w:t xml:space="preserve">Согласие </w:t>
            </w:r>
            <w:r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CF6066" w:rsidRPr="00A505AA" w:rsidRDefault="00081788" w:rsidP="00722721">
            <w:pPr>
              <w:pStyle w:val="53"/>
              <w:ind w:left="-7"/>
              <w:rPr>
                <w:rFonts w:ascii="Times New Roman" w:hAnsi="Times New Roman"/>
                <w:i/>
                <w:sz w:val="24"/>
                <w:szCs w:val="24"/>
              </w:rPr>
            </w:pPr>
            <w:r w:rsidRPr="000D5557">
              <w:rPr>
                <w:rFonts w:ascii="Times New Roman" w:hAnsi="Times New Roman"/>
                <w:i/>
                <w:sz w:val="24"/>
                <w:szCs w:val="24"/>
              </w:rPr>
              <w:t xml:space="preserve"> </w:t>
            </w:r>
            <w:r w:rsidRPr="009E0A79">
              <w:rPr>
                <w:rFonts w:ascii="Times New Roman" w:hAnsi="Times New Roman"/>
                <w:i/>
                <w:sz w:val="24"/>
                <w:szCs w:val="24"/>
              </w:rPr>
              <w:t>(заполняется по форме 2 раздела 2 извещения о проведении закупки)</w:t>
            </w:r>
            <w:r w:rsidR="00E86A81" w:rsidRPr="000D5557">
              <w:rPr>
                <w:rFonts w:ascii="Times New Roman" w:hAnsi="Times New Roman"/>
                <w:i/>
                <w:sz w:val="24"/>
                <w:szCs w:val="24"/>
              </w:rPr>
              <w:t xml:space="preserve"> </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8B0CC5"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8B0CC5">
              <w:rPr>
                <w:rFonts w:ascii="Times New Roman" w:hAnsi="Times New Roman"/>
                <w:sz w:val="24"/>
                <w:szCs w:val="24"/>
              </w:rPr>
              <w:t>п.7 Информационной карты;</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w:t>
            </w:r>
            <w:r w:rsidRPr="00A505AA">
              <w:rPr>
                <w:rFonts w:ascii="Times New Roman" w:hAnsi="Times New Roman"/>
                <w:sz w:val="24"/>
                <w:szCs w:val="24"/>
              </w:rPr>
              <w:lastRenderedPageBreak/>
              <w:t>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1D24E3" w:rsidRPr="00A505AA" w:rsidTr="00805FA2">
        <w:trPr>
          <w:trHeight w:val="397"/>
        </w:trPr>
        <w:tc>
          <w:tcPr>
            <w:tcW w:w="567" w:type="dxa"/>
            <w:shd w:val="clear" w:color="auto" w:fill="auto"/>
            <w:vAlign w:val="center"/>
          </w:tcPr>
          <w:p w:rsidR="001D24E3" w:rsidRPr="00A505AA" w:rsidRDefault="001D24E3" w:rsidP="001D24E3">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1D24E3" w:rsidRPr="00A505AA" w:rsidRDefault="001D24E3" w:rsidP="001D24E3">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1D24E3" w:rsidRPr="00802406" w:rsidRDefault="001D24E3" w:rsidP="001D24E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02406">
              <w:rPr>
                <w:rFonts w:ascii="Times New Roman" w:eastAsia="Times New Roman" w:hAnsi="Times New Roman"/>
                <w:sz w:val="24"/>
                <w:szCs w:val="24"/>
                <w:lang w:eastAsia="ru-RU"/>
              </w:rPr>
              <w:t>Требуется.</w:t>
            </w:r>
          </w:p>
          <w:p w:rsidR="001D24E3" w:rsidRPr="00802406" w:rsidRDefault="001D24E3" w:rsidP="001D24E3">
            <w:pPr>
              <w:autoSpaceDE w:val="0"/>
              <w:autoSpaceDN w:val="0"/>
              <w:adjustRightInd w:val="0"/>
              <w:spacing w:after="0" w:line="240" w:lineRule="auto"/>
              <w:ind w:firstLine="709"/>
              <w:jc w:val="both"/>
              <w:rPr>
                <w:rFonts w:ascii="Times New Roman" w:eastAsia="Times New Roman" w:hAnsi="Times New Roman"/>
                <w:b/>
                <w:sz w:val="24"/>
                <w:szCs w:val="24"/>
                <w:lang w:eastAsia="ru-RU"/>
              </w:rPr>
            </w:pPr>
            <w:r w:rsidRPr="00802406">
              <w:rPr>
                <w:rFonts w:ascii="Times New Roman" w:eastAsia="Times New Roman" w:hAnsi="Times New Roman"/>
                <w:sz w:val="24"/>
                <w:szCs w:val="24"/>
                <w:lang w:eastAsia="ru-RU"/>
              </w:rPr>
              <w:t xml:space="preserve">Размер обеспечения заявки установлен в размере 0,5% от начальной (максимальной) цены договора и </w:t>
            </w:r>
            <w:r w:rsidRPr="00802406">
              <w:rPr>
                <w:rFonts w:ascii="Times New Roman" w:eastAsia="Times New Roman" w:hAnsi="Times New Roman"/>
                <w:b/>
                <w:sz w:val="24"/>
                <w:szCs w:val="24"/>
                <w:lang w:eastAsia="ru-RU"/>
              </w:rPr>
              <w:t>составляет сумму 150 639 (Сто пятьдесят тысяч шестьсот тридцать девять) рублей 17 копеек.</w:t>
            </w:r>
          </w:p>
          <w:p w:rsidR="001D24E3" w:rsidRPr="00802406" w:rsidRDefault="001D24E3" w:rsidP="001D24E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02406">
              <w:rPr>
                <w:rFonts w:ascii="Times New Roman" w:eastAsia="Times New Roman" w:hAnsi="Times New Roman"/>
                <w:sz w:val="24"/>
                <w:szCs w:val="24"/>
                <w:lang w:eastAsia="ru-RU"/>
              </w:rPr>
              <w:t>Участник процедуры закупки не позднее срока окончания подачи заявок должен предоставить обеспечение заявки одним из следующих способов:</w:t>
            </w:r>
          </w:p>
          <w:p w:rsidR="001D24E3" w:rsidRPr="00802406" w:rsidRDefault="001D24E3" w:rsidP="001D24E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02406">
              <w:rPr>
                <w:rFonts w:ascii="Times New Roman" w:eastAsia="Times New Roman" w:hAnsi="Times New Roman"/>
                <w:sz w:val="24"/>
                <w:szCs w:val="24"/>
                <w:lang w:eastAsia="ru-RU"/>
              </w:rPr>
              <w:t xml:space="preserve">1) В виде безотзывной банковской гарантии, выданной банком и должна отвечать, как минимум следующим требованиям: </w:t>
            </w:r>
          </w:p>
          <w:p w:rsidR="001D24E3" w:rsidRPr="00802406" w:rsidRDefault="001D24E3" w:rsidP="001D24E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02406">
              <w:rPr>
                <w:rFonts w:ascii="Times New Roman" w:eastAsia="Times New Roman" w:hAnsi="Times New Roman"/>
                <w:sz w:val="24"/>
                <w:szCs w:val="24"/>
                <w:lang w:eastAsia="ru-RU"/>
              </w:rPr>
              <w:t>(а) должна быть безотзывной;</w:t>
            </w:r>
          </w:p>
          <w:p w:rsidR="001D24E3" w:rsidRPr="00802406" w:rsidRDefault="001D24E3" w:rsidP="001D24E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02406">
              <w:rPr>
                <w:rFonts w:ascii="Times New Roman" w:eastAsia="Times New Roman" w:hAnsi="Times New Roman"/>
                <w:sz w:val="24"/>
                <w:szCs w:val="24"/>
                <w:lang w:eastAsia="ru-RU"/>
              </w:rPr>
              <w:t>(б)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1D24E3" w:rsidRPr="00802406" w:rsidRDefault="001D24E3" w:rsidP="001D24E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02406">
              <w:rPr>
                <w:rFonts w:ascii="Times New Roman" w:eastAsia="Times New Roman" w:hAnsi="Times New Roman"/>
                <w:sz w:val="24"/>
                <w:szCs w:val="24"/>
                <w:lang w:eastAsia="ru-RU"/>
              </w:rPr>
              <w:t xml:space="preserve">(в) банковская гарантия должна быть выдана банком, </w:t>
            </w:r>
            <w:r w:rsidRPr="00802406">
              <w:rPr>
                <w:rFonts w:ascii="Times New Roman" w:eastAsia="Times New Roman" w:hAnsi="Times New Roman"/>
                <w:color w:val="000000"/>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802406">
              <w:rPr>
                <w:rFonts w:ascii="Times New Roman" w:eastAsia="Times New Roman" w:hAnsi="Times New Roman"/>
                <w:sz w:val="24"/>
                <w:szCs w:val="24"/>
                <w:lang w:eastAsia="ru-RU"/>
              </w:rPr>
              <w:t>;</w:t>
            </w:r>
          </w:p>
          <w:p w:rsidR="001D24E3" w:rsidRPr="00802406" w:rsidRDefault="001D24E3" w:rsidP="001D24E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02406">
              <w:rPr>
                <w:rFonts w:ascii="Times New Roman" w:eastAsia="Times New Roman" w:hAnsi="Times New Roman"/>
                <w:sz w:val="24"/>
                <w:szCs w:val="24"/>
                <w:lang w:eastAsia="ru-RU"/>
              </w:rPr>
              <w:lastRenderedPageBreak/>
              <w:t>(г) сумма банковской гарантии должна быть не менее суммы обеспечения заявки;</w:t>
            </w:r>
          </w:p>
          <w:p w:rsidR="001D24E3" w:rsidRPr="00802406" w:rsidRDefault="001D24E3" w:rsidP="001D24E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02406">
              <w:rPr>
                <w:rFonts w:ascii="Times New Roman" w:eastAsia="Times New Roman" w:hAnsi="Times New Roman"/>
                <w:sz w:val="24"/>
                <w:szCs w:val="24"/>
                <w:lang w:eastAsia="ru-RU"/>
              </w:rPr>
              <w:t>(д)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1D24E3" w:rsidRPr="00802406" w:rsidRDefault="001D24E3" w:rsidP="001D24E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02406">
              <w:rPr>
                <w:rFonts w:ascii="Times New Roman" w:eastAsia="Times New Roman" w:hAnsi="Times New Roman"/>
                <w:sz w:val="24"/>
                <w:szCs w:val="24"/>
                <w:lang w:eastAsia="ru-RU"/>
              </w:rPr>
              <w:t>2) Путем перечисления денежных средств на счет, открытый участнику процедуры закупки оператором ЭТП в соответствии с регламентом ЭТП.</w:t>
            </w:r>
          </w:p>
          <w:p w:rsidR="001D24E3" w:rsidRPr="00BB190E" w:rsidRDefault="001D24E3" w:rsidP="001D24E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802406">
              <w:rPr>
                <w:rFonts w:ascii="Times New Roman" w:eastAsia="Times New Roman" w:hAnsi="Times New Roman"/>
                <w:sz w:val="24"/>
                <w:szCs w:val="24"/>
                <w:lang w:eastAsia="ru-RU"/>
              </w:rPr>
              <w:t xml:space="preserve">Выбор способа предоставления обеспечения заявки осуществляется участником процедуры закупки самостоятельно. Подача заявки допускается участником процедуры закупки, предоставившим надлежащее обеспечение заявки в соответствии с условиями </w:t>
            </w:r>
            <w:r>
              <w:rPr>
                <w:rFonts w:ascii="Times New Roman" w:eastAsia="Times New Roman" w:hAnsi="Times New Roman"/>
                <w:sz w:val="24"/>
                <w:szCs w:val="24"/>
                <w:lang w:eastAsia="ru-RU"/>
              </w:rPr>
              <w:t>извещения</w:t>
            </w:r>
            <w:r w:rsidRPr="00802406">
              <w:rPr>
                <w:rFonts w:ascii="Times New Roman" w:eastAsia="Times New Roman" w:hAnsi="Times New Roman"/>
                <w:sz w:val="24"/>
                <w:szCs w:val="24"/>
                <w:lang w:eastAsia="ru-RU"/>
              </w:rPr>
              <w:t xml:space="preserve"> о закуп</w:t>
            </w:r>
            <w:r>
              <w:rPr>
                <w:rFonts w:ascii="Times New Roman" w:eastAsia="Times New Roman" w:hAnsi="Times New Roman"/>
                <w:sz w:val="24"/>
                <w:szCs w:val="24"/>
                <w:lang w:eastAsia="ru-RU"/>
              </w:rPr>
              <w:t>ке.</w:t>
            </w:r>
          </w:p>
        </w:tc>
      </w:tr>
      <w:tr w:rsidR="001D24E3" w:rsidRPr="00A505AA" w:rsidTr="00805FA2">
        <w:trPr>
          <w:trHeight w:val="397"/>
        </w:trPr>
        <w:tc>
          <w:tcPr>
            <w:tcW w:w="567" w:type="dxa"/>
            <w:shd w:val="clear" w:color="auto" w:fill="auto"/>
            <w:vAlign w:val="center"/>
          </w:tcPr>
          <w:p w:rsidR="001D24E3" w:rsidRPr="00A505AA" w:rsidRDefault="001D24E3" w:rsidP="001D24E3">
            <w:pPr>
              <w:pStyle w:val="afffff5"/>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1D24E3" w:rsidRPr="00A505AA" w:rsidRDefault="001D24E3" w:rsidP="001D24E3">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1D24E3" w:rsidRPr="00A505AA" w:rsidRDefault="001D24E3" w:rsidP="006D3290">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w:t>
            </w:r>
            <w:r w:rsidR="006D3290">
              <w:rPr>
                <w:rFonts w:ascii="Times New Roman" w:hAnsi="Times New Roman"/>
                <w:sz w:val="24"/>
                <w:szCs w:val="24"/>
              </w:rPr>
              <w:t xml:space="preserve">цены </w:t>
            </w:r>
            <w:r>
              <w:rPr>
                <w:rFonts w:ascii="Times New Roman" w:hAnsi="Times New Roman"/>
                <w:sz w:val="24"/>
                <w:szCs w:val="24"/>
              </w:rPr>
              <w:t xml:space="preserve">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1D24E3" w:rsidRPr="001970E8" w:rsidTr="00805FA2">
        <w:trPr>
          <w:trHeight w:val="232"/>
        </w:trPr>
        <w:tc>
          <w:tcPr>
            <w:tcW w:w="567" w:type="dxa"/>
            <w:shd w:val="clear" w:color="auto" w:fill="auto"/>
            <w:vAlign w:val="center"/>
          </w:tcPr>
          <w:p w:rsidR="001D24E3" w:rsidRPr="00A505AA" w:rsidRDefault="001D24E3" w:rsidP="001D24E3">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1D24E3" w:rsidRDefault="001D24E3" w:rsidP="001D24E3">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1D24E3" w:rsidRPr="00FC4E02" w:rsidRDefault="001D24E3" w:rsidP="001D24E3">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1D24E3" w:rsidRPr="00A505AA" w:rsidRDefault="001D24E3" w:rsidP="001D24E3">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1D24E3" w:rsidRPr="00A505AA" w:rsidTr="00805FA2">
        <w:trPr>
          <w:trHeight w:val="232"/>
        </w:trPr>
        <w:tc>
          <w:tcPr>
            <w:tcW w:w="567" w:type="dxa"/>
            <w:shd w:val="clear" w:color="auto" w:fill="auto"/>
            <w:vAlign w:val="center"/>
          </w:tcPr>
          <w:p w:rsidR="001D24E3" w:rsidRPr="001970E8" w:rsidRDefault="001D24E3" w:rsidP="001D24E3">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1D24E3" w:rsidRPr="00DD7101" w:rsidRDefault="001D24E3" w:rsidP="001D24E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Pr>
                <w:rFonts w:ascii="Times New Roman" w:hAnsi="Times New Roman"/>
                <w:bCs/>
                <w:sz w:val="24"/>
              </w:rPr>
              <w:t xml:space="preserve"> </w:t>
            </w:r>
          </w:p>
        </w:tc>
        <w:tc>
          <w:tcPr>
            <w:tcW w:w="6881" w:type="dxa"/>
            <w:vAlign w:val="center"/>
          </w:tcPr>
          <w:p w:rsidR="001D24E3" w:rsidRPr="00DD7101" w:rsidRDefault="001D24E3" w:rsidP="001D24E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1D24E3" w:rsidRPr="00A505AA" w:rsidTr="00805FA2">
        <w:trPr>
          <w:trHeight w:val="194"/>
        </w:trPr>
        <w:tc>
          <w:tcPr>
            <w:tcW w:w="567" w:type="dxa"/>
            <w:shd w:val="clear" w:color="auto" w:fill="auto"/>
            <w:vAlign w:val="center"/>
          </w:tcPr>
          <w:p w:rsidR="001D24E3" w:rsidRPr="00A505AA" w:rsidRDefault="001D24E3" w:rsidP="001D24E3">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1D24E3" w:rsidRPr="00A505AA" w:rsidRDefault="001D24E3" w:rsidP="001D24E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Pr="00154033">
              <w:rPr>
                <w:rFonts w:ascii="Times New Roman" w:hAnsi="Times New Roman"/>
                <w:spacing w:val="-6"/>
                <w:sz w:val="24"/>
                <w:szCs w:val="24"/>
              </w:rPr>
              <w:t>и порядок заключения договора</w:t>
            </w:r>
          </w:p>
        </w:tc>
        <w:tc>
          <w:tcPr>
            <w:tcW w:w="6881" w:type="dxa"/>
            <w:vAlign w:val="center"/>
          </w:tcPr>
          <w:p w:rsidR="001D24E3" w:rsidRPr="00A505AA" w:rsidRDefault="001D24E3" w:rsidP="001D24E3">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1D24E3" w:rsidRPr="00A505AA" w:rsidTr="00805FA2">
        <w:trPr>
          <w:trHeight w:val="194"/>
        </w:trPr>
        <w:tc>
          <w:tcPr>
            <w:tcW w:w="567" w:type="dxa"/>
            <w:shd w:val="clear" w:color="auto" w:fill="auto"/>
            <w:vAlign w:val="center"/>
          </w:tcPr>
          <w:p w:rsidR="001D24E3" w:rsidRPr="00A505AA" w:rsidRDefault="001D24E3" w:rsidP="001D24E3">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1D24E3" w:rsidRPr="00A505AA" w:rsidRDefault="001D24E3" w:rsidP="001D24E3">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1D24E3" w:rsidRPr="00A505AA" w:rsidRDefault="001D24E3" w:rsidP="001D24E3">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1D24E3" w:rsidRPr="001970E8" w:rsidTr="00805FA2">
        <w:trPr>
          <w:trHeight w:val="194"/>
        </w:trPr>
        <w:tc>
          <w:tcPr>
            <w:tcW w:w="567" w:type="dxa"/>
            <w:shd w:val="clear" w:color="auto" w:fill="auto"/>
            <w:vAlign w:val="center"/>
          </w:tcPr>
          <w:p w:rsidR="001D24E3" w:rsidRPr="00A505AA" w:rsidRDefault="001D24E3" w:rsidP="001D24E3">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1D24E3" w:rsidRPr="007B45B6" w:rsidRDefault="001D24E3" w:rsidP="001D24E3">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1D24E3" w:rsidRPr="002D0666" w:rsidRDefault="001D24E3" w:rsidP="001D24E3">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1D24E3" w:rsidRPr="002D0666" w:rsidRDefault="001D24E3" w:rsidP="001D24E3">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1D24E3" w:rsidRPr="002D0666" w:rsidRDefault="001D24E3" w:rsidP="001D24E3">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1D24E3" w:rsidRPr="002D0666" w:rsidRDefault="001D24E3" w:rsidP="001D24E3">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1D24E3" w:rsidRPr="002D0666" w:rsidRDefault="001D24E3" w:rsidP="001D24E3">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1D24E3" w:rsidRPr="002D0666" w:rsidRDefault="001D24E3" w:rsidP="001D24E3">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lastRenderedPageBreak/>
              <w:t xml:space="preserve">(4) необходимость исполнения предписания контролирующих органов и (или) вступившего в законную силу судебного решения; </w:t>
            </w:r>
          </w:p>
          <w:p w:rsidR="001D24E3" w:rsidRPr="002D0666" w:rsidRDefault="001D24E3" w:rsidP="001D24E3">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1D24E3" w:rsidRPr="002D0666" w:rsidRDefault="001D24E3" w:rsidP="001D24E3">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1D24E3" w:rsidRPr="00134069" w:rsidRDefault="001D24E3" w:rsidP="001D24E3">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1D24E3" w:rsidRPr="002D0666" w:rsidRDefault="001D24E3" w:rsidP="001D24E3">
            <w:pPr>
              <w:numPr>
                <w:ilvl w:val="5"/>
                <w:numId w:val="31"/>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закупки размещается, </w:t>
            </w:r>
            <w:r>
              <w:rPr>
                <w:rFonts w:ascii="Times New Roman" w:eastAsia="Times New Roman" w:hAnsi="Times New Roman"/>
                <w:bCs/>
                <w:sz w:val="24"/>
                <w:szCs w:val="24"/>
                <w:lang w:eastAsia="ru-RU"/>
              </w:rPr>
              <w:t>в день принятия такого решения.</w:t>
            </w:r>
          </w:p>
          <w:p w:rsidR="001D24E3" w:rsidRPr="002D0666" w:rsidRDefault="001D24E3" w:rsidP="001D24E3">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1D24E3" w:rsidRPr="001970E8" w:rsidTr="00805FA2">
        <w:trPr>
          <w:trHeight w:val="194"/>
        </w:trPr>
        <w:tc>
          <w:tcPr>
            <w:tcW w:w="567" w:type="dxa"/>
            <w:shd w:val="clear" w:color="auto" w:fill="auto"/>
            <w:vAlign w:val="center"/>
          </w:tcPr>
          <w:p w:rsidR="001D24E3" w:rsidRPr="00A505AA" w:rsidRDefault="001D24E3" w:rsidP="001D24E3">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1D24E3" w:rsidRPr="00A505AA" w:rsidRDefault="001D24E3" w:rsidP="001D24E3">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Pr>
                <w:rFonts w:ascii="Times New Roman" w:hAnsi="Times New Roman"/>
                <w:spacing w:val="-6"/>
                <w:sz w:val="24"/>
                <w:szCs w:val="24"/>
              </w:rPr>
              <w:t xml:space="preserve">, </w:t>
            </w:r>
            <w:r w:rsidRPr="002D0666">
              <w:rPr>
                <w:rFonts w:ascii="Times New Roman" w:hAnsi="Times New Roman"/>
                <w:spacing w:val="-6"/>
                <w:sz w:val="24"/>
                <w:szCs w:val="24"/>
              </w:rPr>
              <w:t>порядку, сроку и допустимым способам 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1D24E3" w:rsidRPr="00A505AA" w:rsidRDefault="001D24E3" w:rsidP="001D24E3">
            <w:pPr>
              <w:tabs>
                <w:tab w:val="left" w:pos="0"/>
              </w:tabs>
              <w:spacing w:after="0" w:line="240" w:lineRule="auto"/>
              <w:jc w:val="both"/>
              <w:rPr>
                <w:bCs/>
                <w:spacing w:val="-6"/>
              </w:rPr>
            </w:pPr>
            <w:r>
              <w:rPr>
                <w:rFonts w:ascii="Times New Roman" w:hAnsi="Times New Roman"/>
                <w:sz w:val="24"/>
                <w:szCs w:val="24"/>
              </w:rPr>
              <w:t>Не требуется.</w:t>
            </w:r>
          </w:p>
        </w:tc>
      </w:tr>
      <w:tr w:rsidR="001D24E3" w:rsidRPr="001970E8" w:rsidTr="00805FA2">
        <w:trPr>
          <w:trHeight w:val="194"/>
        </w:trPr>
        <w:tc>
          <w:tcPr>
            <w:tcW w:w="567" w:type="dxa"/>
            <w:shd w:val="clear" w:color="auto" w:fill="auto"/>
            <w:vAlign w:val="center"/>
          </w:tcPr>
          <w:p w:rsidR="001D24E3" w:rsidRPr="00A505AA" w:rsidRDefault="001D24E3" w:rsidP="001D24E3">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1D24E3" w:rsidRPr="00A505AA" w:rsidRDefault="001D24E3" w:rsidP="001D24E3">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1D24E3" w:rsidRDefault="001D24E3" w:rsidP="001D24E3">
            <w:pPr>
              <w:pStyle w:val="afffff5"/>
              <w:spacing w:before="0"/>
              <w:rPr>
                <w:rFonts w:ascii="Times New Roman" w:hAnsi="Times New Roman"/>
                <w:sz w:val="24"/>
                <w:szCs w:val="24"/>
              </w:rPr>
            </w:pPr>
            <w:r>
              <w:rPr>
                <w:rFonts w:ascii="Times New Roman" w:hAnsi="Times New Roman"/>
                <w:bCs/>
                <w:sz w:val="24"/>
                <w:szCs w:val="24"/>
              </w:rPr>
              <w:t>Не требуется</w:t>
            </w:r>
            <w:r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Pr="006507B0">
              <w:rPr>
                <w:rFonts w:ascii="Times New Roman" w:hAnsi="Times New Roman"/>
                <w:bCs/>
                <w:sz w:val="24"/>
                <w:szCs w:val="24"/>
              </w:rPr>
              <w:t xml:space="preserve"> обеспечения исполнения договора</w:t>
            </w:r>
            <w:r>
              <w:rPr>
                <w:rFonts w:ascii="Times New Roman" w:hAnsi="Times New Roman"/>
                <w:sz w:val="24"/>
                <w:szCs w:val="24"/>
              </w:rPr>
              <w:t>.</w:t>
            </w:r>
          </w:p>
          <w:p w:rsidR="001D24E3" w:rsidRDefault="001D24E3" w:rsidP="001D24E3">
            <w:pPr>
              <w:pStyle w:val="afffff5"/>
              <w:spacing w:before="0"/>
              <w:rPr>
                <w:rFonts w:ascii="Times New Roman" w:hAnsi="Times New Roman"/>
                <w:sz w:val="24"/>
                <w:szCs w:val="24"/>
              </w:rPr>
            </w:pPr>
          </w:p>
          <w:p w:rsidR="001D24E3" w:rsidRPr="00A505AA" w:rsidRDefault="001D24E3" w:rsidP="001D24E3">
            <w:pPr>
              <w:widowControl w:val="0"/>
              <w:suppressAutoHyphens/>
              <w:spacing w:after="0" w:line="240" w:lineRule="auto"/>
              <w:jc w:val="both"/>
              <w:rPr>
                <w:rFonts w:ascii="Times New Roman" w:hAnsi="Times New Roman"/>
                <w:bCs/>
                <w:spacing w:val="-6"/>
                <w:sz w:val="24"/>
                <w:szCs w:val="24"/>
              </w:rPr>
            </w:pPr>
          </w:p>
        </w:tc>
      </w:tr>
      <w:tr w:rsidR="001D24E3" w:rsidRPr="001970E8" w:rsidTr="00B90EAE">
        <w:trPr>
          <w:trHeight w:val="194"/>
        </w:trPr>
        <w:tc>
          <w:tcPr>
            <w:tcW w:w="567" w:type="dxa"/>
            <w:shd w:val="clear" w:color="auto" w:fill="auto"/>
            <w:vAlign w:val="center"/>
          </w:tcPr>
          <w:p w:rsidR="001D24E3" w:rsidRPr="00A505AA" w:rsidRDefault="001D24E3" w:rsidP="001D24E3">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1D24E3" w:rsidRPr="00C61821" w:rsidRDefault="001D24E3" w:rsidP="001D24E3">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 порядку, сроку и допустимым способам предоставления обеспечения гарантийных обязательств и сроку его действия</w:t>
            </w:r>
          </w:p>
        </w:tc>
        <w:tc>
          <w:tcPr>
            <w:tcW w:w="6881" w:type="dxa"/>
            <w:vAlign w:val="center"/>
          </w:tcPr>
          <w:p w:rsidR="001D24E3" w:rsidRPr="00C61821" w:rsidRDefault="001D24E3" w:rsidP="001D24E3">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1D24E3" w:rsidRPr="009636D4" w:rsidTr="00D07B71">
        <w:trPr>
          <w:trHeight w:val="194"/>
        </w:trPr>
        <w:tc>
          <w:tcPr>
            <w:tcW w:w="567" w:type="dxa"/>
            <w:shd w:val="clear" w:color="auto" w:fill="auto"/>
            <w:vAlign w:val="center"/>
          </w:tcPr>
          <w:p w:rsidR="001D24E3" w:rsidRPr="001970E8" w:rsidRDefault="001D24E3" w:rsidP="001D24E3">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1D24E3" w:rsidRPr="006507B0" w:rsidRDefault="001D24E3" w:rsidP="001D24E3">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1D24E3" w:rsidRPr="00040B80" w:rsidRDefault="001D24E3" w:rsidP="001D24E3">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1D24E3" w:rsidRPr="0012464E" w:rsidRDefault="001D24E3" w:rsidP="001D24E3">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Pr>
                <w:rFonts w:ascii="Times New Roman" w:eastAsia="Times New Roman" w:hAnsi="Times New Roman"/>
                <w:sz w:val="24"/>
                <w:szCs w:val="24"/>
                <w:lang w:eastAsia="ru-RU"/>
              </w:rPr>
              <w:t>5.13 раздела 5 Извещения о закупке</w:t>
            </w:r>
          </w:p>
        </w:tc>
      </w:tr>
      <w:tr w:rsidR="001D24E3" w:rsidRPr="009636D4" w:rsidTr="00805FA2">
        <w:trPr>
          <w:trHeight w:val="194"/>
        </w:trPr>
        <w:tc>
          <w:tcPr>
            <w:tcW w:w="567" w:type="dxa"/>
            <w:shd w:val="clear" w:color="auto" w:fill="auto"/>
            <w:vAlign w:val="center"/>
          </w:tcPr>
          <w:p w:rsidR="001D24E3" w:rsidRPr="001970E8" w:rsidRDefault="001D24E3" w:rsidP="001D24E3">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1D24E3" w:rsidRPr="0012464E" w:rsidRDefault="001D24E3" w:rsidP="001D24E3">
            <w:pPr>
              <w:pStyle w:val="afffff5"/>
              <w:jc w:val="left"/>
              <w:rPr>
                <w:rFonts w:ascii="Times New Roman" w:hAnsi="Times New Roman"/>
                <w:sz w:val="24"/>
                <w:szCs w:val="24"/>
              </w:rPr>
            </w:pPr>
            <w:r>
              <w:rPr>
                <w:rFonts w:ascii="Times New Roman" w:hAnsi="Times New Roman"/>
                <w:sz w:val="24"/>
                <w:szCs w:val="24"/>
              </w:rPr>
              <w:t xml:space="preserve"> Иная информация о проведении</w:t>
            </w:r>
            <w:r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1D24E3" w:rsidRPr="00A505AA" w:rsidRDefault="001D24E3" w:rsidP="001D24E3">
            <w:pPr>
              <w:pStyle w:val="afffff5"/>
              <w:ind w:hanging="66"/>
              <w:rPr>
                <w:rFonts w:ascii="Times New Roman" w:hAnsi="Times New Roman"/>
                <w:bCs/>
                <w:spacing w:val="-6"/>
                <w:sz w:val="24"/>
                <w:szCs w:val="24"/>
              </w:rPr>
            </w:pPr>
            <w:r>
              <w:rPr>
                <w:rFonts w:ascii="Times New Roman" w:hAnsi="Times New Roman"/>
                <w:sz w:val="24"/>
                <w:szCs w:val="24"/>
              </w:rPr>
              <w:t>С</w:t>
            </w:r>
            <w:r w:rsidRPr="007A7A22">
              <w:rPr>
                <w:rFonts w:ascii="Times New Roman" w:hAnsi="Times New Roman"/>
                <w:sz w:val="24"/>
                <w:szCs w:val="24"/>
              </w:rPr>
              <w:t>одержится в разделе 5 извещения</w:t>
            </w:r>
            <w:r>
              <w:rPr>
                <w:rFonts w:ascii="Times New Roman" w:hAnsi="Times New Roman"/>
                <w:sz w:val="24"/>
                <w:szCs w:val="24"/>
              </w:rPr>
              <w:t xml:space="preserve"> о проведении закупки</w:t>
            </w:r>
            <w:r w:rsidRPr="007A7A22">
              <w:rPr>
                <w:rFonts w:ascii="Times New Roman" w:hAnsi="Times New Roman"/>
                <w:sz w:val="24"/>
                <w:szCs w:val="24"/>
              </w:rPr>
              <w:t>.</w:t>
            </w:r>
          </w:p>
        </w:tc>
      </w:tr>
      <w:tr w:rsidR="001D24E3" w:rsidRPr="00D26922" w:rsidTr="00805FA2">
        <w:trPr>
          <w:trHeight w:val="194"/>
        </w:trPr>
        <w:tc>
          <w:tcPr>
            <w:tcW w:w="567" w:type="dxa"/>
            <w:shd w:val="clear" w:color="auto" w:fill="auto"/>
            <w:vAlign w:val="center"/>
          </w:tcPr>
          <w:p w:rsidR="001D24E3" w:rsidRPr="001970E8" w:rsidRDefault="001D24E3" w:rsidP="001D24E3">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1D24E3" w:rsidRPr="00A505AA" w:rsidRDefault="001D24E3" w:rsidP="001D24E3">
            <w:pPr>
              <w:pStyle w:val="afffff5"/>
              <w:jc w:val="left"/>
              <w:rPr>
                <w:rFonts w:ascii="Times New Roman" w:hAnsi="Times New Roman"/>
                <w:sz w:val="24"/>
                <w:szCs w:val="24"/>
              </w:rPr>
            </w:pPr>
            <w:r>
              <w:rPr>
                <w:rFonts w:ascii="Times New Roman" w:hAnsi="Times New Roman"/>
                <w:sz w:val="24"/>
                <w:szCs w:val="24"/>
              </w:rPr>
              <w:t xml:space="preserve">Сведения о праве обжаловать условия извещения, действия (бездействия) заказчика, организатора закупки, ЗК, </w:t>
            </w:r>
            <w:r>
              <w:rPr>
                <w:rFonts w:ascii="Times New Roman" w:hAnsi="Times New Roman"/>
                <w:sz w:val="24"/>
                <w:szCs w:val="24"/>
              </w:rPr>
              <w:lastRenderedPageBreak/>
              <w:t>специализированной организации</w:t>
            </w:r>
            <w:r>
              <w:rPr>
                <w:rFonts w:ascii="Times New Roman" w:hAnsi="Times New Roman"/>
                <w:strike/>
                <w:sz w:val="24"/>
                <w:szCs w:val="24"/>
              </w:rPr>
              <w:t xml:space="preserve"> </w:t>
            </w:r>
          </w:p>
        </w:tc>
        <w:tc>
          <w:tcPr>
            <w:tcW w:w="6881" w:type="dxa"/>
            <w:shd w:val="clear" w:color="auto" w:fill="auto"/>
            <w:vAlign w:val="center"/>
          </w:tcPr>
          <w:p w:rsidR="001D24E3" w:rsidRDefault="001D24E3" w:rsidP="001D24E3">
            <w:pPr>
              <w:pStyle w:val="afffff5"/>
              <w:spacing w:before="0"/>
              <w:ind w:hanging="66"/>
              <w:rPr>
                <w:rFonts w:ascii="Times New Roman" w:hAnsi="Times New Roman"/>
                <w:sz w:val="24"/>
                <w:szCs w:val="24"/>
              </w:rPr>
            </w:pPr>
            <w:r w:rsidRPr="00524EDA">
              <w:rPr>
                <w:rFonts w:ascii="Times New Roman" w:hAnsi="Times New Roman"/>
                <w:sz w:val="24"/>
                <w:szCs w:val="24"/>
              </w:rPr>
              <w:lastRenderedPageBreak/>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 о закупке.</w:t>
            </w:r>
          </w:p>
          <w:p w:rsidR="001D24E3" w:rsidRPr="0078586C" w:rsidRDefault="001D24E3" w:rsidP="001D24E3">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1D24E3" w:rsidRPr="00D26922" w:rsidRDefault="001D24E3" w:rsidP="001D24E3">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CC4443" w:rsidRPr="00592504" w:rsidTr="000B0457">
        <w:trPr>
          <w:trHeight w:val="397"/>
        </w:trPr>
        <w:tc>
          <w:tcPr>
            <w:tcW w:w="567" w:type="dxa"/>
            <w:shd w:val="clear" w:color="auto" w:fill="auto"/>
          </w:tcPr>
          <w:p w:rsidR="00CC4443" w:rsidRPr="00592504" w:rsidRDefault="00CC4443" w:rsidP="008B0CC5">
            <w:pPr>
              <w:numPr>
                <w:ilvl w:val="1"/>
                <w:numId w:val="14"/>
              </w:numPr>
              <w:suppressAutoHyphens/>
              <w:spacing w:after="0"/>
              <w:ind w:left="637" w:hanging="574"/>
              <w:jc w:val="both"/>
              <w:rPr>
                <w:rFonts w:ascii="Times New Roman" w:eastAsia="Times New Roman" w:hAnsi="Times New Roman"/>
                <w:sz w:val="24"/>
                <w:szCs w:val="24"/>
                <w:lang w:eastAsia="ru-RU"/>
              </w:rPr>
            </w:pPr>
          </w:p>
        </w:tc>
        <w:tc>
          <w:tcPr>
            <w:tcW w:w="4962" w:type="dxa"/>
            <w:shd w:val="clear" w:color="auto" w:fill="auto"/>
            <w:vAlign w:val="center"/>
          </w:tcPr>
          <w:p w:rsidR="00CC4443" w:rsidRPr="008B0CC5" w:rsidRDefault="00CC4443" w:rsidP="008C2834">
            <w:pPr>
              <w:pStyle w:val="afffff5"/>
              <w:spacing w:before="0"/>
              <w:rPr>
                <w:rFonts w:ascii="Times New Roman" w:hAnsi="Times New Roman"/>
                <w:sz w:val="24"/>
                <w:szCs w:val="24"/>
              </w:rPr>
            </w:pPr>
            <w:r w:rsidRPr="008B0CC5">
              <w:rPr>
                <w:rFonts w:ascii="Times New Roman" w:hAnsi="Times New Roman"/>
                <w:sz w:val="24"/>
                <w:szCs w:val="24"/>
              </w:rPr>
              <w:t>Участник закупки 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8E48B1" w:rsidRPr="008B0CC5">
              <w:rPr>
                <w:rFonts w:ascii="Times New Roman" w:hAnsi="Times New Roman"/>
                <w:sz w:val="24"/>
                <w:szCs w:val="24"/>
              </w:rPr>
              <w:t xml:space="preserve">. </w:t>
            </w:r>
          </w:p>
          <w:p w:rsidR="001D24E3" w:rsidRPr="009D0669" w:rsidRDefault="001D24E3" w:rsidP="001D24E3">
            <w:pPr>
              <w:pStyle w:val="afffff5"/>
              <w:pBdr>
                <w:bottom w:val="single" w:sz="4" w:space="1" w:color="auto"/>
              </w:pBdr>
              <w:spacing w:before="0"/>
              <w:rPr>
                <w:rFonts w:ascii="Times New Roman" w:hAnsi="Times New Roman"/>
                <w:sz w:val="24"/>
                <w:szCs w:val="24"/>
              </w:rPr>
            </w:pPr>
            <w:r>
              <w:rPr>
                <w:rFonts w:ascii="Times New Roman" w:hAnsi="Times New Roman"/>
                <w:sz w:val="24"/>
                <w:szCs w:val="24"/>
              </w:rPr>
              <w:t>В соответствии с</w:t>
            </w:r>
            <w:r w:rsidR="008D12B5">
              <w:rPr>
                <w:rFonts w:ascii="Times New Roman" w:hAnsi="Times New Roman"/>
                <w:sz w:val="24"/>
                <w:szCs w:val="24"/>
              </w:rPr>
              <w:t xml:space="preserve">о ст. 8, 27 </w:t>
            </w:r>
            <w:r w:rsidRPr="009D0669">
              <w:rPr>
                <w:rFonts w:ascii="Times New Roman" w:hAnsi="Times New Roman" w:hint="eastAsia"/>
                <w:sz w:val="24"/>
                <w:szCs w:val="24"/>
              </w:rPr>
              <w:t>Закон</w:t>
            </w:r>
            <w:r w:rsidR="008D12B5">
              <w:rPr>
                <w:rFonts w:ascii="Times New Roman" w:hAnsi="Times New Roman" w:hint="eastAsia"/>
                <w:sz w:val="24"/>
                <w:szCs w:val="24"/>
              </w:rPr>
              <w:t>а</w:t>
            </w:r>
            <w:r w:rsidRPr="009D0669">
              <w:rPr>
                <w:rFonts w:ascii="Times New Roman" w:hAnsi="Times New Roman"/>
                <w:sz w:val="24"/>
                <w:szCs w:val="24"/>
              </w:rPr>
              <w:t xml:space="preserve"> </w:t>
            </w:r>
            <w:r w:rsidRPr="009D0669">
              <w:rPr>
                <w:rFonts w:ascii="Times New Roman" w:hAnsi="Times New Roman" w:hint="eastAsia"/>
                <w:sz w:val="24"/>
                <w:szCs w:val="24"/>
              </w:rPr>
              <w:t>РФ</w:t>
            </w:r>
            <w:r w:rsidRPr="009D0669">
              <w:rPr>
                <w:rFonts w:ascii="Times New Roman" w:hAnsi="Times New Roman"/>
                <w:sz w:val="24"/>
                <w:szCs w:val="24"/>
              </w:rPr>
              <w:t xml:space="preserve"> </w:t>
            </w:r>
            <w:r w:rsidRPr="009D0669">
              <w:rPr>
                <w:rFonts w:ascii="Times New Roman" w:hAnsi="Times New Roman" w:hint="eastAsia"/>
                <w:sz w:val="24"/>
                <w:szCs w:val="24"/>
              </w:rPr>
              <w:t>от</w:t>
            </w:r>
            <w:r w:rsidRPr="009D0669">
              <w:rPr>
                <w:rFonts w:ascii="Times New Roman" w:hAnsi="Times New Roman"/>
                <w:sz w:val="24"/>
                <w:szCs w:val="24"/>
              </w:rPr>
              <w:t xml:space="preserve"> 21.07.1993 </w:t>
            </w:r>
            <w:r w:rsidR="00B22A48">
              <w:rPr>
                <w:rFonts w:ascii="Times New Roman" w:hAnsi="Times New Roman"/>
                <w:sz w:val="24"/>
                <w:szCs w:val="24"/>
              </w:rPr>
              <w:t>№</w:t>
            </w:r>
            <w:r w:rsidRPr="009D0669">
              <w:rPr>
                <w:rFonts w:ascii="Times New Roman" w:hAnsi="Times New Roman"/>
                <w:sz w:val="24"/>
                <w:szCs w:val="24"/>
              </w:rPr>
              <w:t xml:space="preserve"> 5485-1 "</w:t>
            </w:r>
            <w:r w:rsidRPr="009D0669">
              <w:rPr>
                <w:rFonts w:ascii="Times New Roman" w:hAnsi="Times New Roman" w:hint="eastAsia"/>
                <w:sz w:val="24"/>
                <w:szCs w:val="24"/>
              </w:rPr>
              <w:t>О</w:t>
            </w:r>
            <w:r w:rsidRPr="009D0669">
              <w:rPr>
                <w:rFonts w:ascii="Times New Roman" w:hAnsi="Times New Roman"/>
                <w:sz w:val="24"/>
                <w:szCs w:val="24"/>
              </w:rPr>
              <w:t xml:space="preserve"> </w:t>
            </w:r>
            <w:r w:rsidRPr="009D0669">
              <w:rPr>
                <w:rFonts w:ascii="Times New Roman" w:hAnsi="Times New Roman" w:hint="eastAsia"/>
                <w:sz w:val="24"/>
                <w:szCs w:val="24"/>
              </w:rPr>
              <w:t>государственной</w:t>
            </w:r>
            <w:r w:rsidRPr="009D0669">
              <w:rPr>
                <w:rFonts w:ascii="Times New Roman" w:hAnsi="Times New Roman"/>
                <w:sz w:val="24"/>
                <w:szCs w:val="24"/>
              </w:rPr>
              <w:t xml:space="preserve"> </w:t>
            </w:r>
            <w:r w:rsidRPr="009D0669">
              <w:rPr>
                <w:rFonts w:ascii="Times New Roman" w:hAnsi="Times New Roman" w:hint="eastAsia"/>
                <w:sz w:val="24"/>
                <w:szCs w:val="24"/>
              </w:rPr>
              <w:t>тайне</w:t>
            </w:r>
            <w:r w:rsidRPr="009D0669">
              <w:rPr>
                <w:rFonts w:ascii="Times New Roman" w:hAnsi="Times New Roman"/>
                <w:sz w:val="24"/>
                <w:szCs w:val="24"/>
              </w:rPr>
              <w:t>"</w:t>
            </w:r>
            <w:r>
              <w:rPr>
                <w:rFonts w:ascii="Times New Roman" w:hAnsi="Times New Roman"/>
                <w:sz w:val="24"/>
                <w:szCs w:val="24"/>
              </w:rPr>
              <w:t xml:space="preserve"> </w:t>
            </w:r>
            <w:r w:rsidRPr="009D0669">
              <w:rPr>
                <w:rFonts w:ascii="Times New Roman" w:hAnsi="Times New Roman"/>
                <w:color w:val="000000" w:themeColor="text1"/>
                <w:sz w:val="24"/>
                <w:szCs w:val="24"/>
              </w:rPr>
              <w:t xml:space="preserve">иметь </w:t>
            </w:r>
            <w:r w:rsidR="00B22A48">
              <w:rPr>
                <w:rFonts w:ascii="Times New Roman" w:hAnsi="Times New Roman"/>
                <w:color w:val="000000" w:themeColor="text1"/>
                <w:sz w:val="24"/>
                <w:szCs w:val="24"/>
              </w:rPr>
              <w:br/>
            </w:r>
            <w:r w:rsidRPr="009D0669">
              <w:rPr>
                <w:rFonts w:ascii="Times New Roman" w:hAnsi="Times New Roman"/>
                <w:color w:val="000000" w:themeColor="text1"/>
                <w:sz w:val="24"/>
                <w:szCs w:val="24"/>
              </w:rPr>
              <w:t xml:space="preserve">в наличии действующую лицензию на осуществление работ, связанных с использованием сведений, составляющих государственную тайну, выданную уполномоченным органом </w:t>
            </w:r>
            <w:r w:rsidR="00B22A48">
              <w:rPr>
                <w:rFonts w:ascii="Times New Roman" w:hAnsi="Times New Roman"/>
                <w:color w:val="000000" w:themeColor="text1"/>
                <w:sz w:val="24"/>
                <w:szCs w:val="24"/>
              </w:rPr>
              <w:br/>
            </w:r>
            <w:r w:rsidRPr="009D0669">
              <w:rPr>
                <w:rFonts w:ascii="Times New Roman" w:hAnsi="Times New Roman"/>
                <w:color w:val="000000" w:themeColor="text1"/>
                <w:sz w:val="24"/>
                <w:szCs w:val="24"/>
              </w:rPr>
              <w:t xml:space="preserve">со степенью секретности не ниже «секретно». </w:t>
            </w:r>
          </w:p>
          <w:p w:rsidR="008B0CC5" w:rsidRPr="008B0CC5" w:rsidRDefault="008B0CC5" w:rsidP="00083B9B">
            <w:pPr>
              <w:keepNext/>
              <w:shd w:val="clear" w:color="auto" w:fill="FFFFFF"/>
              <w:tabs>
                <w:tab w:val="left" w:pos="36"/>
                <w:tab w:val="left" w:pos="9781"/>
              </w:tabs>
              <w:suppressAutoHyphens/>
              <w:overflowPunct w:val="0"/>
              <w:autoSpaceDE w:val="0"/>
              <w:autoSpaceDN w:val="0"/>
              <w:adjustRightInd w:val="0"/>
              <w:spacing w:line="240" w:lineRule="auto"/>
              <w:contextualSpacing/>
              <w:jc w:val="both"/>
              <w:textAlignment w:val="baseline"/>
              <w:rPr>
                <w:rFonts w:ascii="Times New Roman" w:hAnsi="Times New Roman"/>
                <w:sz w:val="24"/>
                <w:szCs w:val="24"/>
              </w:rPr>
            </w:pPr>
          </w:p>
        </w:tc>
        <w:tc>
          <w:tcPr>
            <w:tcW w:w="5103" w:type="dxa"/>
          </w:tcPr>
          <w:p w:rsidR="00CC4443" w:rsidRPr="00140AC8" w:rsidRDefault="008D12B5" w:rsidP="007F177D">
            <w:pPr>
              <w:pStyle w:val="afffff5"/>
              <w:spacing w:before="0"/>
              <w:rPr>
                <w:rFonts w:ascii="Times New Roman" w:hAnsi="Times New Roman"/>
                <w:sz w:val="24"/>
                <w:szCs w:val="24"/>
                <w:highlight w:val="yellow"/>
              </w:rPr>
            </w:pPr>
            <w:r>
              <w:rPr>
                <w:rFonts w:ascii="Times New Roman" w:hAnsi="Times New Roman"/>
                <w:color w:val="000000"/>
                <w:sz w:val="24"/>
                <w:szCs w:val="24"/>
              </w:rPr>
              <w:t>К</w:t>
            </w:r>
            <w:r w:rsidR="00083B9B" w:rsidRPr="00083B9B">
              <w:rPr>
                <w:rFonts w:ascii="Times New Roman" w:hAnsi="Times New Roman"/>
                <w:color w:val="000000"/>
                <w:sz w:val="24"/>
                <w:szCs w:val="24"/>
              </w:rPr>
              <w:t>опи</w:t>
            </w:r>
            <w:r>
              <w:rPr>
                <w:rFonts w:ascii="Times New Roman" w:hAnsi="Times New Roman"/>
                <w:color w:val="000000"/>
                <w:sz w:val="24"/>
                <w:szCs w:val="24"/>
              </w:rPr>
              <w:t>я</w:t>
            </w:r>
            <w:r w:rsidR="00083B9B" w:rsidRPr="00083B9B">
              <w:rPr>
                <w:rFonts w:ascii="Times New Roman" w:hAnsi="Times New Roman"/>
                <w:color w:val="000000"/>
                <w:sz w:val="24"/>
                <w:szCs w:val="24"/>
              </w:rPr>
              <w:t xml:space="preserve"> действующей лицензии</w:t>
            </w:r>
            <w:r w:rsidR="007F177D">
              <w:rPr>
                <w:rFonts w:ascii="Times New Roman" w:hAnsi="Times New Roman"/>
                <w:color w:val="000000"/>
                <w:sz w:val="24"/>
                <w:szCs w:val="24"/>
              </w:rPr>
              <w:t xml:space="preserve"> </w:t>
            </w:r>
            <w:r w:rsidR="007F177D" w:rsidRPr="007F177D">
              <w:rPr>
                <w:rFonts w:ascii="Times New Roman" w:hAnsi="Times New Roman"/>
                <w:i/>
                <w:color w:val="000000"/>
                <w:sz w:val="24"/>
                <w:szCs w:val="24"/>
              </w:rPr>
              <w:t>(</w:t>
            </w:r>
            <w:r w:rsidRPr="007F177D">
              <w:rPr>
                <w:rFonts w:ascii="Times New Roman" w:hAnsi="Times New Roman"/>
                <w:i/>
                <w:color w:val="000000"/>
                <w:sz w:val="24"/>
                <w:szCs w:val="24"/>
              </w:rPr>
              <w:t>на б</w:t>
            </w:r>
            <w:r w:rsidR="00EC735E" w:rsidRPr="007F177D">
              <w:rPr>
                <w:rFonts w:ascii="Times New Roman" w:hAnsi="Times New Roman"/>
                <w:i/>
                <w:color w:val="000000"/>
                <w:sz w:val="24"/>
                <w:szCs w:val="24"/>
              </w:rPr>
              <w:t>умажно</w:t>
            </w:r>
            <w:r w:rsidRPr="007F177D">
              <w:rPr>
                <w:rFonts w:ascii="Times New Roman" w:hAnsi="Times New Roman"/>
                <w:i/>
                <w:color w:val="000000"/>
                <w:sz w:val="24"/>
                <w:szCs w:val="24"/>
              </w:rPr>
              <w:t>м</w:t>
            </w:r>
            <w:r w:rsidR="00EC735E" w:rsidRPr="007F177D">
              <w:rPr>
                <w:rFonts w:ascii="Times New Roman" w:hAnsi="Times New Roman"/>
                <w:i/>
                <w:color w:val="000000"/>
                <w:sz w:val="24"/>
                <w:szCs w:val="24"/>
              </w:rPr>
              <w:t xml:space="preserve"> носител</w:t>
            </w:r>
            <w:r w:rsidR="007F177D">
              <w:rPr>
                <w:rFonts w:ascii="Times New Roman" w:hAnsi="Times New Roman"/>
                <w:i/>
                <w:color w:val="000000"/>
                <w:sz w:val="24"/>
                <w:szCs w:val="24"/>
              </w:rPr>
              <w:t xml:space="preserve">е) </w:t>
            </w:r>
            <w:r w:rsidRPr="007F177D">
              <w:rPr>
                <w:rFonts w:ascii="Times New Roman" w:hAnsi="Times New Roman"/>
                <w:color w:val="000000"/>
                <w:sz w:val="24"/>
                <w:szCs w:val="24"/>
              </w:rPr>
              <w:t xml:space="preserve">или </w:t>
            </w:r>
            <w:r w:rsidR="00B96F83" w:rsidRPr="007F177D">
              <w:rPr>
                <w:rFonts w:ascii="Times New Roman" w:hAnsi="Times New Roman"/>
                <w:color w:val="000000"/>
                <w:sz w:val="24"/>
                <w:szCs w:val="24"/>
              </w:rPr>
              <w:t>в</w:t>
            </w:r>
            <w:r w:rsidRPr="007F177D">
              <w:rPr>
                <w:rFonts w:ascii="Times New Roman" w:hAnsi="Times New Roman"/>
                <w:color w:val="000000"/>
                <w:sz w:val="24"/>
                <w:szCs w:val="24"/>
              </w:rPr>
              <w:t xml:space="preserve"> электронной форме</w:t>
            </w:r>
            <w:r w:rsidRPr="007F177D">
              <w:rPr>
                <w:rFonts w:ascii="Times New Roman" w:hAnsi="Times New Roman"/>
                <w:i/>
                <w:color w:val="000000"/>
                <w:sz w:val="24"/>
                <w:szCs w:val="24"/>
              </w:rPr>
              <w:t xml:space="preserve"> (в</w:t>
            </w:r>
            <w:r w:rsidR="00B96F83" w:rsidRPr="007F177D">
              <w:rPr>
                <w:rFonts w:ascii="Times New Roman" w:hAnsi="Times New Roman"/>
                <w:i/>
                <w:color w:val="000000"/>
                <w:sz w:val="24"/>
                <w:szCs w:val="24"/>
              </w:rPr>
              <w:t xml:space="preserve"> форме </w:t>
            </w:r>
            <w:r w:rsidR="00EC735E" w:rsidRPr="007F177D">
              <w:rPr>
                <w:rFonts w:ascii="Times New Roman" w:hAnsi="Times New Roman"/>
                <w:i/>
                <w:color w:val="000000"/>
                <w:sz w:val="24"/>
                <w:szCs w:val="24"/>
              </w:rPr>
              <w:t>электронного документа, подписанного электронной подписью</w:t>
            </w:r>
            <w:r w:rsidRPr="007F177D">
              <w:rPr>
                <w:rFonts w:ascii="Times New Roman" w:hAnsi="Times New Roman"/>
                <w:i/>
                <w:color w:val="000000"/>
                <w:sz w:val="24"/>
                <w:szCs w:val="24"/>
              </w:rPr>
              <w:t xml:space="preserve"> </w:t>
            </w:r>
            <w:r w:rsidR="00083B9B" w:rsidRPr="007F177D">
              <w:rPr>
                <w:rFonts w:ascii="Times New Roman" w:hAnsi="Times New Roman"/>
                <w:i/>
                <w:color w:val="000000"/>
                <w:sz w:val="24"/>
                <w:szCs w:val="24"/>
              </w:rPr>
              <w:t>уполномоченн</w:t>
            </w:r>
            <w:r w:rsidRPr="007F177D">
              <w:rPr>
                <w:rFonts w:ascii="Times New Roman" w:hAnsi="Times New Roman"/>
                <w:i/>
                <w:color w:val="000000"/>
                <w:sz w:val="24"/>
                <w:szCs w:val="24"/>
              </w:rPr>
              <w:t>ого</w:t>
            </w:r>
            <w:r w:rsidR="00083B9B" w:rsidRPr="007F177D">
              <w:rPr>
                <w:rFonts w:ascii="Times New Roman" w:hAnsi="Times New Roman"/>
                <w:i/>
                <w:color w:val="000000"/>
                <w:sz w:val="24"/>
                <w:szCs w:val="24"/>
              </w:rPr>
              <w:t xml:space="preserve"> орган</w:t>
            </w:r>
            <w:r w:rsidRPr="007F177D">
              <w:rPr>
                <w:rFonts w:ascii="Times New Roman" w:hAnsi="Times New Roman"/>
                <w:i/>
                <w:color w:val="000000"/>
                <w:sz w:val="24"/>
                <w:szCs w:val="24"/>
              </w:rPr>
              <w:t>а)</w:t>
            </w:r>
            <w:r w:rsidR="00EE7E08">
              <w:rPr>
                <w:rFonts w:ascii="Times New Roman" w:hAnsi="Times New Roman"/>
                <w:color w:val="000000"/>
                <w:sz w:val="24"/>
                <w:szCs w:val="24"/>
              </w:rPr>
              <w:t>,</w:t>
            </w:r>
            <w:r w:rsidR="00083B9B" w:rsidRPr="00083B9B">
              <w:rPr>
                <w:rFonts w:ascii="Times New Roman" w:hAnsi="Times New Roman"/>
                <w:color w:val="000000"/>
                <w:sz w:val="24"/>
                <w:szCs w:val="24"/>
              </w:rPr>
              <w:t xml:space="preserve"> со степенью секретности не ниже «секретно»</w:t>
            </w:r>
            <w:r w:rsidR="00EC735E">
              <w:rPr>
                <w:rFonts w:ascii="Times New Roman" w:hAnsi="Times New Roman"/>
                <w:color w:val="000000"/>
                <w:sz w:val="24"/>
                <w:szCs w:val="24"/>
              </w:rPr>
              <w:t>.</w:t>
            </w:r>
          </w:p>
        </w:tc>
      </w:tr>
      <w:tr w:rsidR="00CC4443" w:rsidRPr="00592504" w:rsidTr="00E2420A">
        <w:trPr>
          <w:trHeight w:val="397"/>
        </w:trPr>
        <w:tc>
          <w:tcPr>
            <w:tcW w:w="567" w:type="dxa"/>
            <w:shd w:val="clear" w:color="auto" w:fill="auto"/>
          </w:tcPr>
          <w:p w:rsidR="00CC4443" w:rsidRPr="00592504" w:rsidRDefault="00CC4443" w:rsidP="00CC4443">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CC4443" w:rsidRPr="00592504" w:rsidRDefault="00CC4443" w:rsidP="00CC4443">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CC4443" w:rsidRPr="00592504" w:rsidTr="00E2420A">
        <w:trPr>
          <w:trHeight w:val="397"/>
        </w:trPr>
        <w:tc>
          <w:tcPr>
            <w:tcW w:w="567" w:type="dxa"/>
            <w:shd w:val="clear" w:color="auto" w:fill="auto"/>
          </w:tcPr>
          <w:p w:rsidR="00CC4443" w:rsidRPr="00592504" w:rsidRDefault="00CC4443" w:rsidP="00CC4443">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CC4443" w:rsidRPr="00592504" w:rsidRDefault="00CC4443" w:rsidP="00CC4443">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CC4443" w:rsidRDefault="00CC4443" w:rsidP="00CC4443">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Pr="0062013D">
              <w:rPr>
                <w:rFonts w:ascii="Times New Roman" w:eastAsia="Times New Roman" w:hAnsi="Times New Roman"/>
                <w:i/>
                <w:sz w:val="24"/>
                <w:szCs w:val="24"/>
                <w:lang w:eastAsia="ru-RU"/>
              </w:rPr>
              <w:t>Форма 1 раздел 2 Извещения о закупке)</w:t>
            </w: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Default="00CC4443" w:rsidP="00CC4443">
            <w:pPr>
              <w:suppressAutoHyphens/>
              <w:spacing w:after="0"/>
              <w:jc w:val="both"/>
              <w:rPr>
                <w:rFonts w:ascii="Times New Roman" w:eastAsia="Times New Roman" w:hAnsi="Times New Roman"/>
                <w:i/>
                <w:sz w:val="24"/>
                <w:szCs w:val="24"/>
                <w:lang w:eastAsia="ru-RU"/>
              </w:rPr>
            </w:pPr>
          </w:p>
          <w:p w:rsidR="00CC4443" w:rsidRPr="00592504" w:rsidRDefault="00CC4443" w:rsidP="00CC4443">
            <w:pPr>
              <w:suppressAutoHyphens/>
              <w:spacing w:after="0"/>
              <w:jc w:val="both"/>
              <w:rPr>
                <w:rFonts w:ascii="Times New Roman" w:eastAsia="Times New Roman" w:hAnsi="Times New Roman"/>
                <w:sz w:val="24"/>
                <w:szCs w:val="24"/>
                <w:lang w:eastAsia="ru-RU"/>
              </w:rPr>
            </w:pPr>
          </w:p>
        </w:tc>
      </w:tr>
    </w:tbl>
    <w:p w:rsidR="00155B6F" w:rsidRDefault="00155B6F"/>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CC4443" w:rsidRPr="00592504" w:rsidTr="00A82FD4">
        <w:trPr>
          <w:trHeight w:val="397"/>
        </w:trPr>
        <w:tc>
          <w:tcPr>
            <w:tcW w:w="567" w:type="dxa"/>
            <w:shd w:val="clear" w:color="auto" w:fill="auto"/>
          </w:tcPr>
          <w:p w:rsidR="00CC4443" w:rsidRPr="00592504" w:rsidRDefault="00CC4443" w:rsidP="00CC4443">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CC4443" w:rsidRPr="00592504" w:rsidRDefault="00CC4443" w:rsidP="00CC4443">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CC4443" w:rsidRPr="00592504" w:rsidRDefault="00CC4443" w:rsidP="00CC4443">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E96931">
        <w:tc>
          <w:tcPr>
            <w:tcW w:w="964" w:type="dxa"/>
            <w:vAlign w:val="center"/>
          </w:tcPr>
          <w:p w:rsidR="009728F3" w:rsidRPr="00A505AA" w:rsidRDefault="009728F3" w:rsidP="00E96931">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E96931">
        <w:tc>
          <w:tcPr>
            <w:tcW w:w="964" w:type="dxa"/>
            <w:vAlign w:val="center"/>
          </w:tcPr>
          <w:p w:rsidR="000509FA" w:rsidRPr="009636D4" w:rsidRDefault="000509FA" w:rsidP="00E96931">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E33512" w:rsidP="002508DA">
            <w:pPr>
              <w:suppressAutoHyphens/>
              <w:jc w:val="both"/>
              <w:outlineLvl w:val="4"/>
              <w:rPr>
                <w:rFonts w:ascii="Times New Roman" w:hAnsi="Times New Roman"/>
                <w:color w:val="000000"/>
                <w:sz w:val="24"/>
                <w:szCs w:val="24"/>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r w:rsidRPr="00552F31">
              <w:rPr>
                <w:rFonts w:ascii="Times New Roman" w:hAnsi="Times New Roman"/>
                <w:i/>
                <w:sz w:val="24"/>
                <w:szCs w:val="24"/>
              </w:rPr>
              <w:t>(</w:t>
            </w:r>
            <w:r>
              <w:rPr>
                <w:rFonts w:ascii="Times New Roman" w:hAnsi="Times New Roman"/>
                <w:i/>
                <w:sz w:val="24"/>
                <w:szCs w:val="24"/>
              </w:rPr>
              <w:t>заполняется по форме 2</w:t>
            </w:r>
            <w:r w:rsidRPr="00552F31">
              <w:rPr>
                <w:rFonts w:ascii="Times New Roman" w:hAnsi="Times New Roman"/>
                <w:i/>
                <w:sz w:val="24"/>
                <w:szCs w:val="24"/>
              </w:rPr>
              <w:t xml:space="preserve"> раздела 2 извещения о проведении закупки);</w:t>
            </w:r>
          </w:p>
        </w:tc>
      </w:tr>
      <w:tr w:rsidR="00E33512" w:rsidRPr="00A505AA" w:rsidTr="00E96931">
        <w:tc>
          <w:tcPr>
            <w:tcW w:w="964" w:type="dxa"/>
            <w:vAlign w:val="center"/>
          </w:tcPr>
          <w:p w:rsidR="00E33512" w:rsidRDefault="00E33512" w:rsidP="00E96931">
            <w:pPr>
              <w:pStyle w:val="afffff5"/>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E33512" w:rsidRDefault="00E33512" w:rsidP="00701F72">
            <w:pPr>
              <w:suppressAutoHyphens/>
              <w:jc w:val="both"/>
              <w:outlineLvl w:val="4"/>
              <w:rPr>
                <w:rFonts w:ascii="Times New Roman" w:eastAsia="Times New Roman" w:hAnsi="Times New Roman"/>
                <w:sz w:val="24"/>
                <w:szCs w:val="24"/>
                <w:lang w:eastAsia="ru-RU"/>
              </w:rPr>
            </w:pPr>
            <w:r w:rsidRPr="00552F31">
              <w:rPr>
                <w:rFonts w:ascii="Times New Roman" w:eastAsia="Calibri" w:hAnsi="Times New Roman"/>
                <w:sz w:val="24"/>
                <w:szCs w:val="24"/>
              </w:rPr>
              <w:t>Предложение о цене договора/единицы продукции (Спецификация с разбивкой цен по позициям согласно Техническому заданию)</w:t>
            </w:r>
            <w:r w:rsidRPr="00552F31">
              <w:rPr>
                <w:rFonts w:ascii="Calibri" w:eastAsia="Calibri" w:hAnsi="Calibri"/>
                <w:sz w:val="24"/>
                <w:szCs w:val="24"/>
              </w:rPr>
              <w:t xml:space="preserve"> </w:t>
            </w:r>
            <w:r w:rsidRPr="00552F31">
              <w:rPr>
                <w:rFonts w:ascii="Times New Roman" w:eastAsia="Calibri" w:hAnsi="Times New Roman"/>
                <w:i/>
                <w:sz w:val="24"/>
                <w:szCs w:val="24"/>
              </w:rPr>
              <w:t xml:space="preserve">(заполняется по форме </w:t>
            </w:r>
            <w:r>
              <w:rPr>
                <w:rFonts w:ascii="Times New Roman" w:eastAsia="Calibri" w:hAnsi="Times New Roman"/>
                <w:i/>
                <w:sz w:val="24"/>
                <w:szCs w:val="24"/>
              </w:rPr>
              <w:t>3</w:t>
            </w:r>
            <w:r w:rsidRPr="00552F31">
              <w:rPr>
                <w:rFonts w:ascii="Times New Roman" w:eastAsia="Calibri" w:hAnsi="Times New Roman"/>
                <w:i/>
                <w:sz w:val="24"/>
                <w:szCs w:val="24"/>
              </w:rPr>
              <w:t xml:space="preserve"> раздела 2 </w:t>
            </w:r>
            <w:r w:rsidRPr="00552F31">
              <w:rPr>
                <w:rFonts w:ascii="Times New Roman" w:hAnsi="Times New Roman"/>
                <w:i/>
                <w:sz w:val="24"/>
                <w:szCs w:val="24"/>
              </w:rPr>
              <w:t>извещения о проведении закупки</w:t>
            </w:r>
            <w:r w:rsidRPr="00552F31">
              <w:rPr>
                <w:rFonts w:ascii="Times New Roman" w:eastAsia="Calibri" w:hAnsi="Times New Roman"/>
                <w:i/>
                <w:sz w:val="24"/>
                <w:szCs w:val="24"/>
              </w:rPr>
              <w:t>);</w:t>
            </w:r>
          </w:p>
        </w:tc>
      </w:tr>
      <w:tr w:rsidR="009728F3" w:rsidRPr="00A505AA" w:rsidTr="00E96931">
        <w:tc>
          <w:tcPr>
            <w:tcW w:w="964" w:type="dxa"/>
            <w:vAlign w:val="center"/>
          </w:tcPr>
          <w:p w:rsidR="009728F3" w:rsidRPr="00A505AA" w:rsidRDefault="00E33512" w:rsidP="00E96931">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E96931">
        <w:tc>
          <w:tcPr>
            <w:tcW w:w="964" w:type="dxa"/>
            <w:vAlign w:val="center"/>
          </w:tcPr>
          <w:p w:rsidR="009728F3" w:rsidRPr="00A505AA" w:rsidRDefault="00E33512" w:rsidP="00E96931">
            <w:pPr>
              <w:pStyle w:val="afffff5"/>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E96931">
        <w:tc>
          <w:tcPr>
            <w:tcW w:w="964" w:type="dxa"/>
            <w:vAlign w:val="center"/>
          </w:tcPr>
          <w:p w:rsidR="009728F3" w:rsidRPr="00A505AA" w:rsidRDefault="00E33512" w:rsidP="00E96931">
            <w:pPr>
              <w:pStyle w:val="afffff5"/>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AC5182" w:rsidRDefault="00AC5182" w:rsidP="00AC5182">
            <w:pPr>
              <w:jc w:val="both"/>
              <w:rPr>
                <w:rFonts w:ascii="Times New Roman" w:hAnsi="Times New Roman"/>
                <w:color w:val="000000"/>
                <w:sz w:val="24"/>
                <w:szCs w:val="24"/>
              </w:rPr>
            </w:pPr>
            <w:r w:rsidRPr="00A505AA">
              <w:rPr>
                <w:rFonts w:ascii="Times New Roman" w:hAnsi="Times New Roman"/>
                <w:color w:val="000000"/>
                <w:sz w:val="24"/>
                <w:szCs w:val="24"/>
              </w:rPr>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w:t>
            </w:r>
            <w:r>
              <w:rPr>
                <w:rFonts w:ascii="Times New Roman" w:hAnsi="Times New Roman"/>
                <w:color w:val="000000"/>
                <w:sz w:val="24"/>
                <w:szCs w:val="24"/>
              </w:rPr>
              <w:t xml:space="preserve"> РФ</w:t>
            </w:r>
            <w:r>
              <w:rPr>
                <w:rFonts w:ascii="Times New Roman" w:hAnsi="Times New Roman"/>
                <w:color w:val="000000"/>
                <w:sz w:val="24"/>
                <w:szCs w:val="24"/>
              </w:rPr>
              <w:t xml:space="preserve">, пп. 1.6 </w:t>
            </w:r>
            <w:r>
              <w:rPr>
                <w:rFonts w:ascii="Times New Roman" w:hAnsi="Times New Roman"/>
                <w:color w:val="000000"/>
                <w:sz w:val="24"/>
                <w:szCs w:val="24"/>
              </w:rPr>
              <w:t>Приложени</w:t>
            </w:r>
            <w:r>
              <w:rPr>
                <w:rFonts w:ascii="Times New Roman" w:hAnsi="Times New Roman"/>
                <w:color w:val="000000"/>
                <w:sz w:val="24"/>
                <w:szCs w:val="24"/>
              </w:rPr>
              <w:t>я</w:t>
            </w:r>
            <w:r>
              <w:rPr>
                <w:rFonts w:ascii="Times New Roman" w:hAnsi="Times New Roman"/>
                <w:color w:val="000000"/>
                <w:sz w:val="24"/>
                <w:szCs w:val="24"/>
              </w:rPr>
              <w:t xml:space="preserve"> №1 к информационной карте извещения о проведении закупки</w:t>
            </w:r>
            <w:r>
              <w:rPr>
                <w:rFonts w:ascii="Times New Roman" w:hAnsi="Times New Roman"/>
                <w:color w:val="000000"/>
                <w:sz w:val="24"/>
                <w:szCs w:val="24"/>
              </w:rPr>
              <w:t>.</w:t>
            </w:r>
          </w:p>
          <w:p w:rsidR="006049F7" w:rsidRPr="00A505AA" w:rsidRDefault="00AC5182" w:rsidP="00A26392">
            <w:pPr>
              <w:jc w:val="both"/>
              <w:rPr>
                <w:rFonts w:ascii="Times New Roman" w:hAnsi="Times New Roman"/>
                <w:color w:val="000000"/>
                <w:sz w:val="24"/>
                <w:szCs w:val="24"/>
              </w:rPr>
            </w:pPr>
            <w:r w:rsidRPr="00A505AA">
              <w:rPr>
                <w:rFonts w:ascii="Times New Roman" w:hAnsi="Times New Roman"/>
                <w:color w:val="000000"/>
                <w:sz w:val="24"/>
                <w:szCs w:val="24"/>
              </w:rPr>
              <w:t>Декларация о соответствии участник</w:t>
            </w:r>
            <w:r>
              <w:rPr>
                <w:rFonts w:ascii="Times New Roman" w:hAnsi="Times New Roman"/>
                <w:color w:val="000000"/>
                <w:sz w:val="24"/>
                <w:szCs w:val="24"/>
              </w:rPr>
              <w:t>а процедуры закупки обязательным</w:t>
            </w:r>
            <w:r w:rsidRPr="00A505AA">
              <w:rPr>
                <w:rFonts w:ascii="Times New Roman" w:hAnsi="Times New Roman"/>
                <w:color w:val="000000"/>
                <w:sz w:val="24"/>
                <w:szCs w:val="24"/>
              </w:rPr>
              <w:t xml:space="preserve"> требованиям</w:t>
            </w:r>
            <w:r w:rsidR="00A26392">
              <w:rPr>
                <w:rFonts w:ascii="Times New Roman" w:hAnsi="Times New Roman"/>
                <w:color w:val="000000"/>
                <w:sz w:val="24"/>
                <w:szCs w:val="24"/>
              </w:rPr>
              <w:t xml:space="preserve"> </w:t>
            </w:r>
            <w:r>
              <w:rPr>
                <w:rFonts w:ascii="Times New Roman" w:hAnsi="Times New Roman"/>
                <w:color w:val="000000"/>
                <w:sz w:val="24"/>
                <w:szCs w:val="24"/>
              </w:rPr>
              <w:t xml:space="preserve"> </w:t>
            </w:r>
            <w:r>
              <w:rPr>
                <w:rFonts w:ascii="Times New Roman" w:hAnsi="Times New Roman"/>
                <w:color w:val="000000"/>
                <w:sz w:val="24"/>
                <w:szCs w:val="24"/>
              </w:rPr>
              <w:t>пп. 1.1-1.5 Приложения</w:t>
            </w:r>
            <w:r>
              <w:rPr>
                <w:rFonts w:ascii="Times New Roman" w:hAnsi="Times New Roman"/>
                <w:color w:val="000000"/>
                <w:sz w:val="24"/>
                <w:szCs w:val="24"/>
              </w:rPr>
              <w:t xml:space="preserve"> №1 к информационной карте извещения о проведении закупки</w:t>
            </w:r>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Pr>
                <w:rFonts w:ascii="Times New Roman" w:hAnsi="Times New Roman"/>
                <w:i/>
                <w:sz w:val="24"/>
                <w:szCs w:val="24"/>
              </w:rPr>
              <w:t>проведении закупки)</w:t>
            </w:r>
            <w:r>
              <w:rPr>
                <w:rFonts w:ascii="Times New Roman" w:hAnsi="Times New Roman"/>
                <w:i/>
                <w:sz w:val="24"/>
                <w:szCs w:val="24"/>
              </w:rPr>
              <w:t>.</w:t>
            </w:r>
          </w:p>
        </w:tc>
      </w:tr>
      <w:tr w:rsidR="009728F3" w:rsidRPr="00A505AA" w:rsidTr="00E96931">
        <w:tc>
          <w:tcPr>
            <w:tcW w:w="964" w:type="dxa"/>
            <w:vAlign w:val="center"/>
          </w:tcPr>
          <w:p w:rsidR="002A6178" w:rsidRPr="00A505AA" w:rsidRDefault="00E33512" w:rsidP="00E96931">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AC5182">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00AC5182">
              <w:rPr>
                <w:rFonts w:ascii="Times New Roman" w:hAnsi="Times New Roman"/>
                <w:color w:val="000000"/>
                <w:sz w:val="24"/>
                <w:szCs w:val="24"/>
              </w:rPr>
              <w:t xml:space="preserve">, </w:t>
            </w:r>
            <w:r w:rsidR="00AC5182">
              <w:rPr>
                <w:rFonts w:ascii="Times New Roman" w:hAnsi="Times New Roman"/>
                <w:color w:val="000000"/>
                <w:sz w:val="24"/>
                <w:szCs w:val="24"/>
              </w:rPr>
              <w:t xml:space="preserve">установленным </w:t>
            </w:r>
            <w:r w:rsidR="00AC5182" w:rsidRPr="00A505AA">
              <w:rPr>
                <w:rFonts w:ascii="Times New Roman" w:hAnsi="Times New Roman"/>
                <w:color w:val="000000"/>
                <w:sz w:val="24"/>
                <w:szCs w:val="24"/>
              </w:rPr>
              <w:t xml:space="preserve">в </w:t>
            </w:r>
            <w:r w:rsidR="00AC5182">
              <w:rPr>
                <w:rFonts w:ascii="Times New Roman" w:hAnsi="Times New Roman"/>
                <w:color w:val="000000"/>
                <w:sz w:val="24"/>
                <w:szCs w:val="24"/>
              </w:rPr>
              <w:t xml:space="preserve">пп. </w:t>
            </w:r>
            <w:r w:rsidR="00AC5182">
              <w:rPr>
                <w:rFonts w:ascii="Times New Roman" w:hAnsi="Times New Roman"/>
                <w:color w:val="000000"/>
                <w:sz w:val="24"/>
                <w:szCs w:val="24"/>
              </w:rPr>
              <w:t>2.1-2.2</w:t>
            </w:r>
            <w:r w:rsidR="00AC5182">
              <w:rPr>
                <w:rFonts w:ascii="Times New Roman" w:hAnsi="Times New Roman"/>
                <w:color w:val="000000"/>
                <w:sz w:val="24"/>
                <w:szCs w:val="24"/>
              </w:rPr>
              <w:t xml:space="preserve"> Приложения №1 к информационной карте извещения о проведении закупки</w:t>
            </w:r>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E96931">
        <w:tc>
          <w:tcPr>
            <w:tcW w:w="964" w:type="dxa"/>
            <w:vAlign w:val="center"/>
          </w:tcPr>
          <w:p w:rsidR="00A31EF8" w:rsidRDefault="00E33512" w:rsidP="00E96931">
            <w:pPr>
              <w:pStyle w:val="afffff5"/>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E96931">
        <w:tc>
          <w:tcPr>
            <w:tcW w:w="964" w:type="dxa"/>
            <w:vAlign w:val="center"/>
          </w:tcPr>
          <w:p w:rsidR="000C4577" w:rsidRPr="00A505AA" w:rsidRDefault="00E33512" w:rsidP="00E96931">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E96931">
        <w:tc>
          <w:tcPr>
            <w:tcW w:w="964" w:type="dxa"/>
            <w:vAlign w:val="center"/>
          </w:tcPr>
          <w:p w:rsidR="000C4577" w:rsidRPr="00A505AA" w:rsidRDefault="00E33512" w:rsidP="00E96931">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E96931">
        <w:tc>
          <w:tcPr>
            <w:tcW w:w="964" w:type="dxa"/>
            <w:vAlign w:val="center"/>
          </w:tcPr>
          <w:p w:rsidR="00A31EF8" w:rsidRPr="00A505AA" w:rsidRDefault="0025187D" w:rsidP="00E96931">
            <w:pPr>
              <w:pStyle w:val="afffff5"/>
              <w:spacing w:line="276" w:lineRule="auto"/>
              <w:jc w:val="center"/>
              <w:rPr>
                <w:rFonts w:ascii="Times New Roman" w:hAnsi="Times New Roman"/>
                <w:sz w:val="24"/>
                <w:szCs w:val="24"/>
              </w:rPr>
            </w:pPr>
            <w:r>
              <w:rPr>
                <w:rFonts w:ascii="Times New Roman" w:hAnsi="Times New Roman"/>
                <w:sz w:val="24"/>
                <w:szCs w:val="24"/>
              </w:rPr>
              <w:t>1</w:t>
            </w:r>
            <w:r w:rsidR="00E33512">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E96931">
        <w:tc>
          <w:tcPr>
            <w:tcW w:w="964" w:type="dxa"/>
            <w:vAlign w:val="center"/>
          </w:tcPr>
          <w:p w:rsidR="000C4577" w:rsidRPr="00A505AA" w:rsidRDefault="00D9361D" w:rsidP="00E96931">
            <w:pPr>
              <w:pStyle w:val="afffff5"/>
              <w:spacing w:line="276" w:lineRule="auto"/>
              <w:jc w:val="center"/>
              <w:rPr>
                <w:rFonts w:ascii="Times New Roman" w:hAnsi="Times New Roman"/>
                <w:sz w:val="24"/>
                <w:szCs w:val="24"/>
              </w:rPr>
            </w:pPr>
            <w:r>
              <w:rPr>
                <w:rFonts w:ascii="Times New Roman" w:hAnsi="Times New Roman"/>
                <w:sz w:val="24"/>
                <w:szCs w:val="24"/>
              </w:rPr>
              <w:t>1</w:t>
            </w:r>
            <w:r w:rsidR="00E33512">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293E3A" w:rsidRDefault="00A31EF8" w:rsidP="00C23381">
      <w:pPr>
        <w:pStyle w:val="45"/>
        <w:spacing w:before="0"/>
        <w:ind w:left="-567" w:firstLine="567"/>
        <w:rPr>
          <w:rFonts w:ascii="Times New Roman" w:hAnsi="Times New Roman"/>
          <w:sz w:val="24"/>
          <w:szCs w:val="24"/>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bookmarkStart w:id="20" w:name="_GoBack"/>
      <w:bookmarkEnd w:id="6"/>
      <w:bookmarkEnd w:id="20"/>
    </w:p>
    <w:p w:rsidR="00293E3A" w:rsidRDefault="00293E3A" w:rsidP="005A74A6">
      <w:pPr>
        <w:spacing w:after="0" w:line="240" w:lineRule="auto"/>
        <w:jc w:val="right"/>
        <w:rPr>
          <w:rFonts w:ascii="Times New Roman" w:hAnsi="Times New Roman"/>
          <w:sz w:val="24"/>
          <w:szCs w:val="24"/>
        </w:rPr>
      </w:pPr>
    </w:p>
    <w:p w:rsidR="00293E3A" w:rsidRDefault="008C2834" w:rsidP="004C27B0">
      <w:pPr>
        <w:jc w:val="both"/>
        <w:rPr>
          <w:rFonts w:ascii="Times New Roman" w:eastAsia="Calibri" w:hAnsi="Times New Roman"/>
          <w:i/>
          <w:color w:val="FF0000"/>
          <w:sz w:val="24"/>
          <w:szCs w:val="24"/>
          <w:u w:val="single"/>
        </w:rPr>
      </w:pPr>
      <w:r w:rsidRPr="00F37EFC">
        <w:rPr>
          <w:rFonts w:ascii="Times New Roman" w:eastAsia="Calibri" w:hAnsi="Times New Roman"/>
          <w:i/>
          <w:color w:val="FF0000"/>
          <w:sz w:val="24"/>
          <w:szCs w:val="24"/>
          <w:u w:val="single"/>
        </w:rPr>
        <w:t xml:space="preserve">Примечание: Участник закупки при заполнении структурированной формы заявки на ЭТП указывает НМЦ </w:t>
      </w:r>
      <w:r w:rsidR="001D24E3">
        <w:rPr>
          <w:rFonts w:ascii="Times New Roman" w:eastAsia="Calibri" w:hAnsi="Times New Roman"/>
          <w:i/>
          <w:color w:val="FF0000"/>
          <w:sz w:val="24"/>
          <w:szCs w:val="24"/>
          <w:u w:val="single"/>
        </w:rPr>
        <w:t>30 127 8333 (Тридцать миллионов стодвадцать семь тысяч восемьсот тридцать три) рубля 60 копеек</w:t>
      </w:r>
      <w:r w:rsidRPr="00F37EFC">
        <w:rPr>
          <w:rFonts w:ascii="Times New Roman" w:eastAsia="Calibri" w:hAnsi="Times New Roman"/>
          <w:i/>
          <w:color w:val="FF0000"/>
          <w:sz w:val="24"/>
          <w:szCs w:val="24"/>
          <w:u w:val="single"/>
        </w:rPr>
        <w:t>, как максимально возможная сумма всех платежей по договору</w:t>
      </w:r>
    </w:p>
    <w:p w:rsidR="004C27B0" w:rsidRDefault="004C27B0" w:rsidP="004C27B0">
      <w:pPr>
        <w:jc w:val="both"/>
        <w:rPr>
          <w:rFonts w:ascii="Times New Roman" w:hAnsi="Times New Roman"/>
          <w:sz w:val="24"/>
          <w:szCs w:val="24"/>
        </w:rPr>
      </w:pPr>
    </w:p>
    <w:p w:rsidR="00891C14" w:rsidRPr="00BC3CC6" w:rsidRDefault="00891C14" w:rsidP="00891C14">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p>
    <w:p w:rsidR="00891C14" w:rsidRPr="00BC3CC6" w:rsidRDefault="00891C14" w:rsidP="00891C14">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к информационной карте извещения о проведении закупки</w:t>
      </w:r>
    </w:p>
    <w:p w:rsidR="00891C14" w:rsidRDefault="00891C14" w:rsidP="00891C14">
      <w:pPr>
        <w:spacing w:after="0"/>
        <w:rPr>
          <w:rFonts w:ascii="Arial Narrow" w:eastAsiaTheme="majorEastAsia" w:hAnsi="Arial Narrow"/>
          <w:bCs/>
          <w:sz w:val="26"/>
          <w:szCs w:val="26"/>
        </w:rPr>
      </w:pPr>
    </w:p>
    <w:p w:rsidR="00891C14" w:rsidRPr="009636D4" w:rsidRDefault="00891C14" w:rsidP="00891C14">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891C14" w:rsidRPr="009636D4" w:rsidRDefault="00891C14" w:rsidP="00891C14">
      <w:pPr>
        <w:pStyle w:val="53"/>
        <w:outlineLvl w:val="9"/>
        <w:rPr>
          <w:rFonts w:ascii="Times New Roman" w:hAnsi="Times New Roman"/>
          <w:bCs/>
          <w:i/>
          <w:sz w:val="24"/>
          <w:szCs w:val="24"/>
        </w:rPr>
      </w:pPr>
      <w:r>
        <w:rPr>
          <w:rFonts w:ascii="Times New Roman" w:hAnsi="Times New Roman"/>
          <w:sz w:val="24"/>
          <w:szCs w:val="24"/>
        </w:rPr>
        <w:t>(1) У</w:t>
      </w:r>
      <w:r>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Pr>
          <w:rFonts w:ascii="Times New Roman" w:hAnsi="Times New Roman"/>
          <w:sz w:val="24"/>
          <w:szCs w:val="24"/>
        </w:rPr>
        <w:t xml:space="preserve"> </w:t>
      </w:r>
      <w:r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891C14" w:rsidRPr="009636D4" w:rsidTr="000203C7">
        <w:trPr>
          <w:tblHeader/>
        </w:trPr>
        <w:tc>
          <w:tcPr>
            <w:tcW w:w="534" w:type="dxa"/>
            <w:vAlign w:val="center"/>
          </w:tcPr>
          <w:p w:rsidR="00891C14" w:rsidRPr="009636D4" w:rsidRDefault="00891C14" w:rsidP="000203C7">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891C14" w:rsidRPr="009636D4" w:rsidRDefault="00891C14" w:rsidP="000203C7">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Pr>
                <w:rFonts w:ascii="Times New Roman" w:eastAsia="MS Gothic" w:hAnsi="Times New Roman"/>
                <w:sz w:val="24"/>
                <w:szCs w:val="24"/>
                <w:lang w:val="ru" w:eastAsia="en-US"/>
              </w:rPr>
              <w:t>сопоставления</w:t>
            </w:r>
          </w:p>
        </w:tc>
      </w:tr>
      <w:tr w:rsidR="00891C14" w:rsidRPr="009636D4" w:rsidTr="000203C7">
        <w:tc>
          <w:tcPr>
            <w:tcW w:w="534" w:type="dxa"/>
            <w:vMerge w:val="restart"/>
          </w:tcPr>
          <w:p w:rsidR="00891C14" w:rsidRPr="009636D4" w:rsidRDefault="00891C14" w:rsidP="000203C7">
            <w:pPr>
              <w:pStyle w:val="53"/>
              <w:numPr>
                <w:ilvl w:val="0"/>
                <w:numId w:val="18"/>
              </w:numPr>
              <w:jc w:val="center"/>
              <w:rPr>
                <w:rFonts w:ascii="Times New Roman" w:eastAsia="MS Gothic" w:hAnsi="Times New Roman"/>
                <w:sz w:val="24"/>
                <w:szCs w:val="24"/>
                <w:lang w:val="ru" w:eastAsia="en-US"/>
              </w:rPr>
            </w:pPr>
          </w:p>
        </w:tc>
        <w:tc>
          <w:tcPr>
            <w:tcW w:w="9355" w:type="dxa"/>
          </w:tcPr>
          <w:p w:rsidR="00891C14" w:rsidRPr="00E8747E" w:rsidRDefault="00891C14" w:rsidP="008C2834">
            <w:pPr>
              <w:pStyle w:val="53"/>
              <w:rPr>
                <w:rFonts w:ascii="Times New Roman" w:eastAsia="MS Gothic" w:hAnsi="Times New Roman"/>
                <w:sz w:val="24"/>
                <w:szCs w:val="24"/>
                <w:lang w:eastAsia="en-US"/>
              </w:rPr>
            </w:pPr>
            <w:r w:rsidRPr="009636D4">
              <w:rPr>
                <w:rFonts w:ascii="Times New Roman" w:hAnsi="Times New Roman"/>
                <w:b/>
                <w:sz w:val="24"/>
                <w:szCs w:val="24"/>
              </w:rPr>
              <w:t xml:space="preserve">Цена </w:t>
            </w:r>
            <w:r w:rsidRPr="009636D4">
              <w:rPr>
                <w:rFonts w:ascii="Times New Roman" w:hAnsi="Times New Roman"/>
                <w:sz w:val="24"/>
                <w:szCs w:val="24"/>
              </w:rPr>
              <w:t>за единицу продукции</w:t>
            </w:r>
            <w:r>
              <w:rPr>
                <w:rFonts w:ascii="Times New Roman" w:hAnsi="Times New Roman"/>
                <w:sz w:val="24"/>
                <w:szCs w:val="24"/>
              </w:rPr>
              <w:t xml:space="preserve"> </w:t>
            </w:r>
            <w:r w:rsidRPr="00052B6F">
              <w:rPr>
                <w:rFonts w:ascii="Times New Roman" w:hAnsi="Times New Roman"/>
                <w:sz w:val="24"/>
                <w:szCs w:val="24"/>
              </w:rPr>
              <w:t>(</w:t>
            </w:r>
            <w:r w:rsidRPr="00052B6F">
              <w:rPr>
                <w:rFonts w:ascii="Times New Roman" w:hAnsi="Times New Roman"/>
                <w:b/>
                <w:i/>
                <w:sz w:val="24"/>
                <w:szCs w:val="24"/>
              </w:rPr>
              <w:t xml:space="preserve">размер (процент) снижения в отношении </w:t>
            </w:r>
            <w:r w:rsidR="008C2834">
              <w:rPr>
                <w:rFonts w:ascii="Times New Roman" w:hAnsi="Times New Roman"/>
                <w:b/>
                <w:i/>
                <w:sz w:val="24"/>
                <w:szCs w:val="24"/>
              </w:rPr>
              <w:t>всего перечня</w:t>
            </w:r>
            <w:r w:rsidRPr="00052B6F">
              <w:rPr>
                <w:rFonts w:ascii="Times New Roman" w:hAnsi="Times New Roman"/>
                <w:b/>
                <w:i/>
                <w:sz w:val="24"/>
                <w:szCs w:val="24"/>
              </w:rPr>
              <w:t xml:space="preserve"> единиц продукции)</w:t>
            </w:r>
            <w:r w:rsidRPr="00052B6F">
              <w:rPr>
                <w:rFonts w:ascii="Times New Roman" w:hAnsi="Times New Roman"/>
                <w:b/>
                <w:sz w:val="24"/>
                <w:szCs w:val="24"/>
              </w:rPr>
              <w:t>:</w:t>
            </w:r>
            <w:r w:rsidRPr="00E8747E">
              <w:rPr>
                <w:rFonts w:ascii="Times New Roman" w:hAnsi="Times New Roman"/>
                <w:b/>
                <w:sz w:val="24"/>
                <w:szCs w:val="24"/>
              </w:rPr>
              <w:t xml:space="preserve"> </w:t>
            </w:r>
          </w:p>
        </w:tc>
      </w:tr>
      <w:tr w:rsidR="00891C14" w:rsidRPr="009636D4" w:rsidTr="000203C7">
        <w:tc>
          <w:tcPr>
            <w:tcW w:w="534" w:type="dxa"/>
            <w:vMerge/>
          </w:tcPr>
          <w:p w:rsidR="00891C14" w:rsidRPr="009636D4" w:rsidRDefault="00891C14" w:rsidP="000203C7">
            <w:pPr>
              <w:pStyle w:val="53"/>
              <w:ind w:left="360"/>
              <w:rPr>
                <w:rFonts w:ascii="Times New Roman" w:eastAsia="MS Gothic" w:hAnsi="Times New Roman"/>
                <w:sz w:val="24"/>
                <w:szCs w:val="24"/>
                <w:lang w:val="ru" w:eastAsia="en-US"/>
              </w:rPr>
            </w:pPr>
          </w:p>
        </w:tc>
        <w:tc>
          <w:tcPr>
            <w:tcW w:w="9355" w:type="dxa"/>
          </w:tcPr>
          <w:p w:rsidR="00891C14" w:rsidRPr="009636D4" w:rsidRDefault="00891C14" w:rsidP="000203C7">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891C14" w:rsidRPr="00E8747E" w:rsidRDefault="00891C14" w:rsidP="000203C7">
            <w:pPr>
              <w:pStyle w:val="53"/>
              <w:rPr>
                <w:rFonts w:ascii="Times New Roman" w:hAnsi="Times New Roman"/>
                <w:sz w:val="24"/>
                <w:szCs w:val="24"/>
              </w:rPr>
            </w:pPr>
            <w:r w:rsidRPr="00D826E1">
              <w:rPr>
                <w:rFonts w:ascii="Times New Roman" w:hAnsi="Times New Roman"/>
                <w:sz w:val="24"/>
                <w:szCs w:val="24"/>
              </w:rPr>
              <w:t xml:space="preserve">Под содержанием указанного критерия понимается цена </w:t>
            </w:r>
            <w:r>
              <w:rPr>
                <w:rFonts w:ascii="Times New Roman" w:hAnsi="Times New Roman"/>
                <w:sz w:val="24"/>
                <w:szCs w:val="24"/>
              </w:rPr>
              <w:t xml:space="preserve">за </w:t>
            </w:r>
            <w:r w:rsidRPr="009F1B44">
              <w:rPr>
                <w:rFonts w:ascii="Times New Roman" w:hAnsi="Times New Roman"/>
                <w:sz w:val="24"/>
                <w:szCs w:val="24"/>
              </w:rPr>
              <w:t>единицу продукции</w:t>
            </w:r>
            <w:r>
              <w:rPr>
                <w:rFonts w:ascii="Times New Roman" w:hAnsi="Times New Roman"/>
                <w:sz w:val="24"/>
                <w:szCs w:val="24"/>
              </w:rPr>
              <w:t xml:space="preserve"> </w:t>
            </w:r>
            <w:r w:rsidRPr="000E6009">
              <w:rPr>
                <w:rFonts w:ascii="Times New Roman" w:hAnsi="Times New Roman"/>
                <w:sz w:val="24"/>
                <w:szCs w:val="24"/>
              </w:rPr>
              <w:t>(одинаковый размер (процент) снижения в отношении всех стоимостных величин единицы продукции)</w:t>
            </w:r>
            <w:r w:rsidRPr="00D826E1">
              <w:rPr>
                <w:rFonts w:ascii="Times New Roman" w:hAnsi="Times New Roman"/>
                <w:sz w:val="24"/>
                <w:szCs w:val="24"/>
              </w:rPr>
              <w:t xml:space="preserve">, предлагаемая участником процедуры закупки в заявке, в соответствии с требованиями к структуре цены, изложенными в пункте </w:t>
            </w:r>
            <w:r w:rsidRPr="00E8747E">
              <w:rPr>
                <w:rFonts w:ascii="Times New Roman" w:hAnsi="Times New Roman"/>
                <w:sz w:val="24"/>
                <w:szCs w:val="24"/>
              </w:rPr>
              <w:t>7</w:t>
            </w:r>
            <w:r w:rsidRPr="00D826E1">
              <w:rPr>
                <w:rFonts w:ascii="Times New Roman" w:hAnsi="Times New Roman"/>
                <w:sz w:val="24"/>
                <w:szCs w:val="24"/>
              </w:rPr>
              <w:t xml:space="preserve"> информационной карты и проекте договора</w:t>
            </w:r>
            <w:r>
              <w:rPr>
                <w:rFonts w:ascii="Times New Roman" w:hAnsi="Times New Roman"/>
                <w:sz w:val="24"/>
                <w:szCs w:val="24"/>
              </w:rPr>
              <w:t>.</w:t>
            </w:r>
          </w:p>
        </w:tc>
      </w:tr>
      <w:tr w:rsidR="00891C14" w:rsidRPr="009636D4" w:rsidTr="000203C7">
        <w:tc>
          <w:tcPr>
            <w:tcW w:w="534" w:type="dxa"/>
            <w:vMerge/>
          </w:tcPr>
          <w:p w:rsidR="00891C14" w:rsidRPr="009636D4" w:rsidRDefault="00891C14" w:rsidP="000203C7">
            <w:pPr>
              <w:pStyle w:val="53"/>
              <w:ind w:left="360"/>
              <w:rPr>
                <w:rFonts w:ascii="Times New Roman" w:eastAsia="MS Gothic" w:hAnsi="Times New Roman"/>
                <w:sz w:val="24"/>
                <w:szCs w:val="24"/>
                <w:lang w:val="ru" w:eastAsia="en-US"/>
              </w:rPr>
            </w:pPr>
          </w:p>
        </w:tc>
        <w:tc>
          <w:tcPr>
            <w:tcW w:w="9355" w:type="dxa"/>
          </w:tcPr>
          <w:p w:rsidR="00891C14" w:rsidRPr="009636D4" w:rsidRDefault="00891C14" w:rsidP="000203C7">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891C14" w:rsidRPr="009F1B44" w:rsidRDefault="00891C14" w:rsidP="000203C7">
            <w:pPr>
              <w:overflowPunct w:val="0"/>
              <w:autoSpaceDE w:val="0"/>
              <w:autoSpaceDN w:val="0"/>
              <w:adjustRightInd w:val="0"/>
              <w:spacing w:after="0"/>
              <w:ind w:right="34"/>
              <w:jc w:val="both"/>
              <w:textAlignment w:val="baseline"/>
              <w:rPr>
                <w:rFonts w:ascii="Times New Roman" w:hAnsi="Times New Roman"/>
                <w:i/>
                <w:iCs/>
                <w:sz w:val="24"/>
                <w:szCs w:val="24"/>
              </w:rPr>
            </w:pPr>
            <w:r w:rsidRPr="00387487">
              <w:rPr>
                <w:rFonts w:ascii="Times New Roman" w:hAnsi="Times New Roman"/>
                <w:sz w:val="24"/>
                <w:szCs w:val="24"/>
              </w:rPr>
              <w:t>Формулы расчета для указанного критерия не применяются</w:t>
            </w:r>
            <w:r w:rsidRPr="009F1B44">
              <w:rPr>
                <w:rFonts w:ascii="Times New Roman" w:hAnsi="Times New Roman"/>
                <w:sz w:val="24"/>
                <w:szCs w:val="24"/>
              </w:rPr>
              <w:t>. Оценка и сопоставление заявок осуществляется простым сопоставлением числовых значений,</w:t>
            </w:r>
            <w:r w:rsidRPr="009F1B44">
              <w:rPr>
                <w:rFonts w:ascii="Times New Roman" w:eastAsia="Times New Roman" w:hAnsi="Times New Roman"/>
                <w:sz w:val="24"/>
                <w:szCs w:val="24"/>
              </w:rPr>
              <w:t xml:space="preserve"> </w:t>
            </w:r>
            <w:r w:rsidRPr="009F1B44">
              <w:rPr>
                <w:rFonts w:ascii="Times New Roman" w:hAnsi="Times New Roman"/>
                <w:sz w:val="24"/>
                <w:szCs w:val="24"/>
              </w:rPr>
              <w:t xml:space="preserve">размера (процента) снижения по математическим правилам в порядке уменьшения размера (процента) снижения, предложенной ими в заявке, начиная с наибольшего. Победителем закупки признается участник закупки, который предложил </w:t>
            </w:r>
            <w:r>
              <w:rPr>
                <w:rFonts w:ascii="Times New Roman" w:eastAsia="Times New Roman" w:hAnsi="Times New Roman"/>
                <w:sz w:val="24"/>
                <w:szCs w:val="24"/>
              </w:rPr>
              <w:t>наибольший</w:t>
            </w:r>
            <w:r w:rsidRPr="009F1B44">
              <w:rPr>
                <w:rFonts w:ascii="Times New Roman" w:eastAsia="Times New Roman" w:hAnsi="Times New Roman"/>
                <w:sz w:val="24"/>
                <w:szCs w:val="24"/>
              </w:rPr>
              <w:t xml:space="preserve"> размер (процент) снижения. Размер снижения указывается в процентах.</w:t>
            </w:r>
          </w:p>
          <w:p w:rsidR="00891C14" w:rsidRDefault="00891C14" w:rsidP="000203C7">
            <w:pPr>
              <w:pStyle w:val="afffff5"/>
              <w:rPr>
                <w:rFonts w:ascii="Times New Roman" w:hAnsi="Times New Roman"/>
                <w:sz w:val="24"/>
                <w:szCs w:val="24"/>
              </w:rPr>
            </w:pPr>
            <w:r w:rsidRPr="008C2834">
              <w:rPr>
                <w:rFonts w:ascii="Times New Roman" w:hAnsi="Times New Roman"/>
                <w:i/>
                <w:iCs/>
                <w:sz w:val="24"/>
                <w:szCs w:val="24"/>
                <w:highlight w:val="yellow"/>
              </w:rPr>
              <w:t>Для оценки участников по критерию</w:t>
            </w:r>
            <w:r w:rsidRPr="008C2834">
              <w:rPr>
                <w:rFonts w:ascii="Times New Roman" w:hAnsi="Times New Roman"/>
                <w:i/>
                <w:sz w:val="24"/>
                <w:szCs w:val="24"/>
                <w:highlight w:val="yellow"/>
              </w:rPr>
              <w:t xml:space="preserve"> «цена за единицу продукции»</w:t>
            </w:r>
            <w:r w:rsidRPr="008C2834">
              <w:rPr>
                <w:rFonts w:ascii="Times New Roman" w:hAnsi="Times New Roman"/>
                <w:i/>
                <w:iCs/>
                <w:sz w:val="24"/>
                <w:szCs w:val="24"/>
                <w:highlight w:val="yellow"/>
              </w:rPr>
              <w:t xml:space="preserve"> Участник процедуры закупки указывает в заявке </w:t>
            </w:r>
            <w:r w:rsidRPr="008C2834">
              <w:rPr>
                <w:rFonts w:ascii="Times New Roman" w:hAnsi="Times New Roman"/>
                <w:i/>
                <w:iCs/>
                <w:sz w:val="24"/>
                <w:szCs w:val="24"/>
                <w:highlight w:val="yellow"/>
                <w:u w:val="single"/>
              </w:rPr>
              <w:t>одинаковый размер (процент) снижения</w:t>
            </w:r>
            <w:r w:rsidRPr="008C2834">
              <w:rPr>
                <w:rFonts w:ascii="Times New Roman" w:hAnsi="Times New Roman"/>
                <w:i/>
                <w:iCs/>
                <w:sz w:val="24"/>
                <w:szCs w:val="24"/>
                <w:highlight w:val="yellow"/>
              </w:rPr>
              <w:t xml:space="preserve"> в отношении </w:t>
            </w:r>
            <w:r w:rsidR="004C27B0">
              <w:rPr>
                <w:rFonts w:ascii="Times New Roman" w:hAnsi="Times New Roman"/>
                <w:i/>
                <w:iCs/>
                <w:sz w:val="24"/>
                <w:szCs w:val="24"/>
              </w:rPr>
              <w:t>всего перечня единиц продукции</w:t>
            </w:r>
          </w:p>
          <w:p w:rsidR="00891C14" w:rsidRPr="009636D4" w:rsidRDefault="00891C14" w:rsidP="000203C7">
            <w:pPr>
              <w:pStyle w:val="afffff5"/>
              <w:rPr>
                <w:rFonts w:ascii="Times New Roman" w:hAnsi="Times New Roman"/>
                <w:sz w:val="24"/>
                <w:szCs w:val="24"/>
              </w:rPr>
            </w:pPr>
            <w:r>
              <w:rPr>
                <w:rFonts w:ascii="Times New Roman" w:hAnsi="Times New Roman"/>
                <w:sz w:val="24"/>
                <w:szCs w:val="24"/>
              </w:rPr>
              <w:t>В случае если несколько участников представили заявки с одинаковым процентом снижения, победителем закупки признается участник, заявка которого поступила раньше.</w:t>
            </w:r>
          </w:p>
        </w:tc>
      </w:tr>
    </w:tbl>
    <w:p w:rsidR="00891C14" w:rsidRPr="00F429CB" w:rsidRDefault="00891C14" w:rsidP="00797FA3">
      <w:pPr>
        <w:pStyle w:val="53"/>
        <w:numPr>
          <w:ilvl w:val="3"/>
          <w:numId w:val="31"/>
        </w:numPr>
        <w:ind w:left="0" w:firstLine="142"/>
        <w:outlineLvl w:val="9"/>
        <w:rPr>
          <w:rFonts w:ascii="Times New Roman" w:hAnsi="Times New Roman"/>
          <w:b/>
          <w:sz w:val="24"/>
          <w:szCs w:val="24"/>
        </w:rPr>
      </w:pPr>
      <w:r w:rsidRPr="00D51245">
        <w:rPr>
          <w:rFonts w:ascii="Times New Roman" w:hAnsi="Times New Roman"/>
          <w:color w:val="000000"/>
          <w:sz w:val="24"/>
          <w:szCs w:val="24"/>
        </w:rPr>
        <w:t>Закупочная комиссия</w:t>
      </w:r>
      <w:r w:rsidRPr="00D51245">
        <w:rPr>
          <w:rFonts w:ascii="Times New Roman" w:hAnsi="Times New Roman"/>
          <w:sz w:val="24"/>
          <w:szCs w:val="24"/>
        </w:rPr>
        <w:t xml:space="preserve"> </w:t>
      </w:r>
      <w:r w:rsidRPr="00F429CB">
        <w:rPr>
          <w:rFonts w:ascii="Times New Roman" w:hAnsi="Times New Roman"/>
          <w:i/>
          <w:sz w:val="24"/>
          <w:szCs w:val="24"/>
        </w:rPr>
        <w:t>отклоняет заявки,</w:t>
      </w:r>
      <w:r w:rsidRPr="00D51245">
        <w:rPr>
          <w:rFonts w:ascii="Times New Roman" w:hAnsi="Times New Roman"/>
          <w:sz w:val="24"/>
          <w:szCs w:val="24"/>
        </w:rPr>
        <w:t xml:space="preserve"> если они не соответствуют требованиям, установленным в извещении о закупке, </w:t>
      </w:r>
      <w:r w:rsidRPr="00F429CB">
        <w:rPr>
          <w:rFonts w:ascii="Times New Roman" w:hAnsi="Times New Roman"/>
          <w:sz w:val="24"/>
          <w:szCs w:val="24"/>
        </w:rPr>
        <w:t>предложенная в заявках цена за единицу продукции</w:t>
      </w:r>
      <w:r>
        <w:rPr>
          <w:rFonts w:ascii="Times New Roman" w:hAnsi="Times New Roman"/>
          <w:sz w:val="24"/>
          <w:szCs w:val="24"/>
        </w:rPr>
        <w:t xml:space="preserve"> превышает максимальную цену </w:t>
      </w:r>
      <w:r w:rsidR="004C27B0">
        <w:rPr>
          <w:rFonts w:ascii="Times New Roman" w:hAnsi="Times New Roman"/>
          <w:sz w:val="24"/>
          <w:szCs w:val="24"/>
        </w:rPr>
        <w:t xml:space="preserve">за </w:t>
      </w:r>
      <w:r w:rsidR="004C27B0" w:rsidRPr="00F429CB">
        <w:rPr>
          <w:rFonts w:ascii="Times New Roman" w:hAnsi="Times New Roman"/>
          <w:sz w:val="24"/>
          <w:szCs w:val="24"/>
        </w:rPr>
        <w:t>единицу,</w:t>
      </w:r>
      <w:r w:rsidRPr="00F429CB">
        <w:rPr>
          <w:rFonts w:ascii="Times New Roman" w:hAnsi="Times New Roman"/>
          <w:sz w:val="24"/>
          <w:szCs w:val="24"/>
        </w:rPr>
        <w:t xml:space="preserve"> указанную в извещении о закупке, или предложен не одинаковый размер (процент) снижения в отношении всех стоимостных величин единиц продукции.</w:t>
      </w:r>
    </w:p>
    <w:p w:rsidR="00154033" w:rsidRPr="00D1433F" w:rsidRDefault="00154033" w:rsidP="00154033">
      <w:pPr>
        <w:pStyle w:val="afffff5"/>
        <w:spacing w:before="0"/>
        <w:rPr>
          <w:rFonts w:ascii="Times New Roman" w:hAnsi="Times New Roman"/>
          <w:color w:val="000000"/>
          <w:sz w:val="24"/>
          <w:szCs w:val="24"/>
        </w:rPr>
      </w:pP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CE6DA1" w:rsidRPr="00F429CB" w:rsidRDefault="00AB5ABE" w:rsidP="00CE6DA1">
      <w:pPr>
        <w:spacing w:after="0" w:line="240" w:lineRule="auto"/>
        <w:jc w:val="both"/>
        <w:rPr>
          <w:rFonts w:ascii="Times New Roman" w:hAnsi="Times New Roman"/>
          <w:color w:val="FF0000"/>
          <w:sz w:val="24"/>
          <w:szCs w:val="24"/>
          <w:shd w:val="clear" w:color="auto" w:fill="FFFFFF"/>
        </w:rPr>
      </w:pPr>
      <w:r w:rsidRPr="00103D04">
        <w:rPr>
          <w:rFonts w:ascii="Times New Roman" w:eastAsia="Calibri" w:hAnsi="Times New Roman"/>
          <w:sz w:val="24"/>
          <w:szCs w:val="24"/>
          <w:shd w:val="clear" w:color="auto" w:fill="FFFFFF"/>
        </w:rPr>
        <w:t>2. </w:t>
      </w:r>
      <w:r w:rsidR="00CE6DA1" w:rsidRPr="00F429CB">
        <w:rPr>
          <w:rFonts w:ascii="Times New Roman" w:hAnsi="Times New Roman"/>
          <w:iCs/>
          <w:sz w:val="24"/>
          <w:szCs w:val="24"/>
        </w:rPr>
        <w:t xml:space="preserve">Размер (процент) снижения в отношении </w:t>
      </w:r>
      <w:r w:rsidR="004C27B0">
        <w:rPr>
          <w:rFonts w:ascii="Times New Roman" w:hAnsi="Times New Roman"/>
          <w:iCs/>
          <w:sz w:val="24"/>
          <w:szCs w:val="24"/>
        </w:rPr>
        <w:t>всего перечня</w:t>
      </w:r>
      <w:r w:rsidR="00CE6DA1" w:rsidRPr="00F429CB">
        <w:rPr>
          <w:rFonts w:ascii="Times New Roman" w:hAnsi="Times New Roman"/>
          <w:iCs/>
          <w:sz w:val="24"/>
          <w:szCs w:val="24"/>
        </w:rPr>
        <w:t xml:space="preserve"> едини</w:t>
      </w:r>
      <w:r w:rsidR="004C27B0">
        <w:rPr>
          <w:rFonts w:ascii="Times New Roman" w:hAnsi="Times New Roman"/>
          <w:iCs/>
          <w:sz w:val="24"/>
          <w:szCs w:val="24"/>
        </w:rPr>
        <w:t>ц продукции, указанных в Форме 3</w:t>
      </w:r>
      <w:r w:rsidR="00CE6DA1" w:rsidRPr="00F429CB">
        <w:rPr>
          <w:rFonts w:ascii="Times New Roman" w:hAnsi="Times New Roman"/>
          <w:iCs/>
          <w:sz w:val="24"/>
          <w:szCs w:val="24"/>
        </w:rPr>
        <w:t xml:space="preserve"> составляет - __________%</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8C2834"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B84E78">
        <w:rPr>
          <w:rFonts w:ascii="Times New Roman" w:hAnsi="Times New Roman"/>
          <w:sz w:val="24"/>
          <w:szCs w:val="24"/>
        </w:rPr>
        <w:t>;</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5F4F44"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5F4F44" w:rsidRDefault="005F4F44">
      <w:pPr>
        <w:rPr>
          <w:rFonts w:ascii="Times New Roman" w:hAnsi="Times New Roman"/>
          <w:sz w:val="24"/>
          <w:szCs w:val="24"/>
          <w:shd w:val="clear" w:color="auto" w:fill="FFFFFF"/>
        </w:rPr>
      </w:pPr>
      <w:r>
        <w:rPr>
          <w:rFonts w:ascii="Times New Roman" w:hAnsi="Times New Roman"/>
          <w:sz w:val="24"/>
          <w:szCs w:val="24"/>
          <w:shd w:val="clear" w:color="auto" w:fill="FFFFFF"/>
        </w:rPr>
        <w:br w:type="page"/>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270837" w:rsidRDefault="00270837" w:rsidP="00270837">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270837" w:rsidRPr="00AC6F71" w:rsidRDefault="00270837" w:rsidP="00270837">
      <w:pPr>
        <w:pStyle w:val="2f6"/>
        <w:spacing w:before="0"/>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270837" w:rsidRPr="00AC6F71" w:rsidRDefault="00270837" w:rsidP="00270837">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270837" w:rsidRDefault="00270837" w:rsidP="00270837">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270837" w:rsidRPr="00AC6F71" w:rsidRDefault="00270837" w:rsidP="00270837">
      <w:pPr>
        <w:autoSpaceDE w:val="0"/>
        <w:autoSpaceDN w:val="0"/>
        <w:adjustRightInd w:val="0"/>
        <w:spacing w:after="0" w:line="240" w:lineRule="auto"/>
        <w:jc w:val="both"/>
        <w:rPr>
          <w:rFonts w:ascii="Times New Roman" w:hAnsi="Times New Roman"/>
          <w:sz w:val="18"/>
          <w:szCs w:val="18"/>
        </w:rPr>
      </w:pPr>
    </w:p>
    <w:p w:rsidR="00270837" w:rsidRDefault="00270837" w:rsidP="00270837">
      <w:pPr>
        <w:autoSpaceDE w:val="0"/>
        <w:autoSpaceDN w:val="0"/>
        <w:adjustRightInd w:val="0"/>
        <w:spacing w:after="0" w:line="240" w:lineRule="auto"/>
        <w:rPr>
          <w:rFonts w:ascii="Times New Roman" w:hAnsi="Times New Roman"/>
          <w:sz w:val="20"/>
          <w:szCs w:val="20"/>
        </w:rPr>
      </w:pPr>
    </w:p>
    <w:p w:rsidR="00270837" w:rsidRPr="004802A8" w:rsidRDefault="00270837" w:rsidP="00270837">
      <w:pPr>
        <w:autoSpaceDE w:val="0"/>
        <w:autoSpaceDN w:val="0"/>
        <w:adjustRightInd w:val="0"/>
        <w:spacing w:after="0" w:line="240" w:lineRule="auto"/>
        <w:jc w:val="both"/>
        <w:rPr>
          <w:rFonts w:ascii="Times New Roman" w:hAnsi="Times New Roman"/>
          <w:sz w:val="20"/>
          <w:szCs w:val="20"/>
        </w:rPr>
      </w:pPr>
    </w:p>
    <w:p w:rsidR="00270837" w:rsidRPr="00BF7A61" w:rsidRDefault="00270837" w:rsidP="00270837">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270837" w:rsidRPr="00BF7A61" w:rsidRDefault="00270837" w:rsidP="00270837">
      <w:pPr>
        <w:tabs>
          <w:tab w:val="left" w:pos="3262"/>
        </w:tabs>
        <w:spacing w:after="0" w:line="240" w:lineRule="auto"/>
        <w:ind w:left="567" w:right="-1"/>
        <w:jc w:val="center"/>
        <w:rPr>
          <w:rFonts w:ascii="Times New Roman" w:eastAsia="Times New Roman" w:hAnsi="Times New Roman"/>
          <w:b/>
          <w:sz w:val="21"/>
          <w:szCs w:val="21"/>
          <w:lang w:eastAsia="ru-RU"/>
        </w:rPr>
      </w:pP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sz w:val="24"/>
          <w:szCs w:val="24"/>
          <w:lang w:eastAsia="ru-RU"/>
        </w:rPr>
      </w:pPr>
      <w:r w:rsidRPr="002E5D0A">
        <w:rPr>
          <w:rFonts w:ascii="Times New Roman" w:eastAsia="Times New Roman" w:hAnsi="Times New Roman"/>
          <w:sz w:val="24"/>
          <w:szCs w:val="24"/>
          <w:lang w:eastAsia="ru-RU"/>
        </w:rPr>
        <w:t xml:space="preserve">Исполняя наши обязательства и изучив Извещение о закупке для проведения запроса котировок на </w:t>
      </w:r>
      <w:r w:rsidR="004C27B0">
        <w:rPr>
          <w:rFonts w:ascii="Times New Roman" w:hAnsi="Times New Roman"/>
          <w:sz w:val="24"/>
          <w:szCs w:val="24"/>
        </w:rPr>
        <w:t>о</w:t>
      </w:r>
      <w:r w:rsidR="004C27B0" w:rsidRPr="00D271BD">
        <w:rPr>
          <w:rFonts w:ascii="Times New Roman" w:hAnsi="Times New Roman"/>
          <w:sz w:val="24"/>
          <w:szCs w:val="24"/>
        </w:rPr>
        <w:t>казание</w:t>
      </w:r>
      <w:r w:rsidR="001D24E3">
        <w:rPr>
          <w:rFonts w:ascii="Times New Roman" w:eastAsia="Times New Roman" w:hAnsi="Times New Roman"/>
          <w:sz w:val="24"/>
          <w:szCs w:val="24"/>
        </w:rPr>
        <w:t xml:space="preserve"> </w:t>
      </w:r>
      <w:r w:rsidR="001D24E3" w:rsidRPr="005B7EA7">
        <w:rPr>
          <w:rFonts w:ascii="Times New Roman" w:eastAsia="Times New Roman" w:hAnsi="Times New Roman"/>
          <w:sz w:val="24"/>
          <w:szCs w:val="24"/>
        </w:rPr>
        <w:t>у</w:t>
      </w:r>
      <w:r w:rsidR="001D24E3">
        <w:rPr>
          <w:rFonts w:ascii="Times New Roman" w:eastAsia="Times New Roman" w:hAnsi="Times New Roman"/>
          <w:sz w:val="24"/>
          <w:szCs w:val="24"/>
        </w:rPr>
        <w:t>слуг</w:t>
      </w:r>
      <w:r w:rsidR="001D24E3" w:rsidRPr="005B7EA7">
        <w:rPr>
          <w:rFonts w:ascii="Times New Roman" w:eastAsia="Times New Roman" w:hAnsi="Times New Roman"/>
          <w:sz w:val="24"/>
          <w:szCs w:val="24"/>
        </w:rPr>
        <w:t xml:space="preserve"> по уборке служебных, производственных помещений и мест общего пользования</w:t>
      </w:r>
      <w:r w:rsidR="002B5D03">
        <w:rPr>
          <w:rFonts w:ascii="Times New Roman" w:eastAsia="Times New Roman" w:hAnsi="Times New Roman"/>
          <w:sz w:val="24"/>
          <w:szCs w:val="24"/>
        </w:rPr>
        <w:t xml:space="preserve"> </w:t>
      </w:r>
      <w:r w:rsidRPr="002E5D0A">
        <w:rPr>
          <w:rFonts w:ascii="Times New Roman" w:eastAsia="Calibri" w:hAnsi="Times New Roman"/>
          <w:sz w:val="24"/>
          <w:szCs w:val="24"/>
        </w:rPr>
        <w:t>для</w:t>
      </w:r>
      <w:r w:rsidRPr="002E5D0A">
        <w:rPr>
          <w:rFonts w:ascii="Times New Roman" w:eastAsia="Times New Roman" w:hAnsi="Times New Roman"/>
          <w:kern w:val="28"/>
          <w:sz w:val="24"/>
          <w:szCs w:val="24"/>
          <w:lang w:eastAsia="ru-RU"/>
        </w:rPr>
        <w:t xml:space="preserve"> АО «НПО автоматики»</w:t>
      </w:r>
      <w:r w:rsidRPr="002E5D0A">
        <w:rPr>
          <w:rFonts w:ascii="Times New Roman" w:eastAsia="Times New Roman" w:hAnsi="Times New Roman"/>
          <w:sz w:val="24"/>
          <w:szCs w:val="24"/>
          <w:lang w:eastAsia="ru-RU"/>
        </w:rPr>
        <w:t xml:space="preserve"> (далее – </w:t>
      </w:r>
      <w:r>
        <w:rPr>
          <w:rFonts w:ascii="Times New Roman" w:eastAsia="Times New Roman" w:hAnsi="Times New Roman"/>
          <w:sz w:val="24"/>
          <w:szCs w:val="24"/>
          <w:lang w:eastAsia="ru-RU"/>
        </w:rPr>
        <w:t>продукция</w:t>
      </w:r>
      <w:r w:rsidRPr="00BF7A61">
        <w:rPr>
          <w:rFonts w:ascii="Times New Roman" w:eastAsia="Times New Roman" w:hAnsi="Times New Roman"/>
          <w:sz w:val="24"/>
          <w:szCs w:val="24"/>
          <w:lang w:eastAsia="ru-RU"/>
        </w:rPr>
        <w:t>),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270837" w:rsidRPr="00BF7A61" w:rsidRDefault="00270837" w:rsidP="004E3272">
      <w:pPr>
        <w:tabs>
          <w:tab w:val="left" w:pos="3262"/>
        </w:tabs>
        <w:spacing w:after="0" w:line="240" w:lineRule="auto"/>
        <w:ind w:left="851"/>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270837" w:rsidRPr="00BF7A61" w:rsidRDefault="00270837" w:rsidP="004E3272">
      <w:pPr>
        <w:tabs>
          <w:tab w:val="left" w:pos="3262"/>
        </w:tabs>
        <w:spacing w:after="0" w:line="240" w:lineRule="auto"/>
        <w:ind w:left="851"/>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270837" w:rsidRPr="00BF7A61" w:rsidRDefault="00270837" w:rsidP="004E3272">
      <w:pPr>
        <w:tabs>
          <w:tab w:val="left" w:pos="3262"/>
        </w:tabs>
        <w:spacing w:after="0" w:line="240" w:lineRule="auto"/>
        <w:ind w:left="851"/>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270837" w:rsidRPr="00301C7A" w:rsidRDefault="00270837" w:rsidP="004E3272">
      <w:pPr>
        <w:tabs>
          <w:tab w:val="left" w:pos="3262"/>
        </w:tabs>
        <w:spacing w:after="0" w:line="240" w:lineRule="auto"/>
        <w:ind w:left="851"/>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sidR="00246B02">
        <w:rPr>
          <w:rFonts w:ascii="Times New Roman" w:eastAsia="Times New Roman" w:hAnsi="Times New Roman"/>
          <w:sz w:val="24"/>
          <w:szCs w:val="24"/>
          <w:lang w:eastAsia="ru-RU"/>
        </w:rPr>
        <w:t>оказать</w:t>
      </w:r>
      <w:r w:rsidR="004C27B0">
        <w:rPr>
          <w:rFonts w:ascii="Times New Roman" w:eastAsia="Times New Roman" w:hAnsi="Times New Roman"/>
          <w:sz w:val="24"/>
          <w:szCs w:val="24"/>
          <w:lang w:eastAsia="ru-RU"/>
        </w:rPr>
        <w:t xml:space="preserve"> </w:t>
      </w:r>
      <w:r w:rsidR="003758C2" w:rsidRPr="005B7EA7">
        <w:rPr>
          <w:rFonts w:ascii="Times New Roman" w:eastAsia="Times New Roman" w:hAnsi="Times New Roman"/>
          <w:sz w:val="24"/>
          <w:szCs w:val="24"/>
        </w:rPr>
        <w:t>у</w:t>
      </w:r>
      <w:r w:rsidR="003758C2">
        <w:rPr>
          <w:rFonts w:ascii="Times New Roman" w:eastAsia="Times New Roman" w:hAnsi="Times New Roman"/>
          <w:sz w:val="24"/>
          <w:szCs w:val="24"/>
        </w:rPr>
        <w:t>слуги</w:t>
      </w:r>
      <w:r w:rsidR="003758C2" w:rsidRPr="005B7EA7">
        <w:rPr>
          <w:rFonts w:ascii="Times New Roman" w:eastAsia="Times New Roman" w:hAnsi="Times New Roman"/>
          <w:sz w:val="24"/>
          <w:szCs w:val="24"/>
        </w:rPr>
        <w:t xml:space="preserve"> по уборке служебных, производственных помещений и мест общего пользования</w:t>
      </w:r>
      <w:r>
        <w:rPr>
          <w:rFonts w:ascii="Times New Roman" w:eastAsia="Times New Roman" w:hAnsi="Times New Roman"/>
          <w:sz w:val="24"/>
          <w:szCs w:val="24"/>
          <w:lang w:eastAsia="ru-RU"/>
        </w:rPr>
        <w:t xml:space="preserve"> в соответствии с проектом договора (Приложение № 1 к Извещению о закупке) техническим заданием (Приложение № 2 Извещению о закупке) без направления собственных предложений</w:t>
      </w:r>
      <w:r w:rsidRPr="00301C7A">
        <w:rPr>
          <w:rFonts w:ascii="Times New Roman" w:eastAsia="Times New Roman" w:hAnsi="Times New Roman"/>
          <w:sz w:val="24"/>
          <w:szCs w:val="24"/>
          <w:lang w:eastAsia="ru-RU"/>
        </w:rPr>
        <w:t>:</w:t>
      </w:r>
    </w:p>
    <w:p w:rsidR="00270837" w:rsidRPr="00BF7A61" w:rsidRDefault="00270837" w:rsidP="004E3272">
      <w:pPr>
        <w:keepNext/>
        <w:tabs>
          <w:tab w:val="left" w:pos="3262"/>
          <w:tab w:val="left" w:pos="9900"/>
          <w:tab w:val="left" w:pos="10080"/>
        </w:tabs>
        <w:suppressAutoHyphens/>
        <w:spacing w:after="0" w:line="240" w:lineRule="auto"/>
        <w:ind w:left="851"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w:t>
      </w:r>
      <w:r w:rsidRPr="003324B0">
        <w:rPr>
          <w:rFonts w:ascii="Times New Roman" w:eastAsia="Times New Roman" w:hAnsi="Times New Roman"/>
          <w:sz w:val="24"/>
          <w:szCs w:val="24"/>
          <w:lang w:eastAsia="ar-SA"/>
        </w:rPr>
        <w:t xml:space="preserve">по цене согласно </w:t>
      </w:r>
      <w:r w:rsidR="003324B0" w:rsidRPr="003324B0">
        <w:rPr>
          <w:rFonts w:ascii="Times New Roman" w:eastAsia="Times New Roman" w:hAnsi="Times New Roman"/>
          <w:sz w:val="24"/>
          <w:szCs w:val="24"/>
          <w:lang w:eastAsia="ar-SA"/>
        </w:rPr>
        <w:t xml:space="preserve">предложению о цене </w:t>
      </w:r>
      <w:r w:rsidR="003211CE">
        <w:rPr>
          <w:rFonts w:ascii="Times New Roman" w:eastAsia="Times New Roman" w:hAnsi="Times New Roman"/>
          <w:sz w:val="24"/>
          <w:szCs w:val="24"/>
          <w:lang w:eastAsia="ar-SA"/>
        </w:rPr>
        <w:t xml:space="preserve">единицы оказания услуги </w:t>
      </w:r>
      <w:r w:rsidRPr="003324B0">
        <w:rPr>
          <w:rFonts w:ascii="Times New Roman" w:eastAsia="Times New Roman" w:hAnsi="Times New Roman"/>
          <w:sz w:val="24"/>
          <w:szCs w:val="24"/>
          <w:lang w:eastAsia="ar-SA"/>
        </w:rPr>
        <w:t xml:space="preserve">(Форма </w:t>
      </w:r>
      <w:r w:rsidR="003324B0" w:rsidRPr="003324B0">
        <w:rPr>
          <w:rFonts w:ascii="Times New Roman" w:eastAsia="Times New Roman" w:hAnsi="Times New Roman"/>
          <w:sz w:val="24"/>
          <w:szCs w:val="24"/>
          <w:lang w:eastAsia="ar-SA"/>
        </w:rPr>
        <w:t>3</w:t>
      </w:r>
      <w:r w:rsidRPr="003324B0">
        <w:rPr>
          <w:rFonts w:ascii="Times New Roman" w:eastAsia="Times New Roman" w:hAnsi="Times New Roman"/>
          <w:sz w:val="24"/>
          <w:szCs w:val="24"/>
          <w:lang w:eastAsia="ar-SA"/>
        </w:rPr>
        <w:t>);</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в количестве, номенклатуре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sidR="002B5D03">
        <w:rPr>
          <w:rFonts w:ascii="Times New Roman" w:eastAsia="Times New Roman" w:hAnsi="Times New Roman"/>
          <w:sz w:val="24"/>
          <w:szCs w:val="24"/>
          <w:lang w:eastAsia="ru-RU"/>
        </w:rPr>
        <w:t>оказания услуг</w:t>
      </w:r>
      <w:r>
        <w:rPr>
          <w:rFonts w:ascii="Times New Roman" w:eastAsia="Times New Roman" w:hAnsi="Times New Roman"/>
          <w:sz w:val="24"/>
          <w:szCs w:val="24"/>
          <w:lang w:eastAsia="ru-RU"/>
        </w:rPr>
        <w:t xml:space="preserve"> для</w:t>
      </w:r>
      <w:r w:rsidRPr="00BF7A61">
        <w:rPr>
          <w:rFonts w:ascii="Times New Roman" w:eastAsia="Times New Roman" w:hAnsi="Times New Roman"/>
          <w:sz w:val="24"/>
          <w:szCs w:val="24"/>
          <w:lang w:eastAsia="ru-RU"/>
        </w:rPr>
        <w:t xml:space="preserve"> Заказчика.</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b/>
          <w:sz w:val="24"/>
          <w:szCs w:val="24"/>
          <w:lang w:eastAsia="ru-RU"/>
        </w:rPr>
      </w:pP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270837"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270837" w:rsidRPr="00BF7A61" w:rsidRDefault="00270837" w:rsidP="004E3272">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p>
    <w:p w:rsidR="00270837" w:rsidRDefault="00270837" w:rsidP="004E3272">
      <w:pPr>
        <w:widowControl w:val="0"/>
        <w:spacing w:after="0"/>
        <w:ind w:left="851"/>
        <w:jc w:val="both"/>
        <w:rPr>
          <w:rFonts w:ascii="Times New Roman" w:eastAsia="Times New Roman" w:hAnsi="Times New Roman"/>
          <w:b/>
          <w:i/>
          <w:sz w:val="20"/>
          <w:szCs w:val="20"/>
          <w:lang w:eastAsia="ru-RU"/>
        </w:rPr>
      </w:pPr>
    </w:p>
    <w:p w:rsidR="00270837" w:rsidRDefault="00270837" w:rsidP="004E3272">
      <w:pPr>
        <w:widowControl w:val="0"/>
        <w:spacing w:after="0"/>
        <w:ind w:left="851"/>
        <w:jc w:val="both"/>
        <w:rPr>
          <w:rFonts w:ascii="Times New Roman" w:eastAsia="Times New Roman" w:hAnsi="Times New Roman"/>
          <w:b/>
          <w:i/>
          <w:sz w:val="20"/>
          <w:szCs w:val="20"/>
          <w:lang w:eastAsia="ru-RU"/>
        </w:rPr>
      </w:pPr>
    </w:p>
    <w:p w:rsidR="00270837" w:rsidRDefault="00270837" w:rsidP="004E3272">
      <w:pPr>
        <w:widowControl w:val="0"/>
        <w:spacing w:after="0"/>
        <w:ind w:left="851" w:firstLine="426"/>
        <w:jc w:val="both"/>
        <w:rPr>
          <w:rFonts w:ascii="Times New Roman" w:eastAsia="Times New Roman" w:hAnsi="Times New Roman"/>
          <w:i/>
          <w:sz w:val="20"/>
          <w:szCs w:val="20"/>
          <w:lang w:eastAsia="ru-RU"/>
        </w:rPr>
      </w:pPr>
    </w:p>
    <w:p w:rsidR="00270837" w:rsidRDefault="00270837" w:rsidP="004E3272">
      <w:pPr>
        <w:widowControl w:val="0"/>
        <w:spacing w:after="0" w:line="240" w:lineRule="auto"/>
        <w:ind w:left="851"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270837" w:rsidRDefault="00270837" w:rsidP="004E3272">
      <w:pPr>
        <w:keepNext/>
        <w:keepLines/>
        <w:suppressAutoHyphens/>
        <w:spacing w:after="0" w:line="240" w:lineRule="auto"/>
        <w:ind w:left="851"/>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270837" w:rsidRPr="005A1E8C" w:rsidRDefault="00270837" w:rsidP="004E3272">
      <w:pPr>
        <w:keepNext/>
        <w:keepLines/>
        <w:suppressAutoHyphens/>
        <w:spacing w:after="0" w:line="240" w:lineRule="auto"/>
        <w:ind w:left="851"/>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270837" w:rsidRPr="005A1E8C" w:rsidRDefault="00270837" w:rsidP="004E3272">
      <w:pPr>
        <w:keepNext/>
        <w:keepLines/>
        <w:suppressAutoHyphens/>
        <w:spacing w:after="0" w:line="240" w:lineRule="auto"/>
        <w:ind w:left="851"/>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270837" w:rsidRPr="00EA201C" w:rsidRDefault="00270837" w:rsidP="004E3272">
      <w:pPr>
        <w:keepNext/>
        <w:keepLines/>
        <w:suppressAutoHyphens/>
        <w:spacing w:after="0" w:line="240" w:lineRule="auto"/>
        <w:ind w:left="851"/>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270837" w:rsidRDefault="00270837" w:rsidP="007B09CC">
      <w:pPr>
        <w:spacing w:after="0" w:line="240" w:lineRule="auto"/>
        <w:ind w:firstLine="426"/>
        <w:jc w:val="both"/>
        <w:rPr>
          <w:rFonts w:ascii="Times New Roman" w:eastAsia="Times New Roman" w:hAnsi="Times New Roman"/>
          <w:sz w:val="19"/>
          <w:szCs w:val="19"/>
          <w:lang w:eastAsia="ru-RU"/>
        </w:rPr>
      </w:pPr>
    </w:p>
    <w:p w:rsidR="009C1FA4" w:rsidRDefault="009C1FA4" w:rsidP="00E97CE4">
      <w:pPr>
        <w:autoSpaceDE w:val="0"/>
        <w:autoSpaceDN w:val="0"/>
        <w:adjustRightInd w:val="0"/>
        <w:spacing w:after="0" w:line="240" w:lineRule="auto"/>
        <w:jc w:val="right"/>
        <w:rPr>
          <w:rFonts w:ascii="Times New Roman" w:hAnsi="Times New Roman"/>
          <w:b/>
          <w:iCs/>
          <w:snapToGrid w:val="0"/>
          <w:sz w:val="24"/>
          <w:szCs w:val="24"/>
        </w:rPr>
      </w:pPr>
    </w:p>
    <w:p w:rsidR="00E97CE4" w:rsidRPr="00552F31" w:rsidRDefault="00E97CE4" w:rsidP="00E97CE4">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lastRenderedPageBreak/>
        <w:t>ФОРМА 3</w:t>
      </w:r>
    </w:p>
    <w:p w:rsidR="00E97CE4" w:rsidRPr="00AC6F71" w:rsidRDefault="00E97CE4" w:rsidP="00DE7B06">
      <w:pPr>
        <w:pStyle w:val="2f6"/>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E97CE4" w:rsidRPr="00AC6F71" w:rsidRDefault="00E97CE4" w:rsidP="00DE7B06">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E97CE4" w:rsidRDefault="00E97CE4" w:rsidP="00DE7B06">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E97CE4" w:rsidRDefault="00E97CE4" w:rsidP="00E97CE4">
      <w:pPr>
        <w:autoSpaceDE w:val="0"/>
        <w:autoSpaceDN w:val="0"/>
        <w:adjustRightInd w:val="0"/>
        <w:spacing w:after="0" w:line="240" w:lineRule="auto"/>
        <w:jc w:val="both"/>
        <w:rPr>
          <w:rFonts w:ascii="Times New Roman" w:hAnsi="Times New Roman"/>
          <w:sz w:val="18"/>
          <w:szCs w:val="18"/>
        </w:rPr>
      </w:pPr>
    </w:p>
    <w:p w:rsidR="00E97CE4" w:rsidRDefault="00E97CE4" w:rsidP="00E97CE4">
      <w:pPr>
        <w:spacing w:after="0"/>
        <w:jc w:val="center"/>
        <w:rPr>
          <w:rFonts w:ascii="Times New Roman" w:hAnsi="Times New Roman"/>
          <w:b/>
          <w:iCs/>
          <w:snapToGrid w:val="0"/>
          <w:sz w:val="24"/>
          <w:szCs w:val="24"/>
        </w:rPr>
      </w:pPr>
      <w:r>
        <w:rPr>
          <w:rFonts w:ascii="Times New Roman" w:hAnsi="Times New Roman"/>
          <w:b/>
          <w:iCs/>
          <w:snapToGrid w:val="0"/>
          <w:sz w:val="24"/>
          <w:szCs w:val="24"/>
        </w:rPr>
        <w:t xml:space="preserve">ПРЕДЛОЖЕНИЕ О ЦЕНЕ </w:t>
      </w:r>
      <w:r w:rsidR="00BF62BC">
        <w:rPr>
          <w:rFonts w:ascii="Times New Roman" w:hAnsi="Times New Roman"/>
          <w:b/>
          <w:iCs/>
          <w:snapToGrid w:val="0"/>
          <w:sz w:val="24"/>
          <w:szCs w:val="24"/>
        </w:rPr>
        <w:t>ЕДИНИЦЫ УСЛУГИ</w:t>
      </w:r>
    </w:p>
    <w:p w:rsidR="009C1FA4" w:rsidRDefault="009C1FA4" w:rsidP="00E97CE4">
      <w:pPr>
        <w:spacing w:after="0"/>
        <w:jc w:val="center"/>
        <w:rPr>
          <w:rFonts w:ascii="Times New Roman" w:hAnsi="Times New Roman"/>
          <w:b/>
          <w:iCs/>
          <w:snapToGrid w:val="0"/>
          <w:sz w:val="24"/>
          <w:szCs w:val="24"/>
        </w:rPr>
      </w:pPr>
    </w:p>
    <w:tbl>
      <w:tblPr>
        <w:tblW w:w="10348" w:type="dxa"/>
        <w:tblInd w:w="-147" w:type="dxa"/>
        <w:tblLook w:val="04A0" w:firstRow="1" w:lastRow="0" w:firstColumn="1" w:lastColumn="0" w:noHBand="0" w:noVBand="1"/>
      </w:tblPr>
      <w:tblGrid>
        <w:gridCol w:w="539"/>
        <w:gridCol w:w="5748"/>
        <w:gridCol w:w="1368"/>
        <w:gridCol w:w="2693"/>
      </w:tblGrid>
      <w:tr w:rsidR="009C1FA4" w:rsidRPr="004B3D33" w:rsidTr="009C1FA4">
        <w:trPr>
          <w:trHeight w:val="675"/>
        </w:trPr>
        <w:tc>
          <w:tcPr>
            <w:tcW w:w="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1FA4" w:rsidRPr="009C1FA4" w:rsidRDefault="009C1FA4" w:rsidP="006049F7">
            <w:pPr>
              <w:spacing w:after="0" w:line="240" w:lineRule="auto"/>
              <w:jc w:val="center"/>
              <w:rPr>
                <w:rFonts w:ascii="Times New Roman" w:eastAsia="Times New Roman" w:hAnsi="Times New Roman"/>
                <w:b/>
                <w:bCs/>
                <w:color w:val="000000"/>
                <w:sz w:val="24"/>
                <w:szCs w:val="24"/>
                <w:lang w:eastAsia="ru-RU"/>
              </w:rPr>
            </w:pPr>
            <w:r w:rsidRPr="009C1FA4">
              <w:rPr>
                <w:rFonts w:ascii="Times New Roman" w:eastAsia="Times New Roman" w:hAnsi="Times New Roman"/>
                <w:b/>
                <w:bCs/>
                <w:color w:val="000000"/>
                <w:sz w:val="24"/>
                <w:szCs w:val="24"/>
                <w:lang w:eastAsia="ru-RU"/>
              </w:rPr>
              <w:t> </w:t>
            </w:r>
          </w:p>
        </w:tc>
        <w:tc>
          <w:tcPr>
            <w:tcW w:w="5982" w:type="dxa"/>
            <w:tcBorders>
              <w:top w:val="single" w:sz="4" w:space="0" w:color="auto"/>
              <w:left w:val="nil"/>
              <w:bottom w:val="single" w:sz="4" w:space="0" w:color="auto"/>
              <w:right w:val="single" w:sz="4" w:space="0" w:color="auto"/>
            </w:tcBorders>
            <w:shd w:val="clear" w:color="auto" w:fill="auto"/>
            <w:vAlign w:val="center"/>
            <w:hideMark/>
          </w:tcPr>
          <w:p w:rsidR="009C1FA4" w:rsidRPr="009C1FA4" w:rsidRDefault="009C1FA4" w:rsidP="006049F7">
            <w:pPr>
              <w:spacing w:after="0" w:line="240" w:lineRule="auto"/>
              <w:jc w:val="center"/>
              <w:rPr>
                <w:rFonts w:ascii="Times New Roman" w:eastAsia="Times New Roman" w:hAnsi="Times New Roman"/>
                <w:b/>
                <w:bCs/>
                <w:color w:val="000000"/>
                <w:sz w:val="24"/>
                <w:szCs w:val="24"/>
                <w:lang w:eastAsia="ru-RU"/>
              </w:rPr>
            </w:pPr>
            <w:r w:rsidRPr="009C1FA4">
              <w:rPr>
                <w:rFonts w:ascii="Times New Roman" w:eastAsia="Times New Roman" w:hAnsi="Times New Roman"/>
                <w:b/>
                <w:bCs/>
                <w:color w:val="000000"/>
                <w:sz w:val="24"/>
                <w:szCs w:val="24"/>
                <w:lang w:eastAsia="ru-RU"/>
              </w:rPr>
              <w:t>Вид услуги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C1FA4" w:rsidRPr="009C1FA4" w:rsidRDefault="009C1FA4" w:rsidP="006049F7">
            <w:pPr>
              <w:spacing w:after="0" w:line="240" w:lineRule="auto"/>
              <w:jc w:val="center"/>
              <w:rPr>
                <w:rFonts w:ascii="Times New Roman" w:eastAsia="Times New Roman" w:hAnsi="Times New Roman"/>
                <w:b/>
                <w:bCs/>
                <w:color w:val="000000"/>
                <w:sz w:val="24"/>
                <w:szCs w:val="24"/>
                <w:lang w:eastAsia="ru-RU"/>
              </w:rPr>
            </w:pPr>
            <w:r w:rsidRPr="009C1FA4">
              <w:rPr>
                <w:rFonts w:ascii="Times New Roman" w:eastAsia="Times New Roman" w:hAnsi="Times New Roman"/>
                <w:b/>
                <w:bCs/>
                <w:color w:val="000000"/>
                <w:sz w:val="24"/>
                <w:szCs w:val="24"/>
                <w:lang w:eastAsia="ru-RU"/>
              </w:rPr>
              <w:t>Ед. измерения</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9C1FA4" w:rsidRDefault="009C1FA4" w:rsidP="006049F7">
            <w:pPr>
              <w:spacing w:after="0" w:line="240" w:lineRule="auto"/>
              <w:jc w:val="center"/>
              <w:rPr>
                <w:rFonts w:ascii="Times New Roman" w:eastAsia="Times New Roman" w:hAnsi="Times New Roman"/>
                <w:b/>
                <w:bCs/>
                <w:color w:val="000000"/>
                <w:sz w:val="24"/>
                <w:szCs w:val="24"/>
                <w:lang w:eastAsia="ru-RU"/>
              </w:rPr>
            </w:pPr>
            <w:r w:rsidRPr="009C1FA4">
              <w:rPr>
                <w:rFonts w:ascii="Times New Roman" w:eastAsia="Times New Roman" w:hAnsi="Times New Roman"/>
                <w:b/>
                <w:bCs/>
                <w:color w:val="000000"/>
                <w:sz w:val="24"/>
                <w:szCs w:val="24"/>
                <w:lang w:eastAsia="ru-RU"/>
              </w:rPr>
              <w:t>Цена за 1 кв. м.</w:t>
            </w:r>
            <w:r>
              <w:rPr>
                <w:rFonts w:ascii="Times New Roman" w:eastAsia="Times New Roman" w:hAnsi="Times New Roman"/>
                <w:b/>
                <w:bCs/>
                <w:color w:val="000000"/>
                <w:sz w:val="24"/>
                <w:szCs w:val="24"/>
                <w:lang w:eastAsia="ru-RU"/>
              </w:rPr>
              <w:t xml:space="preserve"> </w:t>
            </w:r>
          </w:p>
          <w:p w:rsidR="009C1FA4" w:rsidRPr="009C1FA4" w:rsidRDefault="009C1FA4" w:rsidP="006049F7">
            <w:pPr>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руб.</w:t>
            </w:r>
          </w:p>
          <w:p w:rsidR="009C1FA4" w:rsidRPr="009C1FA4" w:rsidRDefault="009C1FA4" w:rsidP="006049F7">
            <w:pPr>
              <w:spacing w:after="0" w:line="240" w:lineRule="auto"/>
              <w:jc w:val="center"/>
              <w:rPr>
                <w:rFonts w:ascii="Times New Roman" w:eastAsia="Times New Roman" w:hAnsi="Times New Roman"/>
                <w:b/>
                <w:bCs/>
                <w:color w:val="000000"/>
                <w:sz w:val="18"/>
                <w:szCs w:val="18"/>
                <w:lang w:eastAsia="ru-RU"/>
              </w:rPr>
            </w:pPr>
            <w:r w:rsidRPr="009C1FA4">
              <w:rPr>
                <w:rFonts w:ascii="Times New Roman" w:eastAsia="Times New Roman" w:hAnsi="Times New Roman"/>
                <w:bCs/>
                <w:i/>
                <w:color w:val="000000"/>
                <w:sz w:val="18"/>
                <w:szCs w:val="18"/>
                <w:lang w:eastAsia="ru-RU"/>
              </w:rPr>
              <w:t>(с учетом размера (процента) снижения)</w:t>
            </w:r>
          </w:p>
        </w:tc>
      </w:tr>
      <w:tr w:rsidR="009C1FA4" w:rsidRPr="00B96B50" w:rsidTr="009C1FA4">
        <w:trPr>
          <w:trHeight w:val="568"/>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1</w:t>
            </w:r>
          </w:p>
        </w:tc>
        <w:tc>
          <w:tcPr>
            <w:tcW w:w="5982" w:type="dxa"/>
            <w:tcBorders>
              <w:top w:val="nil"/>
              <w:left w:val="nil"/>
              <w:bottom w:val="single" w:sz="4" w:space="0" w:color="auto"/>
              <w:right w:val="single" w:sz="4" w:space="0" w:color="auto"/>
            </w:tcBorders>
            <w:shd w:val="clear" w:color="000000" w:fill="FFFFFF"/>
            <w:hideMark/>
          </w:tcPr>
          <w:p w:rsidR="009C1FA4" w:rsidRPr="009C1FA4" w:rsidRDefault="009C1FA4" w:rsidP="006049F7">
            <w:pPr>
              <w:spacing w:after="60" w:line="240" w:lineRule="auto"/>
              <w:rPr>
                <w:rFonts w:ascii="Times New Roman" w:eastAsia="Times New Roman" w:hAnsi="Times New Roman"/>
                <w:sz w:val="24"/>
                <w:szCs w:val="24"/>
                <w:lang w:eastAsia="ru-RU"/>
              </w:rPr>
            </w:pPr>
            <w:r w:rsidRPr="009C1FA4">
              <w:rPr>
                <w:rFonts w:ascii="Times New Roman" w:eastAsia="Times New Roman" w:hAnsi="Times New Roman"/>
                <w:sz w:val="24"/>
                <w:szCs w:val="24"/>
                <w:lang w:eastAsia="ru-RU"/>
              </w:rPr>
              <w:t xml:space="preserve">Уборка монтажно-сборочного производства с моющим средством, </w:t>
            </w:r>
            <w:r w:rsidRPr="009C1FA4">
              <w:rPr>
                <w:rFonts w:ascii="Times New Roman" w:eastAsia="Times New Roman" w:hAnsi="Times New Roman"/>
                <w:color w:val="000000"/>
                <w:sz w:val="24"/>
                <w:szCs w:val="24"/>
                <w:lang w:eastAsia="ru-RU"/>
              </w:rPr>
              <w:t>ул. Мамина-Сибиряка, 145, ул. Начдива Васильева,1</w:t>
            </w:r>
          </w:p>
        </w:tc>
        <w:tc>
          <w:tcPr>
            <w:tcW w:w="1134" w:type="dxa"/>
            <w:tcBorders>
              <w:top w:val="nil"/>
              <w:left w:val="nil"/>
              <w:bottom w:val="single" w:sz="4" w:space="0" w:color="auto"/>
              <w:right w:val="single" w:sz="4" w:space="0" w:color="auto"/>
            </w:tcBorders>
            <w:shd w:val="clear" w:color="000000" w:fill="FFFFFF"/>
            <w:vAlign w:val="center"/>
            <w:hideMark/>
          </w:tcPr>
          <w:p w:rsidR="009C1FA4" w:rsidRPr="009C1FA4" w:rsidRDefault="009C1FA4" w:rsidP="006049F7">
            <w:pPr>
              <w:spacing w:after="0" w:line="240" w:lineRule="auto"/>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Кв.м</w:t>
            </w:r>
          </w:p>
        </w:tc>
        <w:tc>
          <w:tcPr>
            <w:tcW w:w="2693" w:type="dxa"/>
            <w:tcBorders>
              <w:top w:val="nil"/>
              <w:left w:val="nil"/>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 </w:t>
            </w:r>
          </w:p>
        </w:tc>
      </w:tr>
      <w:tr w:rsidR="009C1FA4" w:rsidRPr="00B96B50" w:rsidTr="009C1FA4">
        <w:trPr>
          <w:trHeight w:val="537"/>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2</w:t>
            </w:r>
          </w:p>
        </w:tc>
        <w:tc>
          <w:tcPr>
            <w:tcW w:w="5982" w:type="dxa"/>
            <w:tcBorders>
              <w:top w:val="nil"/>
              <w:left w:val="nil"/>
              <w:bottom w:val="single" w:sz="4" w:space="0" w:color="auto"/>
              <w:right w:val="single" w:sz="4" w:space="0" w:color="auto"/>
            </w:tcBorders>
            <w:shd w:val="clear" w:color="000000" w:fill="FFFFFF"/>
            <w:hideMark/>
          </w:tcPr>
          <w:p w:rsidR="009C1FA4" w:rsidRPr="009C1FA4" w:rsidRDefault="009C1FA4" w:rsidP="006049F7">
            <w:pPr>
              <w:spacing w:after="60" w:line="240" w:lineRule="auto"/>
              <w:rPr>
                <w:rFonts w:ascii="Times New Roman" w:eastAsia="Times New Roman" w:hAnsi="Times New Roman"/>
                <w:sz w:val="24"/>
                <w:szCs w:val="24"/>
                <w:lang w:eastAsia="ru-RU"/>
              </w:rPr>
            </w:pPr>
            <w:r w:rsidRPr="009C1FA4">
              <w:rPr>
                <w:rFonts w:ascii="Times New Roman" w:eastAsia="Times New Roman" w:hAnsi="Times New Roman"/>
                <w:sz w:val="24"/>
                <w:szCs w:val="24"/>
                <w:lang w:eastAsia="ru-RU"/>
              </w:rPr>
              <w:t xml:space="preserve">Влажная протирка пола в монтажно-сборочном производстве, </w:t>
            </w:r>
            <w:r w:rsidRPr="009C1FA4">
              <w:rPr>
                <w:rFonts w:ascii="Times New Roman" w:eastAsia="Times New Roman" w:hAnsi="Times New Roman"/>
                <w:color w:val="000000"/>
                <w:sz w:val="24"/>
                <w:szCs w:val="24"/>
                <w:lang w:eastAsia="ru-RU"/>
              </w:rPr>
              <w:t>ул. Мамина-Сибиряка, 145, ул. Начдива Васильева,1</w:t>
            </w:r>
          </w:p>
        </w:tc>
        <w:tc>
          <w:tcPr>
            <w:tcW w:w="1134" w:type="dxa"/>
            <w:tcBorders>
              <w:top w:val="nil"/>
              <w:left w:val="nil"/>
              <w:bottom w:val="single" w:sz="4" w:space="0" w:color="auto"/>
              <w:right w:val="single" w:sz="4" w:space="0" w:color="auto"/>
            </w:tcBorders>
            <w:shd w:val="clear" w:color="000000" w:fill="FFFFFF"/>
            <w:vAlign w:val="center"/>
            <w:hideMark/>
          </w:tcPr>
          <w:p w:rsidR="009C1FA4" w:rsidRPr="009C1FA4" w:rsidRDefault="009C1FA4" w:rsidP="006049F7">
            <w:pPr>
              <w:spacing w:after="0" w:line="240" w:lineRule="auto"/>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Кв.м</w:t>
            </w:r>
          </w:p>
        </w:tc>
        <w:tc>
          <w:tcPr>
            <w:tcW w:w="2693" w:type="dxa"/>
            <w:tcBorders>
              <w:top w:val="nil"/>
              <w:left w:val="nil"/>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 </w:t>
            </w:r>
          </w:p>
        </w:tc>
      </w:tr>
      <w:tr w:rsidR="009C1FA4" w:rsidRPr="00B96B50" w:rsidTr="009C1FA4">
        <w:trPr>
          <w:trHeight w:val="421"/>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3</w:t>
            </w:r>
          </w:p>
        </w:tc>
        <w:tc>
          <w:tcPr>
            <w:tcW w:w="5982" w:type="dxa"/>
            <w:tcBorders>
              <w:top w:val="nil"/>
              <w:left w:val="nil"/>
              <w:bottom w:val="single" w:sz="4" w:space="0" w:color="auto"/>
              <w:right w:val="single" w:sz="4" w:space="0" w:color="auto"/>
            </w:tcBorders>
            <w:shd w:val="clear" w:color="000000" w:fill="FFFFFF"/>
            <w:hideMark/>
          </w:tcPr>
          <w:p w:rsidR="009C1FA4" w:rsidRPr="009C1FA4" w:rsidRDefault="009C1FA4" w:rsidP="006049F7">
            <w:pPr>
              <w:spacing w:after="60" w:line="240" w:lineRule="auto"/>
              <w:rPr>
                <w:rFonts w:ascii="Times New Roman" w:eastAsia="Times New Roman" w:hAnsi="Times New Roman"/>
                <w:sz w:val="24"/>
                <w:szCs w:val="24"/>
                <w:lang w:eastAsia="ru-RU"/>
              </w:rPr>
            </w:pPr>
            <w:r w:rsidRPr="009C1FA4">
              <w:rPr>
                <w:rFonts w:ascii="Times New Roman" w:eastAsia="Times New Roman" w:hAnsi="Times New Roman"/>
                <w:sz w:val="24"/>
                <w:szCs w:val="24"/>
                <w:lang w:eastAsia="ru-RU"/>
              </w:rPr>
              <w:t xml:space="preserve">Уборка в механическом производстве, </w:t>
            </w:r>
            <w:r w:rsidRPr="009C1FA4">
              <w:rPr>
                <w:rFonts w:ascii="Times New Roman" w:eastAsia="Times New Roman" w:hAnsi="Times New Roman"/>
                <w:color w:val="000000"/>
                <w:sz w:val="24"/>
                <w:szCs w:val="24"/>
                <w:lang w:eastAsia="ru-RU"/>
              </w:rPr>
              <w:t>ул. Мамина-Сибиряка, 145, ул. Начдива Васильева,1, ул. Черкасская, 14</w:t>
            </w:r>
          </w:p>
        </w:tc>
        <w:tc>
          <w:tcPr>
            <w:tcW w:w="1134" w:type="dxa"/>
            <w:tcBorders>
              <w:top w:val="nil"/>
              <w:left w:val="nil"/>
              <w:bottom w:val="single" w:sz="4" w:space="0" w:color="auto"/>
              <w:right w:val="single" w:sz="4" w:space="0" w:color="auto"/>
            </w:tcBorders>
            <w:shd w:val="clear" w:color="000000" w:fill="FFFFFF"/>
            <w:vAlign w:val="center"/>
            <w:hideMark/>
          </w:tcPr>
          <w:p w:rsidR="009C1FA4" w:rsidRPr="009C1FA4" w:rsidRDefault="009C1FA4" w:rsidP="006049F7">
            <w:pPr>
              <w:spacing w:after="0" w:line="240" w:lineRule="auto"/>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Кв.м</w:t>
            </w:r>
          </w:p>
        </w:tc>
        <w:tc>
          <w:tcPr>
            <w:tcW w:w="2693" w:type="dxa"/>
            <w:tcBorders>
              <w:top w:val="nil"/>
              <w:left w:val="nil"/>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 </w:t>
            </w:r>
          </w:p>
        </w:tc>
      </w:tr>
      <w:tr w:rsidR="009C1FA4" w:rsidRPr="00B96B50" w:rsidTr="009C1FA4">
        <w:trPr>
          <w:trHeight w:val="421"/>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4</w:t>
            </w:r>
          </w:p>
        </w:tc>
        <w:tc>
          <w:tcPr>
            <w:tcW w:w="5982" w:type="dxa"/>
            <w:tcBorders>
              <w:top w:val="nil"/>
              <w:left w:val="nil"/>
              <w:bottom w:val="single" w:sz="4" w:space="0" w:color="auto"/>
              <w:right w:val="single" w:sz="4" w:space="0" w:color="auto"/>
            </w:tcBorders>
            <w:shd w:val="clear" w:color="000000" w:fill="FFFFFF"/>
            <w:hideMark/>
          </w:tcPr>
          <w:p w:rsidR="009C1FA4" w:rsidRPr="009C1FA4" w:rsidRDefault="009C1FA4" w:rsidP="006049F7">
            <w:pPr>
              <w:spacing w:after="60" w:line="240" w:lineRule="auto"/>
              <w:rPr>
                <w:rFonts w:ascii="Times New Roman" w:eastAsia="Times New Roman" w:hAnsi="Times New Roman"/>
                <w:sz w:val="24"/>
                <w:szCs w:val="24"/>
                <w:lang w:eastAsia="ru-RU"/>
              </w:rPr>
            </w:pPr>
            <w:r w:rsidRPr="009C1FA4">
              <w:rPr>
                <w:rFonts w:ascii="Times New Roman" w:eastAsia="Times New Roman" w:hAnsi="Times New Roman"/>
                <w:sz w:val="24"/>
                <w:szCs w:val="24"/>
                <w:lang w:eastAsia="ru-RU"/>
              </w:rPr>
              <w:t>Уборка в испытательных лабораториях,</w:t>
            </w:r>
            <w:r w:rsidRPr="009C1FA4">
              <w:rPr>
                <w:rFonts w:ascii="Times New Roman" w:eastAsia="Times New Roman" w:hAnsi="Times New Roman"/>
                <w:color w:val="000000"/>
                <w:sz w:val="24"/>
                <w:szCs w:val="24"/>
                <w:lang w:eastAsia="ru-RU"/>
              </w:rPr>
              <w:t xml:space="preserve"> ул. Начдива Васильева,1</w:t>
            </w:r>
          </w:p>
        </w:tc>
        <w:tc>
          <w:tcPr>
            <w:tcW w:w="1134" w:type="dxa"/>
            <w:tcBorders>
              <w:top w:val="nil"/>
              <w:left w:val="nil"/>
              <w:bottom w:val="single" w:sz="4" w:space="0" w:color="auto"/>
              <w:right w:val="single" w:sz="4" w:space="0" w:color="auto"/>
            </w:tcBorders>
            <w:shd w:val="clear" w:color="000000" w:fill="FFFFFF"/>
            <w:vAlign w:val="center"/>
            <w:hideMark/>
          </w:tcPr>
          <w:p w:rsidR="009C1FA4" w:rsidRPr="009C1FA4" w:rsidRDefault="009C1FA4" w:rsidP="006049F7">
            <w:pPr>
              <w:spacing w:after="0" w:line="240" w:lineRule="auto"/>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Кв.м</w:t>
            </w:r>
          </w:p>
        </w:tc>
        <w:tc>
          <w:tcPr>
            <w:tcW w:w="2693" w:type="dxa"/>
            <w:tcBorders>
              <w:top w:val="nil"/>
              <w:left w:val="nil"/>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 </w:t>
            </w:r>
          </w:p>
        </w:tc>
      </w:tr>
      <w:tr w:rsidR="009C1FA4" w:rsidRPr="00B96B50" w:rsidTr="009C1FA4">
        <w:trPr>
          <w:trHeight w:val="555"/>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5</w:t>
            </w:r>
          </w:p>
        </w:tc>
        <w:tc>
          <w:tcPr>
            <w:tcW w:w="5982" w:type="dxa"/>
            <w:tcBorders>
              <w:top w:val="nil"/>
              <w:left w:val="nil"/>
              <w:bottom w:val="single" w:sz="4" w:space="0" w:color="auto"/>
              <w:right w:val="single" w:sz="4" w:space="0" w:color="auto"/>
            </w:tcBorders>
            <w:shd w:val="clear" w:color="000000" w:fill="FFFFFF"/>
            <w:vAlign w:val="center"/>
            <w:hideMark/>
          </w:tcPr>
          <w:p w:rsidR="009C1FA4" w:rsidRPr="009C1FA4" w:rsidRDefault="009C1FA4" w:rsidP="006049F7">
            <w:pPr>
              <w:spacing w:after="0" w:line="240" w:lineRule="auto"/>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Уборка административных помещений, ул. Мамина-Сибиряка, 145</w:t>
            </w:r>
          </w:p>
        </w:tc>
        <w:tc>
          <w:tcPr>
            <w:tcW w:w="1134" w:type="dxa"/>
            <w:tcBorders>
              <w:top w:val="nil"/>
              <w:left w:val="nil"/>
              <w:bottom w:val="single" w:sz="4" w:space="0" w:color="auto"/>
              <w:right w:val="single" w:sz="4" w:space="0" w:color="auto"/>
            </w:tcBorders>
            <w:shd w:val="clear" w:color="000000" w:fill="FFFFFF"/>
            <w:vAlign w:val="center"/>
            <w:hideMark/>
          </w:tcPr>
          <w:p w:rsidR="009C1FA4" w:rsidRPr="009C1FA4" w:rsidRDefault="009C1FA4" w:rsidP="006049F7">
            <w:pPr>
              <w:spacing w:after="0" w:line="240" w:lineRule="auto"/>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Кв.м</w:t>
            </w:r>
          </w:p>
        </w:tc>
        <w:tc>
          <w:tcPr>
            <w:tcW w:w="2693" w:type="dxa"/>
            <w:tcBorders>
              <w:top w:val="nil"/>
              <w:left w:val="nil"/>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 </w:t>
            </w:r>
          </w:p>
        </w:tc>
      </w:tr>
      <w:tr w:rsidR="009C1FA4" w:rsidRPr="00B96B50" w:rsidTr="009C1FA4">
        <w:trPr>
          <w:trHeight w:val="549"/>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6</w:t>
            </w:r>
          </w:p>
        </w:tc>
        <w:tc>
          <w:tcPr>
            <w:tcW w:w="5982" w:type="dxa"/>
            <w:tcBorders>
              <w:top w:val="nil"/>
              <w:left w:val="nil"/>
              <w:bottom w:val="single" w:sz="4" w:space="0" w:color="auto"/>
              <w:right w:val="single" w:sz="4" w:space="0" w:color="auto"/>
            </w:tcBorders>
            <w:shd w:val="clear" w:color="000000" w:fill="FFFFFF"/>
            <w:vAlign w:val="center"/>
            <w:hideMark/>
          </w:tcPr>
          <w:p w:rsidR="009C1FA4" w:rsidRPr="009C1FA4" w:rsidRDefault="009C1FA4" w:rsidP="006049F7">
            <w:pPr>
              <w:spacing w:after="0" w:line="240" w:lineRule="auto"/>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Уборка административных помещений, ул. Начдива Васильева,1</w:t>
            </w:r>
          </w:p>
        </w:tc>
        <w:tc>
          <w:tcPr>
            <w:tcW w:w="1134" w:type="dxa"/>
            <w:tcBorders>
              <w:top w:val="nil"/>
              <w:left w:val="nil"/>
              <w:bottom w:val="single" w:sz="4" w:space="0" w:color="auto"/>
              <w:right w:val="single" w:sz="4" w:space="0" w:color="auto"/>
            </w:tcBorders>
            <w:shd w:val="clear" w:color="000000" w:fill="FFFFFF"/>
            <w:vAlign w:val="center"/>
            <w:hideMark/>
          </w:tcPr>
          <w:p w:rsidR="009C1FA4" w:rsidRPr="009C1FA4" w:rsidRDefault="009C1FA4" w:rsidP="006049F7">
            <w:pPr>
              <w:spacing w:after="0" w:line="240" w:lineRule="auto"/>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Кв.м</w:t>
            </w:r>
          </w:p>
        </w:tc>
        <w:tc>
          <w:tcPr>
            <w:tcW w:w="2693" w:type="dxa"/>
            <w:tcBorders>
              <w:top w:val="nil"/>
              <w:left w:val="nil"/>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 </w:t>
            </w:r>
          </w:p>
        </w:tc>
      </w:tr>
      <w:tr w:rsidR="009C1FA4" w:rsidRPr="00B96B50" w:rsidTr="009C1FA4">
        <w:trPr>
          <w:trHeight w:val="361"/>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7</w:t>
            </w:r>
          </w:p>
        </w:tc>
        <w:tc>
          <w:tcPr>
            <w:tcW w:w="5982" w:type="dxa"/>
            <w:tcBorders>
              <w:top w:val="nil"/>
              <w:left w:val="nil"/>
              <w:bottom w:val="single" w:sz="4" w:space="0" w:color="auto"/>
              <w:right w:val="single" w:sz="4" w:space="0" w:color="auto"/>
            </w:tcBorders>
            <w:shd w:val="clear" w:color="000000" w:fill="FFFFFF"/>
            <w:vAlign w:val="center"/>
            <w:hideMark/>
          </w:tcPr>
          <w:p w:rsidR="009C1FA4" w:rsidRPr="009C1FA4" w:rsidRDefault="009C1FA4" w:rsidP="006049F7">
            <w:pPr>
              <w:spacing w:after="0" w:line="240" w:lineRule="auto"/>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Уборка вестибюлей, ул. Мамина-Сибиряка, 145, ул. Начдива Васильева,1</w:t>
            </w:r>
          </w:p>
        </w:tc>
        <w:tc>
          <w:tcPr>
            <w:tcW w:w="1134" w:type="dxa"/>
            <w:tcBorders>
              <w:top w:val="nil"/>
              <w:left w:val="nil"/>
              <w:bottom w:val="single" w:sz="4" w:space="0" w:color="auto"/>
              <w:right w:val="single" w:sz="4" w:space="0" w:color="auto"/>
            </w:tcBorders>
            <w:shd w:val="clear" w:color="000000" w:fill="FFFFFF"/>
            <w:vAlign w:val="center"/>
            <w:hideMark/>
          </w:tcPr>
          <w:p w:rsidR="009C1FA4" w:rsidRPr="009C1FA4" w:rsidRDefault="009C1FA4" w:rsidP="006049F7">
            <w:pPr>
              <w:spacing w:after="0" w:line="240" w:lineRule="auto"/>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Кв.м</w:t>
            </w:r>
          </w:p>
        </w:tc>
        <w:tc>
          <w:tcPr>
            <w:tcW w:w="2693" w:type="dxa"/>
            <w:tcBorders>
              <w:top w:val="nil"/>
              <w:left w:val="nil"/>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 </w:t>
            </w:r>
          </w:p>
        </w:tc>
      </w:tr>
      <w:tr w:rsidR="009C1FA4" w:rsidRPr="00B96B50" w:rsidTr="009C1FA4">
        <w:trPr>
          <w:trHeight w:val="463"/>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8</w:t>
            </w:r>
          </w:p>
        </w:tc>
        <w:tc>
          <w:tcPr>
            <w:tcW w:w="5982" w:type="dxa"/>
            <w:tcBorders>
              <w:top w:val="nil"/>
              <w:left w:val="nil"/>
              <w:bottom w:val="single" w:sz="4" w:space="0" w:color="auto"/>
              <w:right w:val="single" w:sz="4" w:space="0" w:color="auto"/>
            </w:tcBorders>
            <w:shd w:val="clear" w:color="000000" w:fill="FFFFFF"/>
            <w:vAlign w:val="center"/>
            <w:hideMark/>
          </w:tcPr>
          <w:p w:rsidR="009C1FA4" w:rsidRPr="009C1FA4" w:rsidRDefault="009C1FA4" w:rsidP="006049F7">
            <w:pPr>
              <w:spacing w:after="0" w:line="240" w:lineRule="auto"/>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Уборка служебных помещений производственных подразделений, ул. Мамина-Сибиряка, 145, ул. Начдива Васильева,1, ул. Черкасская, 14</w:t>
            </w:r>
          </w:p>
        </w:tc>
        <w:tc>
          <w:tcPr>
            <w:tcW w:w="1134" w:type="dxa"/>
            <w:tcBorders>
              <w:top w:val="nil"/>
              <w:left w:val="nil"/>
              <w:bottom w:val="single" w:sz="4" w:space="0" w:color="auto"/>
              <w:right w:val="single" w:sz="4" w:space="0" w:color="auto"/>
            </w:tcBorders>
            <w:shd w:val="clear" w:color="000000" w:fill="FFFFFF"/>
            <w:vAlign w:val="center"/>
            <w:hideMark/>
          </w:tcPr>
          <w:p w:rsidR="009C1FA4" w:rsidRPr="009C1FA4" w:rsidRDefault="009C1FA4" w:rsidP="006049F7">
            <w:pPr>
              <w:spacing w:after="0" w:line="240" w:lineRule="auto"/>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Кв.м</w:t>
            </w:r>
          </w:p>
        </w:tc>
        <w:tc>
          <w:tcPr>
            <w:tcW w:w="2693" w:type="dxa"/>
            <w:tcBorders>
              <w:top w:val="nil"/>
              <w:left w:val="nil"/>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 </w:t>
            </w:r>
          </w:p>
        </w:tc>
      </w:tr>
      <w:tr w:rsidR="009C1FA4" w:rsidRPr="00B96B50" w:rsidTr="009C1FA4">
        <w:trPr>
          <w:trHeight w:val="454"/>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9</w:t>
            </w:r>
          </w:p>
        </w:tc>
        <w:tc>
          <w:tcPr>
            <w:tcW w:w="5982" w:type="dxa"/>
            <w:tcBorders>
              <w:top w:val="nil"/>
              <w:left w:val="nil"/>
              <w:bottom w:val="single" w:sz="4" w:space="0" w:color="auto"/>
              <w:right w:val="single" w:sz="4" w:space="0" w:color="auto"/>
            </w:tcBorders>
            <w:shd w:val="clear" w:color="000000" w:fill="FFFFFF"/>
            <w:vAlign w:val="center"/>
            <w:hideMark/>
          </w:tcPr>
          <w:p w:rsidR="009C1FA4" w:rsidRPr="009C1FA4" w:rsidRDefault="009C1FA4" w:rsidP="006049F7">
            <w:pPr>
              <w:spacing w:after="0" w:line="240" w:lineRule="auto"/>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Уборка служебных помещений по адресу ул. Мамина-Сибиряка, 145</w:t>
            </w:r>
          </w:p>
        </w:tc>
        <w:tc>
          <w:tcPr>
            <w:tcW w:w="1134" w:type="dxa"/>
            <w:tcBorders>
              <w:top w:val="nil"/>
              <w:left w:val="nil"/>
              <w:bottom w:val="single" w:sz="4" w:space="0" w:color="auto"/>
              <w:right w:val="single" w:sz="4" w:space="0" w:color="auto"/>
            </w:tcBorders>
            <w:shd w:val="clear" w:color="000000" w:fill="FFFFFF"/>
            <w:vAlign w:val="center"/>
            <w:hideMark/>
          </w:tcPr>
          <w:p w:rsidR="009C1FA4" w:rsidRPr="009C1FA4" w:rsidRDefault="009C1FA4" w:rsidP="006049F7">
            <w:pPr>
              <w:spacing w:after="0" w:line="240" w:lineRule="auto"/>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Кв.м</w:t>
            </w:r>
          </w:p>
        </w:tc>
        <w:tc>
          <w:tcPr>
            <w:tcW w:w="2693" w:type="dxa"/>
            <w:tcBorders>
              <w:top w:val="nil"/>
              <w:left w:val="nil"/>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 </w:t>
            </w:r>
          </w:p>
        </w:tc>
      </w:tr>
      <w:tr w:rsidR="009C1FA4" w:rsidRPr="00B96B50" w:rsidTr="009C1FA4">
        <w:trPr>
          <w:trHeight w:val="537"/>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10</w:t>
            </w:r>
          </w:p>
        </w:tc>
        <w:tc>
          <w:tcPr>
            <w:tcW w:w="5982" w:type="dxa"/>
            <w:tcBorders>
              <w:top w:val="nil"/>
              <w:left w:val="nil"/>
              <w:bottom w:val="single" w:sz="4" w:space="0" w:color="auto"/>
              <w:right w:val="single" w:sz="4" w:space="0" w:color="auto"/>
            </w:tcBorders>
            <w:shd w:val="clear" w:color="000000" w:fill="FFFFFF"/>
            <w:vAlign w:val="center"/>
            <w:hideMark/>
          </w:tcPr>
          <w:p w:rsidR="009C1FA4" w:rsidRPr="009C1FA4" w:rsidRDefault="009C1FA4" w:rsidP="006049F7">
            <w:pPr>
              <w:spacing w:after="0" w:line="240" w:lineRule="auto"/>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Уборка служебных помещений по адресу ул. Начдива Васильева,1</w:t>
            </w:r>
          </w:p>
        </w:tc>
        <w:tc>
          <w:tcPr>
            <w:tcW w:w="1134" w:type="dxa"/>
            <w:tcBorders>
              <w:top w:val="nil"/>
              <w:left w:val="nil"/>
              <w:bottom w:val="single" w:sz="4" w:space="0" w:color="auto"/>
              <w:right w:val="single" w:sz="4" w:space="0" w:color="auto"/>
            </w:tcBorders>
            <w:shd w:val="clear" w:color="000000" w:fill="FFFFFF"/>
            <w:vAlign w:val="center"/>
            <w:hideMark/>
          </w:tcPr>
          <w:p w:rsidR="009C1FA4" w:rsidRPr="009C1FA4" w:rsidRDefault="009C1FA4" w:rsidP="006049F7">
            <w:pPr>
              <w:spacing w:after="0" w:line="240" w:lineRule="auto"/>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Кв.м</w:t>
            </w:r>
          </w:p>
        </w:tc>
        <w:tc>
          <w:tcPr>
            <w:tcW w:w="2693" w:type="dxa"/>
            <w:tcBorders>
              <w:top w:val="nil"/>
              <w:left w:val="nil"/>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 </w:t>
            </w:r>
          </w:p>
        </w:tc>
      </w:tr>
      <w:tr w:rsidR="009C1FA4" w:rsidRPr="00B96B50" w:rsidTr="009C1FA4">
        <w:trPr>
          <w:trHeight w:val="418"/>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11</w:t>
            </w:r>
          </w:p>
        </w:tc>
        <w:tc>
          <w:tcPr>
            <w:tcW w:w="5982" w:type="dxa"/>
            <w:tcBorders>
              <w:top w:val="nil"/>
              <w:left w:val="nil"/>
              <w:bottom w:val="single" w:sz="4" w:space="0" w:color="auto"/>
              <w:right w:val="single" w:sz="4" w:space="0" w:color="auto"/>
            </w:tcBorders>
            <w:shd w:val="clear" w:color="000000" w:fill="FFFFFF"/>
            <w:vAlign w:val="center"/>
            <w:hideMark/>
          </w:tcPr>
          <w:p w:rsidR="009C1FA4" w:rsidRPr="009C1FA4" w:rsidRDefault="009C1FA4" w:rsidP="006049F7">
            <w:pPr>
              <w:spacing w:after="0" w:line="240" w:lineRule="auto"/>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Уборка коридоров, ул. Мамина-Сибиряка, 145, ул. Начдива Васильева, 1</w:t>
            </w:r>
          </w:p>
        </w:tc>
        <w:tc>
          <w:tcPr>
            <w:tcW w:w="1134" w:type="dxa"/>
            <w:tcBorders>
              <w:top w:val="nil"/>
              <w:left w:val="nil"/>
              <w:bottom w:val="single" w:sz="4" w:space="0" w:color="auto"/>
              <w:right w:val="single" w:sz="4" w:space="0" w:color="auto"/>
            </w:tcBorders>
            <w:shd w:val="clear" w:color="000000" w:fill="FFFFFF"/>
            <w:vAlign w:val="center"/>
            <w:hideMark/>
          </w:tcPr>
          <w:p w:rsidR="009C1FA4" w:rsidRPr="009C1FA4" w:rsidRDefault="009C1FA4" w:rsidP="006049F7">
            <w:pPr>
              <w:spacing w:after="0" w:line="240" w:lineRule="auto"/>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Кв.м</w:t>
            </w:r>
          </w:p>
        </w:tc>
        <w:tc>
          <w:tcPr>
            <w:tcW w:w="2693" w:type="dxa"/>
            <w:tcBorders>
              <w:top w:val="nil"/>
              <w:left w:val="nil"/>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 </w:t>
            </w:r>
          </w:p>
        </w:tc>
      </w:tr>
      <w:tr w:rsidR="009C1FA4" w:rsidRPr="00B96B50" w:rsidTr="009C1FA4">
        <w:trPr>
          <w:trHeight w:val="41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12</w:t>
            </w:r>
          </w:p>
        </w:tc>
        <w:tc>
          <w:tcPr>
            <w:tcW w:w="5982" w:type="dxa"/>
            <w:tcBorders>
              <w:top w:val="nil"/>
              <w:left w:val="nil"/>
              <w:bottom w:val="single" w:sz="4" w:space="0" w:color="auto"/>
              <w:right w:val="single" w:sz="4" w:space="0" w:color="auto"/>
            </w:tcBorders>
            <w:shd w:val="clear" w:color="000000" w:fill="FFFFFF"/>
            <w:vAlign w:val="center"/>
            <w:hideMark/>
          </w:tcPr>
          <w:p w:rsidR="009C1FA4" w:rsidRPr="009C1FA4" w:rsidRDefault="009C1FA4" w:rsidP="006049F7">
            <w:pPr>
              <w:spacing w:after="0" w:line="240" w:lineRule="auto"/>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Уборка лестничных маршей, лифтов, , ул. Мамина-Сибиряка, 145, ул. Начдива Васильева, 1</w:t>
            </w:r>
          </w:p>
        </w:tc>
        <w:tc>
          <w:tcPr>
            <w:tcW w:w="1134" w:type="dxa"/>
            <w:tcBorders>
              <w:top w:val="nil"/>
              <w:left w:val="nil"/>
              <w:bottom w:val="single" w:sz="4" w:space="0" w:color="auto"/>
              <w:right w:val="single" w:sz="4" w:space="0" w:color="auto"/>
            </w:tcBorders>
            <w:shd w:val="clear" w:color="000000" w:fill="FFFFFF"/>
            <w:vAlign w:val="center"/>
            <w:hideMark/>
          </w:tcPr>
          <w:p w:rsidR="009C1FA4" w:rsidRPr="009C1FA4" w:rsidRDefault="009C1FA4" w:rsidP="006049F7">
            <w:pPr>
              <w:spacing w:after="0" w:line="240" w:lineRule="auto"/>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Кв.м</w:t>
            </w:r>
          </w:p>
        </w:tc>
        <w:tc>
          <w:tcPr>
            <w:tcW w:w="2693" w:type="dxa"/>
            <w:tcBorders>
              <w:top w:val="nil"/>
              <w:left w:val="nil"/>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 </w:t>
            </w:r>
          </w:p>
        </w:tc>
      </w:tr>
      <w:tr w:rsidR="009C1FA4" w:rsidRPr="00B96B50" w:rsidTr="009C1FA4">
        <w:trPr>
          <w:trHeight w:val="414"/>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13</w:t>
            </w:r>
          </w:p>
        </w:tc>
        <w:tc>
          <w:tcPr>
            <w:tcW w:w="5982" w:type="dxa"/>
            <w:tcBorders>
              <w:top w:val="nil"/>
              <w:left w:val="nil"/>
              <w:bottom w:val="single" w:sz="4" w:space="0" w:color="auto"/>
              <w:right w:val="single" w:sz="4" w:space="0" w:color="auto"/>
            </w:tcBorders>
            <w:shd w:val="clear" w:color="000000" w:fill="FFFFFF"/>
            <w:vAlign w:val="center"/>
            <w:hideMark/>
          </w:tcPr>
          <w:p w:rsidR="009C1FA4" w:rsidRPr="009C1FA4" w:rsidRDefault="009C1FA4" w:rsidP="006049F7">
            <w:pPr>
              <w:spacing w:after="0" w:line="240" w:lineRule="auto"/>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 xml:space="preserve">Уборка санитарно-бытовых помещений, , ул. Мамина-Сибиряка, 145, ул. Начдива Васильева, 1 </w:t>
            </w:r>
          </w:p>
        </w:tc>
        <w:tc>
          <w:tcPr>
            <w:tcW w:w="1134" w:type="dxa"/>
            <w:tcBorders>
              <w:top w:val="nil"/>
              <w:left w:val="nil"/>
              <w:bottom w:val="single" w:sz="4" w:space="0" w:color="auto"/>
              <w:right w:val="single" w:sz="4" w:space="0" w:color="auto"/>
            </w:tcBorders>
            <w:shd w:val="clear" w:color="000000" w:fill="FFFFFF"/>
            <w:vAlign w:val="center"/>
            <w:hideMark/>
          </w:tcPr>
          <w:p w:rsidR="009C1FA4" w:rsidRPr="009C1FA4" w:rsidRDefault="009C1FA4" w:rsidP="006049F7">
            <w:pPr>
              <w:spacing w:after="0" w:line="240" w:lineRule="auto"/>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Кв.м</w:t>
            </w:r>
          </w:p>
        </w:tc>
        <w:tc>
          <w:tcPr>
            <w:tcW w:w="2693" w:type="dxa"/>
            <w:tcBorders>
              <w:top w:val="nil"/>
              <w:left w:val="nil"/>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 </w:t>
            </w:r>
          </w:p>
        </w:tc>
      </w:tr>
      <w:tr w:rsidR="009C1FA4" w:rsidRPr="00B96B50" w:rsidTr="009C1FA4">
        <w:trPr>
          <w:trHeight w:val="350"/>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14</w:t>
            </w:r>
          </w:p>
        </w:tc>
        <w:tc>
          <w:tcPr>
            <w:tcW w:w="59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C1FA4" w:rsidRPr="009C1FA4" w:rsidRDefault="009C1FA4" w:rsidP="006049F7">
            <w:pPr>
              <w:spacing w:after="0" w:line="240" w:lineRule="auto"/>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Уборка во время проведения ремонтов, ул. Мамина-Сибиряка, 145</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C1FA4" w:rsidRPr="009C1FA4" w:rsidRDefault="009C1FA4" w:rsidP="006049F7">
            <w:pPr>
              <w:spacing w:after="0" w:line="240" w:lineRule="auto"/>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Кв.м</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 </w:t>
            </w:r>
          </w:p>
        </w:tc>
      </w:tr>
      <w:tr w:rsidR="009C1FA4" w:rsidRPr="00B96B50" w:rsidTr="009C1FA4">
        <w:trPr>
          <w:trHeight w:val="425"/>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15</w:t>
            </w:r>
          </w:p>
        </w:tc>
        <w:tc>
          <w:tcPr>
            <w:tcW w:w="5982" w:type="dxa"/>
            <w:tcBorders>
              <w:top w:val="single" w:sz="4" w:space="0" w:color="auto"/>
              <w:left w:val="nil"/>
              <w:bottom w:val="single" w:sz="4" w:space="0" w:color="auto"/>
              <w:right w:val="single" w:sz="4" w:space="0" w:color="auto"/>
            </w:tcBorders>
            <w:shd w:val="clear" w:color="000000" w:fill="FFFFFF"/>
            <w:vAlign w:val="center"/>
            <w:hideMark/>
          </w:tcPr>
          <w:p w:rsidR="009C1FA4" w:rsidRPr="009C1FA4" w:rsidRDefault="009C1FA4" w:rsidP="006049F7">
            <w:pPr>
              <w:spacing w:after="0" w:line="240" w:lineRule="auto"/>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Уборка во время проведения ремонтов, ул. Начдива Васильева,1</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9C1FA4" w:rsidRPr="009C1FA4" w:rsidRDefault="009C1FA4" w:rsidP="006049F7">
            <w:pPr>
              <w:spacing w:after="0" w:line="240" w:lineRule="auto"/>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Кв.м</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 </w:t>
            </w:r>
          </w:p>
        </w:tc>
      </w:tr>
      <w:tr w:rsidR="009C1FA4" w:rsidRPr="00B96B50" w:rsidTr="009C1FA4">
        <w:trPr>
          <w:trHeight w:val="559"/>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16</w:t>
            </w:r>
          </w:p>
        </w:tc>
        <w:tc>
          <w:tcPr>
            <w:tcW w:w="5982" w:type="dxa"/>
            <w:tcBorders>
              <w:top w:val="nil"/>
              <w:left w:val="nil"/>
              <w:bottom w:val="single" w:sz="4" w:space="0" w:color="auto"/>
              <w:right w:val="single" w:sz="4" w:space="0" w:color="auto"/>
            </w:tcBorders>
            <w:shd w:val="clear" w:color="000000" w:fill="FFFFFF"/>
            <w:vAlign w:val="center"/>
            <w:hideMark/>
          </w:tcPr>
          <w:p w:rsidR="009C1FA4" w:rsidRPr="009C1FA4" w:rsidRDefault="009C1FA4" w:rsidP="006049F7">
            <w:pPr>
              <w:spacing w:after="0" w:line="240" w:lineRule="auto"/>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Уборка после строительно - ремонтных работ, ул. Мамина-Сибиряка, 145</w:t>
            </w:r>
          </w:p>
        </w:tc>
        <w:tc>
          <w:tcPr>
            <w:tcW w:w="1134" w:type="dxa"/>
            <w:tcBorders>
              <w:top w:val="nil"/>
              <w:left w:val="nil"/>
              <w:bottom w:val="single" w:sz="4" w:space="0" w:color="auto"/>
              <w:right w:val="single" w:sz="4" w:space="0" w:color="auto"/>
            </w:tcBorders>
            <w:shd w:val="clear" w:color="000000" w:fill="FFFFFF"/>
            <w:vAlign w:val="center"/>
            <w:hideMark/>
          </w:tcPr>
          <w:p w:rsidR="009C1FA4" w:rsidRPr="009C1FA4" w:rsidRDefault="009C1FA4" w:rsidP="006049F7">
            <w:pPr>
              <w:spacing w:after="0" w:line="240" w:lineRule="auto"/>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Кв.м</w:t>
            </w:r>
          </w:p>
        </w:tc>
        <w:tc>
          <w:tcPr>
            <w:tcW w:w="2693" w:type="dxa"/>
            <w:tcBorders>
              <w:top w:val="nil"/>
              <w:left w:val="nil"/>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 </w:t>
            </w:r>
          </w:p>
        </w:tc>
      </w:tr>
      <w:tr w:rsidR="009C1FA4" w:rsidRPr="00B96B50" w:rsidTr="009C1FA4">
        <w:trPr>
          <w:trHeight w:val="469"/>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17</w:t>
            </w:r>
          </w:p>
        </w:tc>
        <w:tc>
          <w:tcPr>
            <w:tcW w:w="5982" w:type="dxa"/>
            <w:tcBorders>
              <w:top w:val="nil"/>
              <w:left w:val="nil"/>
              <w:bottom w:val="single" w:sz="4" w:space="0" w:color="auto"/>
              <w:right w:val="single" w:sz="4" w:space="0" w:color="auto"/>
            </w:tcBorders>
            <w:shd w:val="clear" w:color="000000" w:fill="FFFFFF"/>
            <w:vAlign w:val="center"/>
            <w:hideMark/>
          </w:tcPr>
          <w:p w:rsidR="009C1FA4" w:rsidRPr="009C1FA4" w:rsidRDefault="009C1FA4" w:rsidP="006049F7">
            <w:pPr>
              <w:spacing w:after="0" w:line="240" w:lineRule="auto"/>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Уборка после строительно - ремонтных работ, ул. Начдива Васильева,1</w:t>
            </w:r>
          </w:p>
        </w:tc>
        <w:tc>
          <w:tcPr>
            <w:tcW w:w="1134" w:type="dxa"/>
            <w:tcBorders>
              <w:top w:val="nil"/>
              <w:left w:val="nil"/>
              <w:bottom w:val="single" w:sz="4" w:space="0" w:color="auto"/>
              <w:right w:val="single" w:sz="4" w:space="0" w:color="auto"/>
            </w:tcBorders>
            <w:shd w:val="clear" w:color="000000" w:fill="FFFFFF"/>
            <w:vAlign w:val="center"/>
            <w:hideMark/>
          </w:tcPr>
          <w:p w:rsidR="009C1FA4" w:rsidRPr="009C1FA4" w:rsidRDefault="009C1FA4" w:rsidP="006049F7">
            <w:pPr>
              <w:spacing w:after="0" w:line="240" w:lineRule="auto"/>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Кв.м</w:t>
            </w:r>
          </w:p>
        </w:tc>
        <w:tc>
          <w:tcPr>
            <w:tcW w:w="2693" w:type="dxa"/>
            <w:tcBorders>
              <w:top w:val="nil"/>
              <w:left w:val="nil"/>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 </w:t>
            </w:r>
          </w:p>
        </w:tc>
      </w:tr>
      <w:tr w:rsidR="009C1FA4" w:rsidRPr="00B96B50" w:rsidTr="009C1FA4">
        <w:trPr>
          <w:trHeight w:val="433"/>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18</w:t>
            </w:r>
          </w:p>
        </w:tc>
        <w:tc>
          <w:tcPr>
            <w:tcW w:w="5982" w:type="dxa"/>
            <w:tcBorders>
              <w:top w:val="nil"/>
              <w:left w:val="nil"/>
              <w:bottom w:val="single" w:sz="4" w:space="0" w:color="auto"/>
              <w:right w:val="single" w:sz="4" w:space="0" w:color="auto"/>
            </w:tcBorders>
            <w:shd w:val="clear" w:color="000000" w:fill="FFFFFF"/>
            <w:vAlign w:val="center"/>
            <w:hideMark/>
          </w:tcPr>
          <w:p w:rsidR="009C1FA4" w:rsidRPr="009C1FA4" w:rsidRDefault="009C1FA4" w:rsidP="006049F7">
            <w:pPr>
              <w:spacing w:after="0" w:line="240" w:lineRule="auto"/>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Уборка помещений здравпунктов, ул. Мамина-Сибиряка, 145, ул. Начдива Васильева,1</w:t>
            </w:r>
          </w:p>
        </w:tc>
        <w:tc>
          <w:tcPr>
            <w:tcW w:w="1134" w:type="dxa"/>
            <w:tcBorders>
              <w:top w:val="nil"/>
              <w:left w:val="nil"/>
              <w:bottom w:val="single" w:sz="4" w:space="0" w:color="auto"/>
              <w:right w:val="single" w:sz="4" w:space="0" w:color="auto"/>
            </w:tcBorders>
            <w:shd w:val="clear" w:color="000000" w:fill="FFFFFF"/>
            <w:vAlign w:val="center"/>
            <w:hideMark/>
          </w:tcPr>
          <w:p w:rsidR="009C1FA4" w:rsidRPr="009C1FA4" w:rsidRDefault="009C1FA4" w:rsidP="006049F7">
            <w:pPr>
              <w:spacing w:after="0" w:line="240" w:lineRule="auto"/>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Кв.м</w:t>
            </w:r>
          </w:p>
        </w:tc>
        <w:tc>
          <w:tcPr>
            <w:tcW w:w="2693" w:type="dxa"/>
            <w:tcBorders>
              <w:top w:val="nil"/>
              <w:left w:val="nil"/>
              <w:bottom w:val="single" w:sz="4" w:space="0" w:color="auto"/>
              <w:right w:val="single" w:sz="4" w:space="0" w:color="auto"/>
            </w:tcBorders>
            <w:shd w:val="clear" w:color="auto" w:fill="auto"/>
            <w:noWrap/>
            <w:vAlign w:val="center"/>
            <w:hideMark/>
          </w:tcPr>
          <w:p w:rsidR="009C1FA4" w:rsidRPr="009C1FA4" w:rsidRDefault="009C1FA4" w:rsidP="006049F7">
            <w:pPr>
              <w:spacing w:after="0" w:line="240" w:lineRule="auto"/>
              <w:jc w:val="center"/>
              <w:rPr>
                <w:rFonts w:ascii="Times New Roman" w:eastAsia="Times New Roman" w:hAnsi="Times New Roman"/>
                <w:color w:val="000000"/>
                <w:sz w:val="24"/>
                <w:szCs w:val="24"/>
                <w:lang w:eastAsia="ru-RU"/>
              </w:rPr>
            </w:pPr>
            <w:r w:rsidRPr="009C1FA4">
              <w:rPr>
                <w:rFonts w:ascii="Times New Roman" w:eastAsia="Times New Roman" w:hAnsi="Times New Roman"/>
                <w:color w:val="000000"/>
                <w:sz w:val="24"/>
                <w:szCs w:val="24"/>
                <w:lang w:eastAsia="ru-RU"/>
              </w:rPr>
              <w:t> </w:t>
            </w:r>
          </w:p>
        </w:tc>
      </w:tr>
    </w:tbl>
    <w:p w:rsidR="003C579C" w:rsidRPr="00277040" w:rsidRDefault="009C1FA4" w:rsidP="009C1FA4">
      <w:pPr>
        <w:spacing w:before="240" w:after="0" w:line="240" w:lineRule="auto"/>
        <w:ind w:left="-142" w:firstLine="851"/>
        <w:jc w:val="both"/>
        <w:rPr>
          <w:rFonts w:ascii="Times New Roman" w:hAnsi="Times New Roman"/>
          <w:b/>
          <w:sz w:val="24"/>
          <w:szCs w:val="24"/>
        </w:rPr>
      </w:pPr>
      <w:r>
        <w:rPr>
          <w:rFonts w:ascii="Times New Roman" w:hAnsi="Times New Roman"/>
          <w:b/>
          <w:sz w:val="24"/>
          <w:szCs w:val="24"/>
        </w:rPr>
        <w:lastRenderedPageBreak/>
        <w:t>И</w:t>
      </w:r>
      <w:r w:rsidR="003C579C" w:rsidRPr="00277040">
        <w:rPr>
          <w:rFonts w:ascii="Times New Roman" w:hAnsi="Times New Roman"/>
          <w:b/>
          <w:sz w:val="24"/>
          <w:szCs w:val="24"/>
        </w:rPr>
        <w:t xml:space="preserve">ТОГО </w:t>
      </w:r>
      <w:r w:rsidR="003C579C" w:rsidRPr="00277040">
        <w:rPr>
          <w:rFonts w:ascii="Times New Roman" w:eastAsia="Times New Roman" w:hAnsi="Times New Roman"/>
          <w:b/>
          <w:iCs/>
          <w:sz w:val="24"/>
          <w:szCs w:val="24"/>
          <w:lang w:eastAsia="ru-RU"/>
        </w:rPr>
        <w:t xml:space="preserve">размер (процент) снижения в отношении </w:t>
      </w:r>
      <w:r w:rsidR="00FF7F36">
        <w:rPr>
          <w:rFonts w:ascii="Times New Roman" w:eastAsia="Times New Roman" w:hAnsi="Times New Roman"/>
          <w:b/>
          <w:iCs/>
          <w:sz w:val="24"/>
          <w:szCs w:val="24"/>
          <w:lang w:eastAsia="ru-RU"/>
        </w:rPr>
        <w:t>всего перечня</w:t>
      </w:r>
      <w:r w:rsidR="003C579C" w:rsidRPr="00277040">
        <w:rPr>
          <w:rFonts w:ascii="Times New Roman" w:eastAsia="Times New Roman" w:hAnsi="Times New Roman"/>
          <w:b/>
          <w:iCs/>
          <w:sz w:val="24"/>
          <w:szCs w:val="24"/>
          <w:lang w:eastAsia="ru-RU"/>
        </w:rPr>
        <w:t xml:space="preserve"> единиц продукции </w:t>
      </w:r>
      <w:r w:rsidR="003C579C" w:rsidRPr="00277040">
        <w:rPr>
          <w:rFonts w:ascii="Times New Roman" w:hAnsi="Times New Roman"/>
          <w:b/>
          <w:sz w:val="24"/>
          <w:szCs w:val="24"/>
        </w:rPr>
        <w:t xml:space="preserve">составляет: ________________% </w:t>
      </w:r>
      <w:r w:rsidR="003C579C" w:rsidRPr="00277040">
        <w:rPr>
          <w:rFonts w:ascii="Times New Roman" w:hAnsi="Times New Roman"/>
          <w:i/>
          <w:sz w:val="24"/>
          <w:szCs w:val="24"/>
        </w:rPr>
        <w:t>(указать значение цифрами и прописью)</w:t>
      </w:r>
      <w:r w:rsidR="003C579C" w:rsidRPr="00277040">
        <w:rPr>
          <w:rFonts w:ascii="Times New Roman" w:hAnsi="Times New Roman"/>
          <w:b/>
          <w:sz w:val="24"/>
          <w:szCs w:val="24"/>
        </w:rPr>
        <w:t>.</w:t>
      </w:r>
    </w:p>
    <w:p w:rsidR="003C579C" w:rsidRPr="00DE4F6E" w:rsidRDefault="003C579C" w:rsidP="009C1FA4">
      <w:pPr>
        <w:keepNext/>
        <w:spacing w:before="240" w:after="0" w:line="240" w:lineRule="auto"/>
        <w:ind w:left="-142" w:firstLine="851"/>
        <w:jc w:val="both"/>
        <w:rPr>
          <w:rFonts w:ascii="Times New Roman" w:eastAsia="Calibri" w:hAnsi="Times New Roman"/>
          <w:b/>
          <w:sz w:val="20"/>
          <w:szCs w:val="20"/>
        </w:rPr>
      </w:pPr>
      <w:r w:rsidRPr="00DE4F6E">
        <w:rPr>
          <w:rFonts w:ascii="Times New Roman" w:eastAsia="Calibri" w:hAnsi="Times New Roman"/>
          <w:b/>
          <w:sz w:val="20"/>
          <w:szCs w:val="20"/>
        </w:rPr>
        <w:t xml:space="preserve">Основания освобождения от уплаты НДС: _____________________________________________ </w:t>
      </w:r>
      <w:r w:rsidRPr="00DE4F6E">
        <w:rPr>
          <w:rFonts w:ascii="Times New Roman" w:eastAsia="Calibri" w:hAnsi="Times New Roman"/>
          <w:i/>
          <w:sz w:val="20"/>
          <w:szCs w:val="20"/>
        </w:rPr>
        <w:t>(указывается по усмотрению участника закупки в случае освобождения от уплаты НДС)</w:t>
      </w:r>
    </w:p>
    <w:p w:rsidR="003C579C" w:rsidRDefault="003C579C" w:rsidP="009C1FA4">
      <w:pPr>
        <w:widowControl w:val="0"/>
        <w:spacing w:after="0"/>
        <w:ind w:left="-142"/>
        <w:jc w:val="both"/>
        <w:rPr>
          <w:rFonts w:ascii="Times New Roman" w:eastAsia="Times New Roman" w:hAnsi="Times New Roman"/>
          <w:i/>
          <w:sz w:val="20"/>
          <w:szCs w:val="20"/>
          <w:lang w:eastAsia="ru-RU"/>
        </w:rPr>
      </w:pPr>
    </w:p>
    <w:p w:rsidR="003C579C" w:rsidRDefault="003C579C" w:rsidP="009C1FA4">
      <w:pPr>
        <w:widowControl w:val="0"/>
        <w:pBdr>
          <w:bottom w:val="single" w:sz="12" w:space="1" w:color="auto"/>
        </w:pBdr>
        <w:spacing w:after="0" w:line="240" w:lineRule="auto"/>
        <w:ind w:left="-142" w:firstLine="851"/>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2B5D03" w:rsidRDefault="002B5D03" w:rsidP="009C1FA4">
      <w:pPr>
        <w:keepNext/>
        <w:keepLines/>
        <w:suppressAutoHyphens/>
        <w:spacing w:after="0" w:line="240" w:lineRule="auto"/>
        <w:ind w:left="-142"/>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2B5D03" w:rsidRPr="005A1E8C" w:rsidRDefault="002B5D03" w:rsidP="009C1FA4">
      <w:pPr>
        <w:keepNext/>
        <w:keepLines/>
        <w:suppressAutoHyphens/>
        <w:spacing w:after="0" w:line="240" w:lineRule="auto"/>
        <w:ind w:left="-142"/>
        <w:outlineLvl w:val="1"/>
        <w:rPr>
          <w:rFonts w:ascii="Times New Roman" w:eastAsia="Times New Roman" w:hAnsi="Times New Roman"/>
          <w:sz w:val="20"/>
          <w:szCs w:val="20"/>
          <w:shd w:val="clear" w:color="auto" w:fill="FFFFFF"/>
          <w:lang w:eastAsia="ru-RU"/>
        </w:rPr>
      </w:pPr>
    </w:p>
    <w:p w:rsidR="002B5D03" w:rsidRDefault="002B5D03"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М.П. (при наличии)</w:t>
      </w: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Default="009C1FA4" w:rsidP="009C1FA4">
      <w:pPr>
        <w:keepNext/>
        <w:keepLines/>
        <w:suppressAutoHyphens/>
        <w:spacing w:after="0" w:line="240" w:lineRule="auto"/>
        <w:ind w:left="-142"/>
        <w:outlineLvl w:val="1"/>
        <w:rPr>
          <w:rFonts w:ascii="Times New Roman" w:eastAsia="Times New Roman" w:hAnsi="Times New Roman"/>
          <w:sz w:val="24"/>
          <w:szCs w:val="24"/>
          <w:shd w:val="clear" w:color="auto" w:fill="FFFFFF"/>
          <w:lang w:eastAsia="ru-RU"/>
        </w:rPr>
      </w:pPr>
    </w:p>
    <w:p w:rsidR="009C1FA4" w:rsidRPr="00A9717D" w:rsidRDefault="009C1FA4" w:rsidP="009C1FA4">
      <w:pPr>
        <w:keepNext/>
        <w:keepLines/>
        <w:suppressAutoHyphens/>
        <w:spacing w:after="0" w:line="240" w:lineRule="auto"/>
        <w:ind w:left="-142"/>
        <w:outlineLvl w:val="1"/>
        <w:rPr>
          <w:rFonts w:ascii="Times New Roman" w:hAnsi="Times New Roman"/>
          <w:lang w:eastAsia="ru-RU"/>
        </w:rPr>
      </w:pPr>
    </w:p>
    <w:p w:rsidR="002B5D03" w:rsidRDefault="002B5D03" w:rsidP="00BB7ED8">
      <w:pPr>
        <w:pStyle w:val="afff3"/>
        <w:spacing w:line="276" w:lineRule="auto"/>
        <w:ind w:firstLine="0"/>
        <w:jc w:val="center"/>
        <w:rPr>
          <w:b/>
          <w:sz w:val="24"/>
          <w:lang w:val="ru"/>
        </w:rPr>
      </w:pPr>
    </w:p>
    <w:p w:rsidR="00DD3F57" w:rsidRPr="00BB7ED8" w:rsidRDefault="002B5D03" w:rsidP="00BB7ED8">
      <w:pPr>
        <w:pStyle w:val="afff3"/>
        <w:spacing w:line="276" w:lineRule="auto"/>
        <w:ind w:firstLine="0"/>
        <w:jc w:val="center"/>
        <w:rPr>
          <w:b/>
          <w:sz w:val="24"/>
          <w:lang w:val="ru"/>
        </w:rPr>
      </w:pPr>
      <w:r>
        <w:rPr>
          <w:b/>
          <w:sz w:val="24"/>
          <w:lang w:val="ru"/>
        </w:rPr>
        <w:lastRenderedPageBreak/>
        <w:t>Р</w:t>
      </w:r>
      <w:r w:rsidR="00542C60" w:rsidRPr="00BB7ED8">
        <w:rPr>
          <w:b/>
          <w:sz w:val="24"/>
          <w:lang w:val="ru"/>
        </w:rPr>
        <w:t xml:space="preserve">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797FA3">
      <w:pPr>
        <w:pStyle w:val="af4"/>
        <w:keepNext/>
        <w:keepLines/>
        <w:numPr>
          <w:ilvl w:val="0"/>
          <w:numId w:val="19"/>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797FA3">
      <w:pPr>
        <w:pStyle w:val="3a"/>
        <w:numPr>
          <w:ilvl w:val="1"/>
          <w:numId w:val="19"/>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797FA3">
      <w:pPr>
        <w:pStyle w:val="3a"/>
        <w:numPr>
          <w:ilvl w:val="1"/>
          <w:numId w:val="19"/>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797FA3">
      <w:pPr>
        <w:pStyle w:val="3a"/>
        <w:numPr>
          <w:ilvl w:val="1"/>
          <w:numId w:val="19"/>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797FA3">
      <w:pPr>
        <w:pStyle w:val="3a"/>
        <w:numPr>
          <w:ilvl w:val="1"/>
          <w:numId w:val="19"/>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797FA3">
      <w:pPr>
        <w:pStyle w:val="3a"/>
        <w:numPr>
          <w:ilvl w:val="1"/>
          <w:numId w:val="19"/>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797FA3">
      <w:pPr>
        <w:pStyle w:val="3a"/>
        <w:numPr>
          <w:ilvl w:val="1"/>
          <w:numId w:val="19"/>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797FA3">
      <w:pPr>
        <w:pStyle w:val="3a"/>
        <w:numPr>
          <w:ilvl w:val="1"/>
          <w:numId w:val="19"/>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797FA3">
      <w:pPr>
        <w:pStyle w:val="3a"/>
        <w:numPr>
          <w:ilvl w:val="1"/>
          <w:numId w:val="19"/>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797FA3">
      <w:pPr>
        <w:pStyle w:val="3a"/>
        <w:numPr>
          <w:ilvl w:val="1"/>
          <w:numId w:val="19"/>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596563">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596563">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797FA3">
      <w:pPr>
        <w:pStyle w:val="3a"/>
        <w:numPr>
          <w:ilvl w:val="1"/>
          <w:numId w:val="19"/>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797FA3">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797FA3">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797FA3">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797FA3">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7"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9C1FA4">
          <w:footerReference w:type="default" r:id="rId18"/>
          <w:footerReference w:type="first" r:id="rId19"/>
          <w:pgSz w:w="11906" w:h="16838"/>
          <w:pgMar w:top="426"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3D4D" w:rsidRDefault="002B3D4D" w:rsidP="00BE4551">
      <w:pPr>
        <w:spacing w:after="0" w:line="240" w:lineRule="auto"/>
      </w:pPr>
      <w:r>
        <w:separator/>
      </w:r>
    </w:p>
  </w:endnote>
  <w:endnote w:type="continuationSeparator" w:id="0">
    <w:p w:rsidR="002B3D4D" w:rsidRDefault="002B3D4D" w:rsidP="00BE4551">
      <w:pPr>
        <w:spacing w:after="0" w:line="240" w:lineRule="auto"/>
      </w:pPr>
      <w:r>
        <w:continuationSeparator/>
      </w:r>
    </w:p>
  </w:endnote>
  <w:endnote w:type="continuationNotice" w:id="1">
    <w:p w:rsidR="002B3D4D" w:rsidRDefault="002B3D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1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charset w:val="00"/>
    <w:family w:val="decorative"/>
    <w:pitch w:val="default"/>
    <w:sig w:usb0="00000000"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UniversalMath1 BT">
    <w:charset w:val="02"/>
    <w:family w:val="roman"/>
    <w:pitch w:val="default"/>
    <w:sig w:usb0="00000000" w:usb1="00000000" w:usb2="00000000" w:usb3="00000000" w:csb0="80000000" w:csb1="00000000"/>
  </w:font>
  <w:font w:name="TimesET">
    <w:charset w:val="00"/>
    <w:family w:val="auto"/>
    <w:pitch w:val="default"/>
  </w:font>
  <w:font w:name="Segoe UI">
    <w:panose1 w:val="020B0502040204020203"/>
    <w:charset w:val="CC"/>
    <w:family w:val="swiss"/>
    <w:pitch w:val="variable"/>
    <w:sig w:usb0="E10022FF" w:usb1="C000E47F" w:usb2="00000029" w:usb3="00000000" w:csb0="000001DF" w:csb1="00000000"/>
  </w:font>
  <w:font w:name="Franklin Gothic Medium">
    <w:panose1 w:val="020B0603020102020204"/>
    <w:charset w:val="CC"/>
    <w:family w:val="swiss"/>
    <w:pitch w:val="variable"/>
    <w:sig w:usb0="00000287" w:usb1="00000000" w:usb2="00000000" w:usb3="00000000" w:csb0="0000009F" w:csb1="00000000"/>
  </w:font>
  <w:font w:name="WLXAC U+ Times">
    <w:altName w:val="Times New Roman"/>
    <w:charset w:val="CC"/>
    <w:family w:val="roman"/>
    <w:pitch w:val="default"/>
    <w:sig w:usb0="00000000" w:usb1="00000000" w:usb2="00000000" w:usb3="00000000" w:csb0="00000004" w:csb1="00000000"/>
  </w:font>
  <w:font w:name="Pragmatica">
    <w:altName w:val="Courier New"/>
    <w:charset w:val="00"/>
    <w:family w:val="auto"/>
    <w:pitch w:val="default"/>
    <w:sig w:usb0="00000000"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default"/>
    <w:sig w:usb0="00000000"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Content>
      <w:sdt>
        <w:sdtPr>
          <w:id w:val="425933244"/>
          <w:docPartObj>
            <w:docPartGallery w:val="Page Numbers (Top of Page)"/>
            <w:docPartUnique/>
          </w:docPartObj>
        </w:sdtPr>
        <w:sdtContent>
          <w:p w:rsidR="006049F7" w:rsidRDefault="006049F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6049F7" w:rsidRDefault="006049F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9F7" w:rsidRPr="0032691D" w:rsidRDefault="006049F7"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Content>
      <w:sdt>
        <w:sdtPr>
          <w:id w:val="2063511500"/>
          <w:docPartObj>
            <w:docPartGallery w:val="Page Numbers (Top of Page)"/>
            <w:docPartUnique/>
          </w:docPartObj>
        </w:sdtPr>
        <w:sdtContent>
          <w:p w:rsidR="006049F7" w:rsidRDefault="006049F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C23381">
              <w:rPr>
                <w:rFonts w:ascii="Times New Roman" w:hAnsi="Times New Roman"/>
                <w:bCs/>
                <w:noProof/>
                <w:sz w:val="24"/>
                <w:szCs w:val="24"/>
              </w:rPr>
              <w:t>15</w:t>
            </w:r>
            <w:r w:rsidRPr="00E36F9A">
              <w:rPr>
                <w:rFonts w:ascii="Times New Roman" w:hAnsi="Times New Roman"/>
                <w:bCs/>
                <w:sz w:val="24"/>
                <w:szCs w:val="24"/>
              </w:rPr>
              <w:fldChar w:fldCharType="end"/>
            </w:r>
          </w:p>
        </w:sdtContent>
      </w:sdt>
    </w:sdtContent>
  </w:sdt>
  <w:p w:rsidR="006049F7" w:rsidRDefault="006049F7"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9F7" w:rsidRPr="0032691D" w:rsidRDefault="006049F7"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6049F7" w:rsidRPr="00C408FB" w:rsidRDefault="006049F7"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C23381">
              <w:rPr>
                <w:rFonts w:ascii="Times New Roman" w:hAnsi="Times New Roman"/>
                <w:bCs/>
                <w:noProof/>
                <w:sz w:val="24"/>
                <w:szCs w:val="24"/>
              </w:rPr>
              <w:t>18</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Content>
      <w:p w:rsidR="006049F7" w:rsidRPr="00CA0F23" w:rsidRDefault="006049F7"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C23381">
          <w:rPr>
            <w:rFonts w:ascii="Times New Roman" w:hAnsi="Times New Roman"/>
            <w:noProof/>
            <w:sz w:val="24"/>
            <w:szCs w:val="24"/>
          </w:rPr>
          <w:t>24</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9F7" w:rsidRPr="0032691D" w:rsidRDefault="006049F7"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3D4D" w:rsidRDefault="002B3D4D" w:rsidP="00BE4551">
      <w:pPr>
        <w:spacing w:after="0" w:line="240" w:lineRule="auto"/>
      </w:pPr>
      <w:r>
        <w:separator/>
      </w:r>
    </w:p>
  </w:footnote>
  <w:footnote w:type="continuationSeparator" w:id="0">
    <w:p w:rsidR="002B3D4D" w:rsidRDefault="002B3D4D" w:rsidP="00BE4551">
      <w:pPr>
        <w:spacing w:after="0" w:line="240" w:lineRule="auto"/>
      </w:pPr>
      <w:r>
        <w:continuationSeparator/>
      </w:r>
    </w:p>
  </w:footnote>
  <w:footnote w:type="continuationNotice" w:id="1">
    <w:p w:rsidR="002B3D4D" w:rsidRDefault="002B3D4D">
      <w:pPr>
        <w:spacing w:after="0" w:line="240" w:lineRule="auto"/>
      </w:pPr>
    </w:p>
  </w:footnote>
  <w:footnote w:id="2">
    <w:p w:rsidR="006049F7" w:rsidRDefault="006049F7"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9F7" w:rsidRPr="00A234A7" w:rsidRDefault="006049F7"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682A8F8C"/>
    <w:lvl w:ilvl="0">
      <w:start w:val="1"/>
      <w:numFmt w:val="decimal"/>
      <w:lvlText w:val="%1."/>
      <w:lvlJc w:val="left"/>
      <w:pPr>
        <w:ind w:left="5605" w:hanging="360"/>
      </w:pPr>
      <w:rPr>
        <w:rFonts w:ascii="Times New Roman" w:hAnsi="Times New Roman" w:cs="Times New Roman" w:hint="default"/>
        <w:color w:val="FFFFFF" w:themeColor="background1"/>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8"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9"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1"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3"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5"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7"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8"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0D921F4"/>
    <w:multiLevelType w:val="multilevel"/>
    <w:tmpl w:val="F27048DC"/>
    <w:numStyleLink w:val="a2"/>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29"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6"/>
  </w:num>
  <w:num w:numId="3">
    <w:abstractNumId w:val="14"/>
  </w:num>
  <w:num w:numId="4">
    <w:abstractNumId w:val="24"/>
  </w:num>
  <w:num w:numId="5">
    <w:abstractNumId w:val="19"/>
  </w:num>
  <w:num w:numId="6">
    <w:abstractNumId w:val="22"/>
  </w:num>
  <w:num w:numId="7">
    <w:abstractNumId w:val="28"/>
  </w:num>
  <w:num w:numId="8">
    <w:abstractNumId w:val="9"/>
  </w:num>
  <w:num w:numId="9">
    <w:abstractNumId w:val="20"/>
  </w:num>
  <w:num w:numId="10">
    <w:abstractNumId w:val="3"/>
  </w:num>
  <w:num w:numId="11">
    <w:abstractNumId w:val="21"/>
  </w:num>
  <w:num w:numId="12">
    <w:abstractNumId w:val="4"/>
  </w:num>
  <w:num w:numId="13">
    <w:abstractNumId w:val="13"/>
  </w:num>
  <w:num w:numId="14">
    <w:abstractNumId w:val="11"/>
  </w:num>
  <w:num w:numId="15">
    <w:abstractNumId w:val="8"/>
  </w:num>
  <w:num w:numId="16">
    <w:abstractNumId w:val="12"/>
  </w:num>
  <w:num w:numId="17">
    <w:abstractNumId w:val="6"/>
  </w:num>
  <w:num w:numId="18">
    <w:abstractNumId w:val="29"/>
  </w:num>
  <w:num w:numId="19">
    <w:abstractNumId w:val="3"/>
    <w:lvlOverride w:ilvl="0">
      <w:startOverride w:val="5"/>
    </w:lvlOverride>
    <w:lvlOverride w:ilvl="1">
      <w:startOverride w:val="1"/>
    </w:lvlOverride>
  </w:num>
  <w:num w:numId="20">
    <w:abstractNumId w:val="25"/>
  </w:num>
  <w:num w:numId="21">
    <w:abstractNumId w:val="2"/>
  </w:num>
  <w:num w:numId="22">
    <w:abstractNumId w:val="1"/>
  </w:num>
  <w:num w:numId="23">
    <w:abstractNumId w:val="0"/>
  </w:num>
  <w:num w:numId="24">
    <w:abstractNumId w:val="27"/>
  </w:num>
  <w:num w:numId="25">
    <w:abstractNumId w:val="10"/>
  </w:num>
  <w:num w:numId="26">
    <w:abstractNumId w:val="5"/>
  </w:num>
  <w:num w:numId="27">
    <w:abstractNumId w:val="15"/>
  </w:num>
  <w:num w:numId="28">
    <w:abstractNumId w:val="17"/>
  </w:num>
  <w:num w:numId="29">
    <w:abstractNumId w:val="7"/>
  </w:num>
  <w:num w:numId="30">
    <w:abstractNumId w:val="18"/>
  </w:num>
  <w:num w:numId="31">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3C7"/>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827"/>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502"/>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6A3"/>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788"/>
    <w:rsid w:val="000818C1"/>
    <w:rsid w:val="00081B8A"/>
    <w:rsid w:val="00081C26"/>
    <w:rsid w:val="00081E94"/>
    <w:rsid w:val="00082D0F"/>
    <w:rsid w:val="00083317"/>
    <w:rsid w:val="00083416"/>
    <w:rsid w:val="00083631"/>
    <w:rsid w:val="00083754"/>
    <w:rsid w:val="0008383A"/>
    <w:rsid w:val="00083B9B"/>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44D"/>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457"/>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64EF"/>
    <w:rsid w:val="000B7437"/>
    <w:rsid w:val="000B7919"/>
    <w:rsid w:val="000B79D3"/>
    <w:rsid w:val="000B7D49"/>
    <w:rsid w:val="000B7D9D"/>
    <w:rsid w:val="000C0081"/>
    <w:rsid w:val="000C027A"/>
    <w:rsid w:val="000C0370"/>
    <w:rsid w:val="000C03CE"/>
    <w:rsid w:val="000C0BE5"/>
    <w:rsid w:val="000C0C10"/>
    <w:rsid w:val="000C0DEE"/>
    <w:rsid w:val="000C184A"/>
    <w:rsid w:val="000C1C34"/>
    <w:rsid w:val="000C1D16"/>
    <w:rsid w:val="000C1DC4"/>
    <w:rsid w:val="000C2D15"/>
    <w:rsid w:val="000C325E"/>
    <w:rsid w:val="000C336F"/>
    <w:rsid w:val="000C3AA3"/>
    <w:rsid w:val="000C3CA2"/>
    <w:rsid w:val="000C3D6A"/>
    <w:rsid w:val="000C3F73"/>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327"/>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27F"/>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0AC8"/>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459"/>
    <w:rsid w:val="00155B6F"/>
    <w:rsid w:val="00155B83"/>
    <w:rsid w:val="00155CAD"/>
    <w:rsid w:val="00155E7B"/>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3DDC"/>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150"/>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4E3"/>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D7CDF"/>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0E9"/>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383C"/>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79C"/>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6929"/>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46B02"/>
    <w:rsid w:val="002504B3"/>
    <w:rsid w:val="002508DA"/>
    <w:rsid w:val="00250B07"/>
    <w:rsid w:val="00250E55"/>
    <w:rsid w:val="002510B7"/>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225"/>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AAA"/>
    <w:rsid w:val="00265C64"/>
    <w:rsid w:val="00265DDA"/>
    <w:rsid w:val="00266133"/>
    <w:rsid w:val="002667AC"/>
    <w:rsid w:val="00266F2B"/>
    <w:rsid w:val="00266F96"/>
    <w:rsid w:val="00270387"/>
    <w:rsid w:val="00270745"/>
    <w:rsid w:val="00270837"/>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EC3"/>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4"/>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CBD"/>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D4D"/>
    <w:rsid w:val="002B3F23"/>
    <w:rsid w:val="002B4B68"/>
    <w:rsid w:val="002B4E30"/>
    <w:rsid w:val="002B5131"/>
    <w:rsid w:val="002B5413"/>
    <w:rsid w:val="002B5750"/>
    <w:rsid w:val="002B5BE4"/>
    <w:rsid w:val="002B5D03"/>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92A"/>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3FD5"/>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CE"/>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9B3"/>
    <w:rsid w:val="00330B92"/>
    <w:rsid w:val="00330D36"/>
    <w:rsid w:val="00330D99"/>
    <w:rsid w:val="00331400"/>
    <w:rsid w:val="00331539"/>
    <w:rsid w:val="003317C9"/>
    <w:rsid w:val="003324B0"/>
    <w:rsid w:val="003327F2"/>
    <w:rsid w:val="00332856"/>
    <w:rsid w:val="00332D3C"/>
    <w:rsid w:val="00332ED0"/>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3EDE"/>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34A"/>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8C2"/>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133"/>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6A9"/>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79C"/>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33A5"/>
    <w:rsid w:val="003F411E"/>
    <w:rsid w:val="003F53D7"/>
    <w:rsid w:val="003F58A4"/>
    <w:rsid w:val="003F66FD"/>
    <w:rsid w:val="003F68B4"/>
    <w:rsid w:val="003F690F"/>
    <w:rsid w:val="003F6A25"/>
    <w:rsid w:val="003F6D9A"/>
    <w:rsid w:val="003F6EF3"/>
    <w:rsid w:val="003F6F4C"/>
    <w:rsid w:val="003F74AD"/>
    <w:rsid w:val="003F76A6"/>
    <w:rsid w:val="003F7DE1"/>
    <w:rsid w:val="004002FE"/>
    <w:rsid w:val="004004D3"/>
    <w:rsid w:val="00400B0B"/>
    <w:rsid w:val="00400EE8"/>
    <w:rsid w:val="0040148D"/>
    <w:rsid w:val="00401EEC"/>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2B1"/>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555"/>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3E9"/>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6F38"/>
    <w:rsid w:val="00487142"/>
    <w:rsid w:val="00487782"/>
    <w:rsid w:val="004877E9"/>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5A0"/>
    <w:rsid w:val="004C26C7"/>
    <w:rsid w:val="004C27B0"/>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C7B92"/>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272"/>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98C"/>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699"/>
    <w:rsid w:val="0051671C"/>
    <w:rsid w:val="00516FF6"/>
    <w:rsid w:val="0051704A"/>
    <w:rsid w:val="005171BF"/>
    <w:rsid w:val="0051786C"/>
    <w:rsid w:val="0052029B"/>
    <w:rsid w:val="005202B1"/>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273"/>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3A2"/>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5CCF"/>
    <w:rsid w:val="00586951"/>
    <w:rsid w:val="00586F11"/>
    <w:rsid w:val="00587370"/>
    <w:rsid w:val="0058760F"/>
    <w:rsid w:val="00590133"/>
    <w:rsid w:val="00590DE2"/>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563"/>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2A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505"/>
    <w:rsid w:val="005D36A5"/>
    <w:rsid w:val="005D3A21"/>
    <w:rsid w:val="005D44C3"/>
    <w:rsid w:val="005D468A"/>
    <w:rsid w:val="005D50FC"/>
    <w:rsid w:val="005D55F8"/>
    <w:rsid w:val="005D56D3"/>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2DB4"/>
    <w:rsid w:val="005F323F"/>
    <w:rsid w:val="005F337C"/>
    <w:rsid w:val="005F3701"/>
    <w:rsid w:val="005F39BF"/>
    <w:rsid w:val="005F454C"/>
    <w:rsid w:val="005F484E"/>
    <w:rsid w:val="005F4A11"/>
    <w:rsid w:val="005F4BC4"/>
    <w:rsid w:val="005F4F4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86B"/>
    <w:rsid w:val="0060294B"/>
    <w:rsid w:val="006029DE"/>
    <w:rsid w:val="006029EC"/>
    <w:rsid w:val="0060317B"/>
    <w:rsid w:val="006032C8"/>
    <w:rsid w:val="0060346F"/>
    <w:rsid w:val="00604267"/>
    <w:rsid w:val="0060491F"/>
    <w:rsid w:val="006049F7"/>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2E4"/>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6A2"/>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5FFC"/>
    <w:rsid w:val="00646183"/>
    <w:rsid w:val="006464EF"/>
    <w:rsid w:val="00646959"/>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2F2"/>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290"/>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630"/>
    <w:rsid w:val="006959CC"/>
    <w:rsid w:val="00695BD0"/>
    <w:rsid w:val="00695FF7"/>
    <w:rsid w:val="0069698E"/>
    <w:rsid w:val="00696AB8"/>
    <w:rsid w:val="00696C0F"/>
    <w:rsid w:val="00696C29"/>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1EF"/>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B7F09"/>
    <w:rsid w:val="006C002F"/>
    <w:rsid w:val="006C0268"/>
    <w:rsid w:val="006C121F"/>
    <w:rsid w:val="006C15E7"/>
    <w:rsid w:val="006C1C0C"/>
    <w:rsid w:val="006C30C3"/>
    <w:rsid w:val="006C3653"/>
    <w:rsid w:val="006C3807"/>
    <w:rsid w:val="006C3941"/>
    <w:rsid w:val="006C3A52"/>
    <w:rsid w:val="006C3BC4"/>
    <w:rsid w:val="006C4281"/>
    <w:rsid w:val="006C43D9"/>
    <w:rsid w:val="006C4586"/>
    <w:rsid w:val="006C4685"/>
    <w:rsid w:val="006C4A8A"/>
    <w:rsid w:val="006C4B03"/>
    <w:rsid w:val="006C4B1E"/>
    <w:rsid w:val="006C4C39"/>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290"/>
    <w:rsid w:val="006D335C"/>
    <w:rsid w:val="006D3D7E"/>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2E2"/>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059"/>
    <w:rsid w:val="006F3961"/>
    <w:rsid w:val="006F3970"/>
    <w:rsid w:val="006F43C8"/>
    <w:rsid w:val="006F4C41"/>
    <w:rsid w:val="006F4D2B"/>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1F72"/>
    <w:rsid w:val="007030A0"/>
    <w:rsid w:val="007030C2"/>
    <w:rsid w:val="007031EF"/>
    <w:rsid w:val="0070338A"/>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721"/>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15"/>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28CC"/>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97FA3"/>
    <w:rsid w:val="007A035D"/>
    <w:rsid w:val="007A0715"/>
    <w:rsid w:val="007A099E"/>
    <w:rsid w:val="007A09E0"/>
    <w:rsid w:val="007A2752"/>
    <w:rsid w:val="007A29FE"/>
    <w:rsid w:val="007A32A3"/>
    <w:rsid w:val="007A33BA"/>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3F74"/>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77D"/>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909"/>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393"/>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702"/>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42C1"/>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9FA"/>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330"/>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094"/>
    <w:rsid w:val="00880119"/>
    <w:rsid w:val="00880995"/>
    <w:rsid w:val="00880FAE"/>
    <w:rsid w:val="0088129E"/>
    <w:rsid w:val="00881BDE"/>
    <w:rsid w:val="00881C61"/>
    <w:rsid w:val="008820D9"/>
    <w:rsid w:val="00882420"/>
    <w:rsid w:val="0088256B"/>
    <w:rsid w:val="00882A85"/>
    <w:rsid w:val="00883B01"/>
    <w:rsid w:val="00883C13"/>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C14"/>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642"/>
    <w:rsid w:val="008B08A6"/>
    <w:rsid w:val="008B08DB"/>
    <w:rsid w:val="008B0C75"/>
    <w:rsid w:val="008B0CC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2834"/>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2B5"/>
    <w:rsid w:val="008D1554"/>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056"/>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48B1"/>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61C"/>
    <w:rsid w:val="008F2D5B"/>
    <w:rsid w:val="008F3819"/>
    <w:rsid w:val="008F4990"/>
    <w:rsid w:val="008F4D11"/>
    <w:rsid w:val="008F5038"/>
    <w:rsid w:val="008F5E41"/>
    <w:rsid w:val="008F6AC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5D"/>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1DB"/>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38E"/>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6EE"/>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B29"/>
    <w:rsid w:val="00980F52"/>
    <w:rsid w:val="009812E8"/>
    <w:rsid w:val="00981445"/>
    <w:rsid w:val="00981ABA"/>
    <w:rsid w:val="00981EF5"/>
    <w:rsid w:val="0098251E"/>
    <w:rsid w:val="009825E4"/>
    <w:rsid w:val="00982860"/>
    <w:rsid w:val="00982C5A"/>
    <w:rsid w:val="00982FBC"/>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3ECB"/>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360"/>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1FA4"/>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79"/>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0B7C"/>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7C5"/>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5AAF"/>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916"/>
    <w:rsid w:val="00A17B90"/>
    <w:rsid w:val="00A17E69"/>
    <w:rsid w:val="00A201B0"/>
    <w:rsid w:val="00A202D2"/>
    <w:rsid w:val="00A207B6"/>
    <w:rsid w:val="00A2120E"/>
    <w:rsid w:val="00A212CE"/>
    <w:rsid w:val="00A216F9"/>
    <w:rsid w:val="00A219B5"/>
    <w:rsid w:val="00A21E48"/>
    <w:rsid w:val="00A225E6"/>
    <w:rsid w:val="00A22837"/>
    <w:rsid w:val="00A22D40"/>
    <w:rsid w:val="00A22D99"/>
    <w:rsid w:val="00A22FCA"/>
    <w:rsid w:val="00A233A5"/>
    <w:rsid w:val="00A234A7"/>
    <w:rsid w:val="00A23748"/>
    <w:rsid w:val="00A2428C"/>
    <w:rsid w:val="00A249F2"/>
    <w:rsid w:val="00A24CED"/>
    <w:rsid w:val="00A2507B"/>
    <w:rsid w:val="00A250BE"/>
    <w:rsid w:val="00A25275"/>
    <w:rsid w:val="00A2577D"/>
    <w:rsid w:val="00A26392"/>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3E7"/>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3C9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182"/>
    <w:rsid w:val="00AC552F"/>
    <w:rsid w:val="00AC57D8"/>
    <w:rsid w:val="00AC5BCC"/>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E7FF4"/>
    <w:rsid w:val="00AF051E"/>
    <w:rsid w:val="00AF0850"/>
    <w:rsid w:val="00AF0C1A"/>
    <w:rsid w:val="00AF0EC3"/>
    <w:rsid w:val="00AF166F"/>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DC3"/>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A48"/>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A13"/>
    <w:rsid w:val="00B36DDD"/>
    <w:rsid w:val="00B370A0"/>
    <w:rsid w:val="00B3751F"/>
    <w:rsid w:val="00B4008A"/>
    <w:rsid w:val="00B4084D"/>
    <w:rsid w:val="00B4097C"/>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38"/>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5C61"/>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618"/>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3C9B"/>
    <w:rsid w:val="00B840F5"/>
    <w:rsid w:val="00B84D68"/>
    <w:rsid w:val="00B84DA0"/>
    <w:rsid w:val="00B84E6C"/>
    <w:rsid w:val="00B84E78"/>
    <w:rsid w:val="00B8599A"/>
    <w:rsid w:val="00B86E9F"/>
    <w:rsid w:val="00B87141"/>
    <w:rsid w:val="00B87B4C"/>
    <w:rsid w:val="00B90EAE"/>
    <w:rsid w:val="00B9104D"/>
    <w:rsid w:val="00B91172"/>
    <w:rsid w:val="00B917A0"/>
    <w:rsid w:val="00B918F8"/>
    <w:rsid w:val="00B92827"/>
    <w:rsid w:val="00B9323C"/>
    <w:rsid w:val="00B93B26"/>
    <w:rsid w:val="00B93C8C"/>
    <w:rsid w:val="00B93FBA"/>
    <w:rsid w:val="00B9409A"/>
    <w:rsid w:val="00B94760"/>
    <w:rsid w:val="00B957C2"/>
    <w:rsid w:val="00B95887"/>
    <w:rsid w:val="00B9600F"/>
    <w:rsid w:val="00B96068"/>
    <w:rsid w:val="00B96320"/>
    <w:rsid w:val="00B966BF"/>
    <w:rsid w:val="00B96CA9"/>
    <w:rsid w:val="00B96F83"/>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028"/>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3A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09D"/>
    <w:rsid w:val="00BC7579"/>
    <w:rsid w:val="00BC7639"/>
    <w:rsid w:val="00BC773F"/>
    <w:rsid w:val="00BC7AB3"/>
    <w:rsid w:val="00BC7B90"/>
    <w:rsid w:val="00BC7EED"/>
    <w:rsid w:val="00BD04AE"/>
    <w:rsid w:val="00BD07AC"/>
    <w:rsid w:val="00BD088A"/>
    <w:rsid w:val="00BD0A2D"/>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6F56"/>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BC"/>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905"/>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381"/>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170E"/>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257"/>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35E"/>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A3"/>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3CCD"/>
    <w:rsid w:val="00CA4DB1"/>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443"/>
    <w:rsid w:val="00CC4957"/>
    <w:rsid w:val="00CC4A76"/>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2F9B"/>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6DA1"/>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1F3C"/>
    <w:rsid w:val="00D02242"/>
    <w:rsid w:val="00D0254A"/>
    <w:rsid w:val="00D029B0"/>
    <w:rsid w:val="00D02C81"/>
    <w:rsid w:val="00D02F8F"/>
    <w:rsid w:val="00D031D7"/>
    <w:rsid w:val="00D034CD"/>
    <w:rsid w:val="00D03784"/>
    <w:rsid w:val="00D03A0D"/>
    <w:rsid w:val="00D03F2D"/>
    <w:rsid w:val="00D040A1"/>
    <w:rsid w:val="00D04307"/>
    <w:rsid w:val="00D04796"/>
    <w:rsid w:val="00D0527A"/>
    <w:rsid w:val="00D05B97"/>
    <w:rsid w:val="00D05E14"/>
    <w:rsid w:val="00D0647A"/>
    <w:rsid w:val="00D067CD"/>
    <w:rsid w:val="00D06E34"/>
    <w:rsid w:val="00D0707A"/>
    <w:rsid w:val="00D072D0"/>
    <w:rsid w:val="00D078AC"/>
    <w:rsid w:val="00D0790E"/>
    <w:rsid w:val="00D07A89"/>
    <w:rsid w:val="00D07B29"/>
    <w:rsid w:val="00D07B71"/>
    <w:rsid w:val="00D07BC7"/>
    <w:rsid w:val="00D108BF"/>
    <w:rsid w:val="00D110CD"/>
    <w:rsid w:val="00D1114D"/>
    <w:rsid w:val="00D1187C"/>
    <w:rsid w:val="00D118BF"/>
    <w:rsid w:val="00D11AEA"/>
    <w:rsid w:val="00D11D35"/>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1BD"/>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514"/>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888"/>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2C0"/>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B06"/>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33E"/>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C80"/>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512"/>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691"/>
    <w:rsid w:val="00E54A62"/>
    <w:rsid w:val="00E54BF4"/>
    <w:rsid w:val="00E54C1A"/>
    <w:rsid w:val="00E54C63"/>
    <w:rsid w:val="00E54DBE"/>
    <w:rsid w:val="00E55212"/>
    <w:rsid w:val="00E55C6E"/>
    <w:rsid w:val="00E55CEC"/>
    <w:rsid w:val="00E5618F"/>
    <w:rsid w:val="00E57464"/>
    <w:rsid w:val="00E577E4"/>
    <w:rsid w:val="00E57A32"/>
    <w:rsid w:val="00E57FDF"/>
    <w:rsid w:val="00E60188"/>
    <w:rsid w:val="00E603BC"/>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214"/>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931"/>
    <w:rsid w:val="00E96BC9"/>
    <w:rsid w:val="00E96DE2"/>
    <w:rsid w:val="00E973C3"/>
    <w:rsid w:val="00E97721"/>
    <w:rsid w:val="00E97A36"/>
    <w:rsid w:val="00E97CE4"/>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03"/>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35E"/>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4BCF"/>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E7E08"/>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939"/>
    <w:rsid w:val="00EF5A9F"/>
    <w:rsid w:val="00EF6476"/>
    <w:rsid w:val="00EF68D7"/>
    <w:rsid w:val="00EF6AF9"/>
    <w:rsid w:val="00EF6D23"/>
    <w:rsid w:val="00EF6D65"/>
    <w:rsid w:val="00EF7D68"/>
    <w:rsid w:val="00F00A4E"/>
    <w:rsid w:val="00F00AF6"/>
    <w:rsid w:val="00F011B6"/>
    <w:rsid w:val="00F0120B"/>
    <w:rsid w:val="00F01548"/>
    <w:rsid w:val="00F0164F"/>
    <w:rsid w:val="00F02396"/>
    <w:rsid w:val="00F0325B"/>
    <w:rsid w:val="00F03694"/>
    <w:rsid w:val="00F03BCD"/>
    <w:rsid w:val="00F03C57"/>
    <w:rsid w:val="00F04014"/>
    <w:rsid w:val="00F04195"/>
    <w:rsid w:val="00F0421E"/>
    <w:rsid w:val="00F04667"/>
    <w:rsid w:val="00F04682"/>
    <w:rsid w:val="00F046F4"/>
    <w:rsid w:val="00F049C5"/>
    <w:rsid w:val="00F04D16"/>
    <w:rsid w:val="00F04F97"/>
    <w:rsid w:val="00F05622"/>
    <w:rsid w:val="00F05711"/>
    <w:rsid w:val="00F05D02"/>
    <w:rsid w:val="00F05E5C"/>
    <w:rsid w:val="00F05F1C"/>
    <w:rsid w:val="00F06032"/>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49EE"/>
    <w:rsid w:val="00F25773"/>
    <w:rsid w:val="00F259CB"/>
    <w:rsid w:val="00F25E07"/>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2D61"/>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6D67"/>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87EAE"/>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14E"/>
    <w:rsid w:val="00FD5CD0"/>
    <w:rsid w:val="00FD60F3"/>
    <w:rsid w:val="00FD6993"/>
    <w:rsid w:val="00FD69B3"/>
    <w:rsid w:val="00FD6D4C"/>
    <w:rsid w:val="00FD70DF"/>
    <w:rsid w:val="00FD7467"/>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2F2E"/>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36"/>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qFormat="1"/>
    <w:lsdException w:name="footnote text" w:semiHidden="1" w:unhideWhenUsed="1" w:qFormat="1"/>
    <w:lsdException w:name="annotation text" w:semiHidden="1" w:uiPriority="99" w:unhideWhenUsed="1" w:qFormat="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iPriority="99" w:unhideWhenUsed="1"/>
    <w:lsdException w:name="envelope address" w:semiHidden="1" w:unhideWhenUsed="1" w:qFormat="1"/>
    <w:lsdException w:name="envelope return" w:semiHidden="1" w:unhideWhenUsed="1" w:qFormat="1"/>
    <w:lsdException w:name="footnote reference" w:semiHidden="1" w:unhideWhenUsed="1" w:qFormat="1"/>
    <w:lsdException w:name="annotation reference" w:semiHidden="1" w:uiPriority="99" w:unhideWhenUsed="1" w:qFormat="1"/>
    <w:lsdException w:name="line number" w:semiHidden="1" w:unhideWhenUsed="1" w:qFormat="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nhideWhenUsed="1" w:qFormat="1"/>
    <w:lsdException w:name="Subtitle" w:qFormat="1"/>
    <w:lsdException w:name="Salutation" w:semiHidden="1" w:unhideWhenUsed="1" w:qFormat="1"/>
    <w:lsdException w:name="Date" w:semiHidden="1" w:unhideWhenUsed="1"/>
    <w:lsdException w:name="Body Text First Indent" w:semiHidden="1" w:unhideWhenUsed="1" w:qFormat="1"/>
    <w:lsdException w:name="Body Text First Indent 2" w:semiHidden="1" w:unhideWhenUsed="1" w:qFormat="1"/>
    <w:lsdException w:name="Note Heading" w:semiHidden="1" w:unhideWhenUsed="1" w:qFormat="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99" w:unhideWhenUsed="1" w:qFormat="1"/>
    <w:lsdException w:name="FollowedHyperlink" w:semiHidden="1" w:uiPriority="99" w:unhideWhenUsed="1" w:qFormat="1"/>
    <w:lsdException w:name="Strong" w:qFormat="1"/>
    <w:lsdException w:name="Emphasis" w:qFormat="1"/>
    <w:lsdException w:name="Document Map" w:semiHidden="1" w:unhideWhenUsed="1" w:qFormat="1"/>
    <w:lsdException w:name="Plain Text" w:semiHidden="1" w:unhideWhenUsed="1" w:qFormat="1"/>
    <w:lsdException w:name="E-mail Signature" w:semiHidden="1" w:unhideWhenUsed="1" w:qFormat="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qFormat="1"/>
    <w:lsdException w:name="HTML Address" w:semiHidden="1" w:unhideWhenUsed="1" w:qFormat="1"/>
    <w:lsdException w:name="HTML Cite" w:semiHidden="1" w:unhideWhenUsed="1" w:qFormat="1"/>
    <w:lsdException w:name="HTML Code" w:semiHidden="1" w:unhideWhenUsed="1" w:qFormat="1"/>
    <w:lsdException w:name="HTML Definition" w:semiHidden="1" w:unhideWhenUsed="1" w:qFormat="1"/>
    <w:lsdException w:name="HTML Keyboard" w:semiHidden="1" w:unhideWhenUsed="1" w:qFormat="1"/>
    <w:lsdException w:name="HTML Preformatted" w:semiHidden="1" w:unhideWhenUsed="1" w:qFormat="1"/>
    <w:lsdException w:name="HTML Sample" w:semiHidden="1" w:unhideWhenUsed="1" w:qFormat="1"/>
    <w:lsdException w:name="HTML Typewriter" w:semiHidden="1" w:unhideWhenUsed="1" w:qFormat="1"/>
    <w:lsdException w:name="HTML Variable" w:semiHidden="1" w:unhideWhenUsed="1" w:qFormat="1"/>
    <w:lsdException w:name="Normal Table" w:semiHidden="1" w:uiPriority="99" w:unhideWhenUsed="1"/>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qFormat="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qFormat/>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qFormat/>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qFormat/>
    <w:rsid w:val="00514B0E"/>
    <w:rPr>
      <w:sz w:val="16"/>
      <w:szCs w:val="16"/>
    </w:rPr>
  </w:style>
  <w:style w:type="paragraph" w:styleId="ad">
    <w:name w:val="annotation text"/>
    <w:basedOn w:val="a7"/>
    <w:link w:val="ae"/>
    <w:uiPriority w:val="99"/>
    <w:unhideWhenUsed/>
    <w:qFormat/>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qFormat/>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qFormat/>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qFormat/>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qFormat/>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qFormat/>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qFormat/>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qFormat/>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qFormat/>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qFormat/>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qFormat/>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qFormat/>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qFormat/>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qFormat/>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qFormat/>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qFormat/>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qFormat/>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qFormat/>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qFormat/>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qFormat/>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qFormat/>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qFormat/>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qFormat/>
    <w:rsid w:val="00B25B45"/>
    <w:rPr>
      <w:rFonts w:ascii="Times New Roman" w:eastAsia="Times New Roman" w:hAnsi="Times New Roman"/>
      <w:sz w:val="26"/>
      <w:szCs w:val="26"/>
      <w:lang w:eastAsia="ru-RU"/>
    </w:rPr>
  </w:style>
  <w:style w:type="character" w:customStyle="1" w:styleId="80">
    <w:name w:val="Заголовок 8 Знак"/>
    <w:basedOn w:val="a8"/>
    <w:link w:val="8"/>
    <w:qFormat/>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qFormat/>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qFormat/>
    <w:rsid w:val="00B25B45"/>
    <w:pPr>
      <w:spacing w:after="120" w:line="480" w:lineRule="auto"/>
    </w:pPr>
  </w:style>
  <w:style w:type="character" w:customStyle="1" w:styleId="28">
    <w:name w:val="Основной текст 2 Знак"/>
    <w:basedOn w:val="a8"/>
    <w:link w:val="27"/>
    <w:qFormat/>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qFormat/>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qFormat/>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qFormat/>
    <w:rsid w:val="00B25B45"/>
    <w:rPr>
      <w:vertAlign w:val="superscript"/>
    </w:rPr>
  </w:style>
  <w:style w:type="paragraph" w:styleId="29">
    <w:name w:val="List Bullet 2"/>
    <w:basedOn w:val="a7"/>
    <w:autoRedefine/>
    <w:qFormat/>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qFormat/>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qFormat/>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qFormat/>
    <w:rsid w:val="00B25B45"/>
    <w:rPr>
      <w:rFonts w:ascii="Times New Roman" w:hAnsi="Times New Roman" w:cs="Times New Roman"/>
      <w:sz w:val="20"/>
      <w:szCs w:val="20"/>
    </w:rPr>
  </w:style>
  <w:style w:type="paragraph" w:styleId="afff2">
    <w:name w:val="List Number"/>
    <w:basedOn w:val="a7"/>
    <w:qFormat/>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qFormat/>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qFormat/>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qFormat/>
    <w:rsid w:val="00744924"/>
    <w:pPr>
      <w:spacing w:before="120" w:after="0" w:line="240" w:lineRule="auto"/>
      <w:jc w:val="both"/>
    </w:pPr>
    <w:rPr>
      <w:rFonts w:eastAsia="Times New Roman"/>
      <w:noProof/>
      <w:szCs w:val="20"/>
      <w:lang w:eastAsia="ru-RU"/>
    </w:rPr>
  </w:style>
  <w:style w:type="paragraph" w:styleId="35">
    <w:name w:val="toc 3"/>
    <w:basedOn w:val="a7"/>
    <w:next w:val="a7"/>
    <w:autoRedefine/>
    <w:qFormat/>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qFormat/>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qFormat/>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qFormat/>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qFormat/>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qFormat/>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qFormat/>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qFormat/>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qFormat/>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qFormat/>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qFormat/>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qFormat/>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qFormat/>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qFormat/>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qFormat/>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qFormat/>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qFormat/>
    <w:rsid w:val="00744924"/>
    <w:pPr>
      <w:spacing w:before="120" w:after="0" w:line="240" w:lineRule="auto"/>
      <w:jc w:val="both"/>
    </w:pPr>
    <w:rPr>
      <w:rFonts w:eastAsia="Times New Roman"/>
      <w:szCs w:val="18"/>
      <w:lang w:eastAsia="ru-RU"/>
    </w:rPr>
  </w:style>
  <w:style w:type="paragraph" w:styleId="52">
    <w:name w:val="toc 5"/>
    <w:basedOn w:val="a7"/>
    <w:next w:val="a7"/>
    <w:autoRedefine/>
    <w:qFormat/>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qFormat/>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qFormat/>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qFormat/>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qFormat/>
    <w:rsid w:val="00B25B45"/>
    <w:pPr>
      <w:tabs>
        <w:tab w:val="num" w:pos="1134"/>
      </w:tabs>
      <w:spacing w:after="0" w:line="288" w:lineRule="auto"/>
      <w:ind w:firstLine="567"/>
      <w:jc w:val="both"/>
    </w:pPr>
    <w:rPr>
      <w:szCs w:val="24"/>
      <w:lang w:eastAsia="ru-RU"/>
    </w:rPr>
  </w:style>
  <w:style w:type="paragraph" w:styleId="affff6">
    <w:name w:val="List"/>
    <w:basedOn w:val="aff1"/>
    <w:qFormat/>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qFormat/>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qFormat/>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qFormat/>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qFormat/>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q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qForma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qFormat/>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qFormat/>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qFormat/>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q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qFormat/>
    <w:rsid w:val="005C1413"/>
    <w:pPr>
      <w:spacing w:after="0" w:line="240" w:lineRule="auto"/>
      <w:jc w:val="both"/>
    </w:pPr>
    <w:rPr>
      <w:rFonts w:ascii="Arial" w:eastAsia="Times New Roman" w:hAnsi="Arial"/>
      <w:sz w:val="24"/>
      <w:lang w:eastAsia="ru-RU"/>
    </w:rPr>
  </w:style>
  <w:style w:type="paragraph" w:customStyle="1" w:styleId="afffffe">
    <w:name w:val="Îáû÷íûé"/>
    <w:qFormat/>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qFormat/>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qFormat/>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qFormat/>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qFormat/>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qFormat/>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qFormat/>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qFormat/>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qFormat/>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qFormat/>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qFormat/>
    <w:rsid w:val="005C1413"/>
    <w:rPr>
      <w:rFonts w:ascii="Times New Roman" w:hAnsi="Times New Roman" w:cs="Times New Roman"/>
      <w:sz w:val="22"/>
      <w:szCs w:val="22"/>
    </w:rPr>
  </w:style>
  <w:style w:type="paragraph" w:customStyle="1" w:styleId="2fb">
    <w:name w:val="заголовок 2"/>
    <w:basedOn w:val="a7"/>
    <w:next w:val="a7"/>
    <w:qFormat/>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qFormat/>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qFormat/>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qFormat/>
    <w:rsid w:val="00AB5ABE"/>
    <w:rPr>
      <w:sz w:val="24"/>
      <w:lang w:val="ru-RU" w:eastAsia="ru-RU" w:bidi="ar-SA"/>
    </w:rPr>
  </w:style>
  <w:style w:type="paragraph" w:styleId="4d">
    <w:name w:val="List Bullet 4"/>
    <w:basedOn w:val="a7"/>
    <w:autoRedefine/>
    <w:qFormat/>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qFormat/>
    <w:rsid w:val="00AB5ABE"/>
    <w:pPr>
      <w:numPr>
        <w:numId w:val="22"/>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qFormat/>
    <w:rsid w:val="00AB5ABE"/>
    <w:pPr>
      <w:numPr>
        <w:numId w:val="23"/>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qFormat/>
    <w:rsid w:val="00AB5ABE"/>
    <w:pPr>
      <w:numPr>
        <w:ilvl w:val="1"/>
        <w:numId w:val="24"/>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qFormat/>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qFormat/>
    <w:rsid w:val="00AB5ABE"/>
    <w:pPr>
      <w:numPr>
        <w:numId w:val="25"/>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qFormat/>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qFormat/>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qFormat/>
    <w:rsid w:val="00AB5ABE"/>
    <w:rPr>
      <w:sz w:val="24"/>
      <w:lang w:val="ru-RU" w:eastAsia="ru-RU" w:bidi="ar-SA"/>
    </w:rPr>
  </w:style>
  <w:style w:type="character" w:customStyle="1" w:styleId="affffffc">
    <w:name w:val="Знак Знак Знак"/>
    <w:qFormat/>
    <w:rsid w:val="00AB5ABE"/>
    <w:rPr>
      <w:sz w:val="24"/>
      <w:lang w:val="ru-RU" w:eastAsia="ru-RU" w:bidi="ar-SA"/>
    </w:rPr>
  </w:style>
  <w:style w:type="character" w:customStyle="1" w:styleId="3f0">
    <w:name w:val="Знак Знак3"/>
    <w:qFormat/>
    <w:rsid w:val="00AB5ABE"/>
    <w:rPr>
      <w:noProof/>
      <w:sz w:val="24"/>
      <w:lang w:val="ru-RU" w:eastAsia="ru-RU" w:bidi="ar-SA"/>
    </w:rPr>
  </w:style>
  <w:style w:type="paragraph" w:styleId="affffffd">
    <w:name w:val="envelope address"/>
    <w:basedOn w:val="a7"/>
    <w:qFormat/>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qFormat/>
    <w:rsid w:val="00AB5ABE"/>
  </w:style>
  <w:style w:type="paragraph" w:styleId="affffffe">
    <w:name w:val="Note Heading"/>
    <w:basedOn w:val="a7"/>
    <w:next w:val="a7"/>
    <w:link w:val="afffffff"/>
    <w:qFormat/>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qFormat/>
    <w:rsid w:val="00AB5ABE"/>
    <w:rPr>
      <w:rFonts w:ascii="Times New Roman" w:eastAsia="Times New Roman" w:hAnsi="Times New Roman"/>
      <w:sz w:val="24"/>
      <w:szCs w:val="24"/>
      <w:lang w:eastAsia="ru-RU"/>
    </w:rPr>
  </w:style>
  <w:style w:type="character" w:styleId="HTML2">
    <w:name w:val="HTML Keyboard"/>
    <w:qFormat/>
    <w:rsid w:val="00AB5ABE"/>
    <w:rPr>
      <w:rFonts w:ascii="Courier New" w:hAnsi="Courier New" w:cs="Courier New"/>
      <w:sz w:val="20"/>
      <w:szCs w:val="20"/>
    </w:rPr>
  </w:style>
  <w:style w:type="character" w:styleId="HTML3">
    <w:name w:val="HTML Code"/>
    <w:qFormat/>
    <w:rsid w:val="00AB5ABE"/>
    <w:rPr>
      <w:rFonts w:ascii="Courier New" w:hAnsi="Courier New" w:cs="Courier New"/>
      <w:sz w:val="20"/>
      <w:szCs w:val="20"/>
    </w:rPr>
  </w:style>
  <w:style w:type="paragraph" w:styleId="afffffff0">
    <w:name w:val="Body Text First Indent"/>
    <w:basedOn w:val="aff1"/>
    <w:link w:val="afffffff1"/>
    <w:qFormat/>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qFormat/>
    <w:rsid w:val="00AB5ABE"/>
    <w:rPr>
      <w:rFonts w:ascii="Times New Roman" w:eastAsia="Times New Roman" w:hAnsi="Times New Roman"/>
      <w:sz w:val="24"/>
      <w:szCs w:val="24"/>
      <w:lang w:eastAsia="ru-RU"/>
    </w:rPr>
  </w:style>
  <w:style w:type="paragraph" w:styleId="2ff0">
    <w:name w:val="Body Text First Indent 2"/>
    <w:basedOn w:val="afff5"/>
    <w:link w:val="2ff1"/>
    <w:qFormat/>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qFormat/>
    <w:rsid w:val="00AB5ABE"/>
  </w:style>
  <w:style w:type="character" w:styleId="HTML4">
    <w:name w:val="HTML Sample"/>
    <w:qFormat/>
    <w:rsid w:val="00AB5ABE"/>
    <w:rPr>
      <w:rFonts w:ascii="Courier New" w:hAnsi="Courier New" w:cs="Courier New"/>
    </w:rPr>
  </w:style>
  <w:style w:type="paragraph" w:styleId="2ff2">
    <w:name w:val="envelope return"/>
    <w:basedOn w:val="a7"/>
    <w:qFormat/>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qFormat/>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qFormat/>
    <w:rsid w:val="00AB5ABE"/>
    <w:rPr>
      <w:i/>
      <w:iCs/>
    </w:rPr>
  </w:style>
  <w:style w:type="character" w:styleId="HTML6">
    <w:name w:val="HTML Variable"/>
    <w:qFormat/>
    <w:rsid w:val="00AB5ABE"/>
    <w:rPr>
      <w:i/>
      <w:iCs/>
    </w:rPr>
  </w:style>
  <w:style w:type="character" w:styleId="HTML7">
    <w:name w:val="HTML Typewriter"/>
    <w:qFormat/>
    <w:rsid w:val="00AB5ABE"/>
    <w:rPr>
      <w:rFonts w:ascii="Courier New" w:hAnsi="Courier New" w:cs="Courier New"/>
      <w:sz w:val="20"/>
      <w:szCs w:val="20"/>
    </w:rPr>
  </w:style>
  <w:style w:type="paragraph" w:styleId="afffffff4">
    <w:name w:val="Signature"/>
    <w:basedOn w:val="a7"/>
    <w:link w:val="afffffff5"/>
    <w:qFormat/>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qFormat/>
    <w:rsid w:val="00AB5ABE"/>
    <w:rPr>
      <w:rFonts w:ascii="Times New Roman" w:eastAsia="Times New Roman" w:hAnsi="Times New Roman"/>
      <w:sz w:val="24"/>
      <w:szCs w:val="24"/>
      <w:lang w:eastAsia="ru-RU"/>
    </w:rPr>
  </w:style>
  <w:style w:type="paragraph" w:styleId="afffffff6">
    <w:name w:val="Salutation"/>
    <w:basedOn w:val="a7"/>
    <w:next w:val="a7"/>
    <w:link w:val="afffffff7"/>
    <w:qFormat/>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qFormat/>
    <w:rsid w:val="00AB5ABE"/>
    <w:rPr>
      <w:rFonts w:ascii="Times New Roman" w:eastAsia="Times New Roman" w:hAnsi="Times New Roman"/>
      <w:sz w:val="24"/>
      <w:szCs w:val="24"/>
      <w:lang w:eastAsia="ru-RU"/>
    </w:rPr>
  </w:style>
  <w:style w:type="paragraph" w:styleId="2ff3">
    <w:name w:val="List Continue 2"/>
    <w:basedOn w:val="a7"/>
    <w:qFormat/>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qFormat/>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qFormat/>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qFormat/>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qFormat/>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qFormat/>
    <w:rsid w:val="00AB5ABE"/>
    <w:rPr>
      <w:rFonts w:ascii="Times New Roman" w:eastAsia="Times New Roman" w:hAnsi="Times New Roman"/>
      <w:sz w:val="24"/>
      <w:szCs w:val="24"/>
      <w:lang w:eastAsia="ru-RU"/>
    </w:rPr>
  </w:style>
  <w:style w:type="paragraph" w:styleId="2ff4">
    <w:name w:val="List 2"/>
    <w:basedOn w:val="a7"/>
    <w:qFormat/>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qFormat/>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qFormat/>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qFormat/>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qFormat/>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qFormat/>
    <w:rsid w:val="00AB5ABE"/>
    <w:rPr>
      <w:rFonts w:ascii="Courier New" w:eastAsia="Times New Roman" w:hAnsi="Courier New" w:cs="Courier New"/>
      <w:sz w:val="20"/>
      <w:szCs w:val="20"/>
      <w:lang w:eastAsia="ru-RU"/>
    </w:rPr>
  </w:style>
  <w:style w:type="character" w:styleId="HTMLa">
    <w:name w:val="HTML Cite"/>
    <w:qFormat/>
    <w:rsid w:val="00AB5ABE"/>
    <w:rPr>
      <w:i/>
      <w:iCs/>
    </w:rPr>
  </w:style>
  <w:style w:type="paragraph" w:styleId="afffffffa">
    <w:name w:val="Message Header"/>
    <w:basedOn w:val="a7"/>
    <w:link w:val="afffffffb"/>
    <w:qFormat/>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qFormat/>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qFormat/>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qFormat/>
    <w:rsid w:val="00AB5ABE"/>
    <w:rPr>
      <w:rFonts w:ascii="Times New Roman" w:eastAsia="Times New Roman" w:hAnsi="Times New Roman"/>
      <w:sz w:val="24"/>
      <w:szCs w:val="24"/>
      <w:lang w:eastAsia="ru-RU"/>
    </w:rPr>
  </w:style>
  <w:style w:type="paragraph" w:customStyle="1" w:styleId="2-1">
    <w:name w:val="содержание2-1"/>
    <w:basedOn w:val="30"/>
    <w:next w:val="a7"/>
    <w:qFormat/>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qFormat/>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qFormat/>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qFormat/>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qFormat/>
    <w:rsid w:val="00AB5ABE"/>
    <w:rPr>
      <w:sz w:val="24"/>
      <w:lang w:val="ru-RU" w:eastAsia="ru-RU" w:bidi="ar-SA"/>
    </w:rPr>
  </w:style>
  <w:style w:type="paragraph" w:customStyle="1" w:styleId="4f0">
    <w:name w:val="Стиль4"/>
    <w:basedOn w:val="22"/>
    <w:next w:val="a7"/>
    <w:qFormat/>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qFormat/>
    <w:rsid w:val="00AB5ABE"/>
    <w:rPr>
      <w:sz w:val="24"/>
      <w:lang w:val="ru-RU" w:eastAsia="ru-RU" w:bidi="ar-SA"/>
    </w:rPr>
  </w:style>
  <w:style w:type="character" w:customStyle="1" w:styleId="3f6">
    <w:name w:val="Стиль3 Знак Знак Знак Знак"/>
    <w:basedOn w:val="affffffb"/>
    <w:qFormat/>
    <w:rsid w:val="00AB5ABE"/>
    <w:rPr>
      <w:sz w:val="24"/>
      <w:lang w:val="ru-RU" w:eastAsia="ru-RU" w:bidi="ar-SA"/>
    </w:rPr>
  </w:style>
  <w:style w:type="paragraph" w:customStyle="1" w:styleId="afffffffe">
    <w:name w:val="текст"/>
    <w:qFormat/>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qFormat/>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qFormat/>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qFormat/>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qFormat/>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qFormat/>
    <w:rsid w:val="00AB5ABE"/>
    <w:rPr>
      <w:sz w:val="24"/>
      <w:lang w:val="ru-RU" w:eastAsia="ru-RU" w:bidi="ar-SA"/>
    </w:rPr>
  </w:style>
  <w:style w:type="paragraph" w:customStyle="1" w:styleId="2ff5">
    <w:name w:val="Стиль_таб2"/>
    <w:basedOn w:val="a7"/>
    <w:semiHidden/>
    <w:qFormat/>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qFormat/>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qFormat/>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qFormat/>
    <w:rsid w:val="00AB5ABE"/>
    <w:pPr>
      <w:tabs>
        <w:tab w:val="center" w:pos="4320"/>
        <w:tab w:val="right" w:pos="8640"/>
      </w:tabs>
    </w:pPr>
  </w:style>
  <w:style w:type="paragraph" w:customStyle="1" w:styleId="Ieieeeieiioeooe">
    <w:name w:val="Ie?iee eieiioeooe"/>
    <w:basedOn w:val="Iauiue1"/>
    <w:qFormat/>
    <w:rsid w:val="00AB5ABE"/>
    <w:pPr>
      <w:tabs>
        <w:tab w:val="center" w:pos="4320"/>
        <w:tab w:val="right" w:pos="8640"/>
      </w:tabs>
    </w:pPr>
  </w:style>
  <w:style w:type="character" w:customStyle="1" w:styleId="iiianoaieou">
    <w:name w:val="iiia? no?aieou"/>
    <w:qFormat/>
    <w:rsid w:val="00AB5ABE"/>
    <w:rPr>
      <w:sz w:val="20"/>
    </w:rPr>
  </w:style>
  <w:style w:type="paragraph" w:customStyle="1" w:styleId="iaeaaeaiea1">
    <w:name w:val="iaeaaeaiea 1"/>
    <w:basedOn w:val="Iauiue1"/>
    <w:next w:val="Iauiue1"/>
    <w:qFormat/>
    <w:rsid w:val="00AB5ABE"/>
    <w:pPr>
      <w:tabs>
        <w:tab w:val="right" w:leader="dot" w:pos="9922"/>
      </w:tabs>
      <w:spacing w:before="120" w:after="120"/>
    </w:pPr>
    <w:rPr>
      <w:b/>
      <w:caps/>
      <w:sz w:val="20"/>
    </w:rPr>
  </w:style>
  <w:style w:type="paragraph" w:customStyle="1" w:styleId="Ieieeeieiioeooe2">
    <w:name w:val="Ie?iee eieiioeooe2"/>
    <w:basedOn w:val="Iauiue"/>
    <w:qFormat/>
    <w:rsid w:val="00AB5ABE"/>
    <w:pPr>
      <w:tabs>
        <w:tab w:val="center" w:pos="4153"/>
        <w:tab w:val="right" w:pos="8306"/>
      </w:tabs>
    </w:pPr>
  </w:style>
  <w:style w:type="paragraph" w:customStyle="1" w:styleId="Iniiaiieoaeno">
    <w:name w:val="Iniiaiie oaeno"/>
    <w:basedOn w:val="Iauiue"/>
    <w:qFormat/>
    <w:rsid w:val="00AB5ABE"/>
    <w:pPr>
      <w:jc w:val="both"/>
    </w:pPr>
    <w:rPr>
      <w:sz w:val="24"/>
      <w:lang w:val="ru-RU"/>
    </w:rPr>
  </w:style>
  <w:style w:type="paragraph" w:customStyle="1" w:styleId="FR2">
    <w:name w:val="FR2"/>
    <w:qFormat/>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qFormat/>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qFormat/>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qFormat/>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qFormat/>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qFormat/>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qFormat/>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qFormat/>
    <w:rsid w:val="00AB5ABE"/>
  </w:style>
  <w:style w:type="paragraph" w:customStyle="1" w:styleId="212">
    <w:name w:val="Основной текст 21"/>
    <w:basedOn w:val="a7"/>
    <w:qFormat/>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qFormat/>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qFormat/>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qFormat/>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qFormat/>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qFormat/>
    <w:locked/>
    <w:rsid w:val="00AB5ABE"/>
    <w:rPr>
      <w:sz w:val="24"/>
      <w:lang w:val="ru-RU" w:eastAsia="ru-RU" w:bidi="ar-SA"/>
    </w:rPr>
  </w:style>
  <w:style w:type="paragraph" w:customStyle="1" w:styleId="affffffff2">
    <w:name w:val="Готовый"/>
    <w:basedOn w:val="a7"/>
    <w:qFormat/>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qFormat/>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qFormat/>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qFormat/>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qFormat/>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qFormat/>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qFormat/>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qFormat/>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qFormat/>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qFormat/>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qFormat/>
    <w:rsid w:val="00AB5ABE"/>
  </w:style>
  <w:style w:type="paragraph" w:customStyle="1" w:styleId="3f7">
    <w:name w:val="Раздел 3"/>
    <w:basedOn w:val="a7"/>
    <w:semiHidden/>
    <w:qFormat/>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qFormat/>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qFormat/>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qFormat/>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qFormat/>
    <w:rsid w:val="00AB5ABE"/>
    <w:rPr>
      <w:color w:val="008000"/>
      <w:u w:val="single"/>
    </w:rPr>
  </w:style>
  <w:style w:type="paragraph" w:customStyle="1" w:styleId="affffffff9">
    <w:name w:val="Таблицы (моноширинный)"/>
    <w:basedOn w:val="affffffff7"/>
    <w:next w:val="affffffff7"/>
    <w:qFormat/>
    <w:rsid w:val="00AB5ABE"/>
    <w:pPr>
      <w:ind w:firstLine="0"/>
    </w:pPr>
    <w:rPr>
      <w:rFonts w:ascii="Courier New" w:hAnsi="Courier New"/>
    </w:rPr>
  </w:style>
  <w:style w:type="character" w:customStyle="1" w:styleId="affffffffa">
    <w:name w:val="Цветовое выделение"/>
    <w:qFormat/>
    <w:rsid w:val="00AB5ABE"/>
    <w:rPr>
      <w:b/>
      <w:color w:val="000080"/>
    </w:rPr>
  </w:style>
  <w:style w:type="paragraph" w:customStyle="1" w:styleId="affffffffb">
    <w:name w:val="Заголовок статьи"/>
    <w:basedOn w:val="affffffff7"/>
    <w:next w:val="affffffff7"/>
    <w:qFormat/>
    <w:rsid w:val="00AB5ABE"/>
    <w:pPr>
      <w:ind w:left="1612" w:hanging="892"/>
    </w:pPr>
  </w:style>
  <w:style w:type="paragraph" w:customStyle="1" w:styleId="xl24">
    <w:name w:val="xl24"/>
    <w:basedOn w:val="a7"/>
    <w:qFormat/>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qFormat/>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qFormat/>
    <w:rsid w:val="00AB5ABE"/>
    <w:pPr>
      <w:spacing w:before="60" w:after="60"/>
      <w:ind w:firstLine="0"/>
    </w:pPr>
    <w:rPr>
      <w:sz w:val="24"/>
      <w:szCs w:val="20"/>
    </w:rPr>
  </w:style>
  <w:style w:type="paragraph" w:customStyle="1" w:styleId="affffffffd">
    <w:name w:val="Заг_табл"/>
    <w:basedOn w:val="a7"/>
    <w:autoRedefine/>
    <w:qFormat/>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qFormat/>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qFormat/>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qFormat/>
    <w:locked/>
    <w:rsid w:val="00AB5ABE"/>
    <w:rPr>
      <w:rFonts w:ascii="Arial" w:hAnsi="Arial" w:cs="Arial"/>
      <w:lang w:val="ru-RU" w:eastAsia="ru-RU" w:bidi="ar-SA"/>
    </w:rPr>
  </w:style>
  <w:style w:type="paragraph" w:customStyle="1" w:styleId="Style30">
    <w:name w:val="Style 3"/>
    <w:basedOn w:val="a7"/>
    <w:qFormat/>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qFormat/>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qFormat/>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qFormat/>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qFormat/>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qFormat/>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qFormat/>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qFormat/>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qFormat/>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qFormat/>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qFormat/>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qFormat/>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qFormat/>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qFormat/>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qFormat/>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qFormat/>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qFormat/>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qFormat/>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qFormat/>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qFormat/>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qFormat/>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qFormat/>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qFormat/>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qFormat/>
    <w:rsid w:val="00AB5ABE"/>
    <w:rPr>
      <w:rFonts w:ascii="Times New Roman" w:hAnsi="Times New Roman" w:cs="Times New Roman"/>
      <w:b/>
      <w:bCs/>
      <w:spacing w:val="-10"/>
      <w:sz w:val="22"/>
      <w:szCs w:val="22"/>
    </w:rPr>
  </w:style>
  <w:style w:type="character" w:customStyle="1" w:styleId="FontStyle35">
    <w:name w:val="Font Style35"/>
    <w:qFormat/>
    <w:rsid w:val="00AB5ABE"/>
    <w:rPr>
      <w:rFonts w:ascii="Times New Roman" w:hAnsi="Times New Roman" w:cs="Times New Roman"/>
      <w:b/>
      <w:bCs/>
      <w:i/>
      <w:iCs/>
      <w:sz w:val="22"/>
      <w:szCs w:val="22"/>
    </w:rPr>
  </w:style>
  <w:style w:type="character" w:customStyle="1" w:styleId="FontStyle36">
    <w:name w:val="Font Style36"/>
    <w:qFormat/>
    <w:rsid w:val="00AB5ABE"/>
    <w:rPr>
      <w:rFonts w:ascii="Times New Roman" w:hAnsi="Times New Roman" w:cs="Times New Roman"/>
      <w:spacing w:val="10"/>
      <w:sz w:val="18"/>
      <w:szCs w:val="18"/>
    </w:rPr>
  </w:style>
  <w:style w:type="character" w:customStyle="1" w:styleId="FontStyle37">
    <w:name w:val="Font Style37"/>
    <w:qFormat/>
    <w:rsid w:val="00AB5ABE"/>
    <w:rPr>
      <w:rFonts w:ascii="Times New Roman" w:hAnsi="Times New Roman" w:cs="Times New Roman"/>
      <w:i/>
      <w:iCs/>
      <w:sz w:val="22"/>
      <w:szCs w:val="22"/>
    </w:rPr>
  </w:style>
  <w:style w:type="character" w:customStyle="1" w:styleId="FontStyle38">
    <w:name w:val="Font Style38"/>
    <w:qFormat/>
    <w:rsid w:val="00AB5ABE"/>
    <w:rPr>
      <w:rFonts w:ascii="Times New Roman" w:hAnsi="Times New Roman" w:cs="Times New Roman"/>
      <w:sz w:val="14"/>
      <w:szCs w:val="14"/>
    </w:rPr>
  </w:style>
  <w:style w:type="character" w:customStyle="1" w:styleId="FontStyle39">
    <w:name w:val="Font Style39"/>
    <w:qFormat/>
    <w:rsid w:val="00AB5ABE"/>
    <w:rPr>
      <w:rFonts w:ascii="Times New Roman" w:hAnsi="Times New Roman" w:cs="Times New Roman"/>
      <w:b/>
      <w:bCs/>
      <w:w w:val="10"/>
      <w:sz w:val="48"/>
      <w:szCs w:val="48"/>
    </w:rPr>
  </w:style>
  <w:style w:type="character" w:customStyle="1" w:styleId="FontStyle40">
    <w:name w:val="Font Style40"/>
    <w:qFormat/>
    <w:rsid w:val="00AB5ABE"/>
    <w:rPr>
      <w:rFonts w:ascii="Times New Roman" w:hAnsi="Times New Roman" w:cs="Times New Roman"/>
      <w:b/>
      <w:bCs/>
      <w:sz w:val="16"/>
      <w:szCs w:val="16"/>
    </w:rPr>
  </w:style>
  <w:style w:type="character" w:customStyle="1" w:styleId="FontStyle41">
    <w:name w:val="Font Style41"/>
    <w:qFormat/>
    <w:rsid w:val="00AB5ABE"/>
    <w:rPr>
      <w:rFonts w:ascii="Times New Roman" w:hAnsi="Times New Roman" w:cs="Times New Roman"/>
      <w:sz w:val="22"/>
      <w:szCs w:val="22"/>
    </w:rPr>
  </w:style>
  <w:style w:type="character" w:customStyle="1" w:styleId="FontStyle43">
    <w:name w:val="Font Style43"/>
    <w:qFormat/>
    <w:rsid w:val="00AB5ABE"/>
    <w:rPr>
      <w:rFonts w:ascii="Times New Roman" w:hAnsi="Times New Roman" w:cs="Times New Roman"/>
      <w:spacing w:val="20"/>
      <w:sz w:val="16"/>
      <w:szCs w:val="16"/>
    </w:rPr>
  </w:style>
  <w:style w:type="character" w:customStyle="1" w:styleId="FontStyle44">
    <w:name w:val="Font Style44"/>
    <w:qFormat/>
    <w:rsid w:val="00AB5ABE"/>
    <w:rPr>
      <w:rFonts w:ascii="Segoe UI" w:hAnsi="Segoe UI" w:cs="Segoe UI"/>
      <w:sz w:val="12"/>
      <w:szCs w:val="12"/>
    </w:rPr>
  </w:style>
  <w:style w:type="character" w:customStyle="1" w:styleId="FontStyle29">
    <w:name w:val="Font Style29"/>
    <w:qFormat/>
    <w:rsid w:val="00AB5ABE"/>
    <w:rPr>
      <w:rFonts w:ascii="Arial" w:hAnsi="Arial" w:cs="Arial"/>
      <w:sz w:val="18"/>
      <w:szCs w:val="18"/>
    </w:rPr>
  </w:style>
  <w:style w:type="character" w:customStyle="1" w:styleId="FontStyle30">
    <w:name w:val="Font Style30"/>
    <w:qFormat/>
    <w:rsid w:val="00AB5ABE"/>
    <w:rPr>
      <w:rFonts w:ascii="Arial" w:hAnsi="Arial" w:cs="Arial"/>
      <w:sz w:val="32"/>
      <w:szCs w:val="32"/>
    </w:rPr>
  </w:style>
  <w:style w:type="character" w:customStyle="1" w:styleId="FontStyle31">
    <w:name w:val="Font Style31"/>
    <w:qFormat/>
    <w:rsid w:val="00AB5ABE"/>
    <w:rPr>
      <w:rFonts w:ascii="Arial Narrow" w:hAnsi="Arial Narrow" w:cs="Arial Narrow"/>
      <w:sz w:val="18"/>
      <w:szCs w:val="18"/>
    </w:rPr>
  </w:style>
  <w:style w:type="character" w:customStyle="1" w:styleId="FontStyle32">
    <w:name w:val="Font Style32"/>
    <w:qFormat/>
    <w:rsid w:val="00AB5ABE"/>
    <w:rPr>
      <w:rFonts w:ascii="Arial Narrow" w:hAnsi="Arial Narrow" w:cs="Arial Narrow"/>
      <w:sz w:val="26"/>
      <w:szCs w:val="26"/>
    </w:rPr>
  </w:style>
  <w:style w:type="character" w:customStyle="1" w:styleId="FontStyle33">
    <w:name w:val="Font Style33"/>
    <w:qFormat/>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qFormat/>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qFormat/>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qFormat/>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qFormat/>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qFormat/>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qForma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qFormat/>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qFormat/>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qFormat/>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qFormat/>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qFormat/>
    <w:rsid w:val="00AB5ABE"/>
    <w:pPr>
      <w:widowControl w:val="0"/>
      <w:numPr>
        <w:numId w:val="21"/>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qFormat/>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qFormat/>
    <w:rsid w:val="00AB5ABE"/>
    <w:rPr>
      <w:rFonts w:ascii="Times New Roman" w:hAnsi="Times New Roman" w:cs="Times New Roman"/>
      <w:sz w:val="20"/>
      <w:szCs w:val="20"/>
    </w:rPr>
  </w:style>
  <w:style w:type="paragraph" w:customStyle="1" w:styleId="-3">
    <w:name w:val="Контракт - маркер крупный"/>
    <w:basedOn w:val="a7"/>
    <w:autoRedefine/>
    <w:qFormat/>
    <w:rsid w:val="00AB5ABE"/>
    <w:pPr>
      <w:widowControl w:val="0"/>
      <w:numPr>
        <w:numId w:val="28"/>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29"/>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qFormat/>
    <w:rsid w:val="00AB5ABE"/>
    <w:pPr>
      <w:widowControl w:val="0"/>
      <w:numPr>
        <w:ilvl w:val="1"/>
        <w:numId w:val="29"/>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qFormat/>
    <w:rsid w:val="00AB5ABE"/>
    <w:pPr>
      <w:keepLines w:val="0"/>
      <w:numPr>
        <w:numId w:val="26"/>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qFormat/>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qFormat/>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qFormat/>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qFormat/>
    <w:rsid w:val="00AB5ABE"/>
    <w:pPr>
      <w:numPr>
        <w:numId w:val="27"/>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qFormat/>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qFormat/>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qFormat/>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qFormat/>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qFormat/>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qFormat/>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qFormat/>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qFormat/>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qFormat/>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qFormat/>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qFormat/>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qFormat/>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qFormat/>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qFormat/>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qFormat/>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qFormat/>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qFormat/>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qFormat/>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qFormat/>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qFormat/>
    <w:rsid w:val="00AB5ABE"/>
    <w:rPr>
      <w:rFonts w:ascii="Bookman Old Style" w:hAnsi="Bookman Old Style" w:cs="Bookman Old Style"/>
      <w:sz w:val="20"/>
      <w:szCs w:val="20"/>
    </w:rPr>
  </w:style>
  <w:style w:type="character" w:customStyle="1" w:styleId="FontStyle69">
    <w:name w:val="Font Style69"/>
    <w:qFormat/>
    <w:rsid w:val="00AB5ABE"/>
    <w:rPr>
      <w:rFonts w:ascii="Times New Roman" w:hAnsi="Times New Roman" w:cs="Times New Roman"/>
      <w:sz w:val="20"/>
      <w:szCs w:val="20"/>
    </w:rPr>
  </w:style>
  <w:style w:type="character" w:customStyle="1" w:styleId="Tahoma6">
    <w:name w:val="Основной текст + Tahoma6"/>
    <w:aliases w:val="102,5 pt6,Курсив4"/>
    <w:qFormat/>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q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qFormat/>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qFormat/>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qFormat/>
    <w:rsid w:val="00AB5ABE"/>
    <w:rPr>
      <w:rFonts w:ascii="Arial" w:eastAsia="Times New Roman" w:hAnsi="Arial"/>
      <w:b/>
      <w:sz w:val="22"/>
      <w:szCs w:val="20"/>
      <w:lang w:eastAsia="ru-RU"/>
    </w:rPr>
  </w:style>
  <w:style w:type="character" w:customStyle="1" w:styleId="FontStyle274">
    <w:name w:val="Font Style274"/>
    <w:uiPriority w:val="99"/>
    <w:qFormat/>
    <w:rsid w:val="00AB5ABE"/>
    <w:rPr>
      <w:rFonts w:ascii="Times New Roman" w:hAnsi="Times New Roman" w:cs="Times New Roman"/>
      <w:sz w:val="20"/>
      <w:szCs w:val="20"/>
    </w:rPr>
  </w:style>
  <w:style w:type="paragraph" w:customStyle="1" w:styleId="afffffffffa">
    <w:name w:val="Îñíîâí"/>
    <w:basedOn w:val="a7"/>
    <w:qFormat/>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qFormat/>
    <w:rsid w:val="00AB5ABE"/>
    <w:pPr>
      <w:numPr>
        <w:numId w:val="30"/>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qFormat/>
    <w:rsid w:val="00AB5ABE"/>
    <w:pPr>
      <w:numPr>
        <w:ilvl w:val="1"/>
        <w:numId w:val="30"/>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qForma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qFormat/>
    <w:rsid w:val="00AB5ABE"/>
    <w:rPr>
      <w:b/>
      <w:bCs/>
      <w:spacing w:val="10"/>
      <w:shd w:val="clear" w:color="auto" w:fill="FFFFFF"/>
    </w:rPr>
  </w:style>
  <w:style w:type="character" w:customStyle="1" w:styleId="2ff8">
    <w:name w:val="Основной текст (2) + Не полужирный"/>
    <w:qForma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qFormat/>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qForma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qFormat/>
    <w:rsid w:val="00AB5ABE"/>
    <w:rPr>
      <w:b/>
      <w:bCs/>
      <w:spacing w:val="10"/>
      <w:sz w:val="17"/>
      <w:szCs w:val="17"/>
      <w:shd w:val="clear" w:color="auto" w:fill="FFFFFF"/>
    </w:rPr>
  </w:style>
  <w:style w:type="character" w:customStyle="1" w:styleId="2ff9">
    <w:name w:val="Основной текст2"/>
    <w:qFormat/>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qFormat/>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qForma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qForma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qForma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qForma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qFormat/>
    <w:rsid w:val="00AB5ABE"/>
    <w:rPr>
      <w:shd w:val="clear" w:color="auto" w:fill="FFFFFF"/>
    </w:rPr>
  </w:style>
  <w:style w:type="character" w:customStyle="1" w:styleId="2105pt">
    <w:name w:val="Основной текст (2) + 10;5 pt;Полужирный"/>
    <w:qFormat/>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qFormat/>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qFormat/>
    <w:rsid w:val="00AB5ABE"/>
    <w:pPr>
      <w:widowControl w:val="0"/>
      <w:shd w:val="clear" w:color="auto" w:fill="FFFFFF"/>
      <w:spacing w:after="0" w:line="0" w:lineRule="atLeast"/>
    </w:pPr>
  </w:style>
  <w:style w:type="paragraph" w:customStyle="1" w:styleId="214">
    <w:name w:val="Основной текст (2)1"/>
    <w:basedOn w:val="a7"/>
    <w:qFormat/>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qFormat/>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qFormat/>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qFormat/>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qFormat/>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qFormat/>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qFormat/>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qFormat/>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qFormat/>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qFormat/>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qFormat/>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qFormat/>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qFormat/>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qFormat/>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qFormat/>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qFormat/>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39"/>
    <w:rsid w:val="00027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4C27B0"/>
  </w:style>
  <w:style w:type="numbering" w:customStyle="1" w:styleId="130">
    <w:name w:val="Нет списка13"/>
    <w:next w:val="aa"/>
    <w:semiHidden/>
    <w:rsid w:val="004C27B0"/>
  </w:style>
  <w:style w:type="table" w:customStyle="1" w:styleId="131">
    <w:name w:val="Сетка таблицы13"/>
    <w:basedOn w:val="a9"/>
    <w:next w:val="af6"/>
    <w:uiPriority w:val="39"/>
    <w:qFormat/>
    <w:rsid w:val="004C27B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a">
    <w:name w:val="Стандартная таблица3"/>
    <w:basedOn w:val="a9"/>
    <w:next w:val="afffffffff8"/>
    <w:qFormat/>
    <w:rsid w:val="004C27B0"/>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30">
    <w:name w:val="Нет списка113"/>
    <w:next w:val="aa"/>
    <w:uiPriority w:val="99"/>
    <w:semiHidden/>
    <w:unhideWhenUsed/>
    <w:rsid w:val="004C27B0"/>
  </w:style>
  <w:style w:type="numbering" w:customStyle="1" w:styleId="1112">
    <w:name w:val="Нет списка1112"/>
    <w:next w:val="aa"/>
    <w:semiHidden/>
    <w:rsid w:val="004C27B0"/>
  </w:style>
  <w:style w:type="table" w:customStyle="1" w:styleId="140">
    <w:name w:val="Сетка таблицы14"/>
    <w:basedOn w:val="a9"/>
    <w:next w:val="af6"/>
    <w:qFormat/>
    <w:rsid w:val="004C27B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тандартная таблица12"/>
    <w:basedOn w:val="a9"/>
    <w:next w:val="afffffffff8"/>
    <w:qFormat/>
    <w:rsid w:val="004C27B0"/>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20">
    <w:name w:val="Нет списка22"/>
    <w:next w:val="aa"/>
    <w:semiHidden/>
    <w:rsid w:val="004C27B0"/>
  </w:style>
  <w:style w:type="numbering" w:customStyle="1" w:styleId="320">
    <w:name w:val="Нет списка32"/>
    <w:next w:val="aa"/>
    <w:uiPriority w:val="99"/>
    <w:semiHidden/>
    <w:unhideWhenUsed/>
    <w:rsid w:val="004C27B0"/>
  </w:style>
  <w:style w:type="table" w:customStyle="1" w:styleId="221">
    <w:name w:val="Сетка таблицы22"/>
    <w:basedOn w:val="a9"/>
    <w:next w:val="af6"/>
    <w:uiPriority w:val="59"/>
    <w:qFormat/>
    <w:rsid w:val="004C27B0"/>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9"/>
    <w:next w:val="af6"/>
    <w:uiPriority w:val="59"/>
    <w:rsid w:val="004C27B0"/>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
    <w:name w:val="Нет списка42"/>
    <w:next w:val="aa"/>
    <w:uiPriority w:val="99"/>
    <w:semiHidden/>
    <w:unhideWhenUsed/>
    <w:rsid w:val="004C27B0"/>
  </w:style>
  <w:style w:type="table" w:customStyle="1" w:styleId="421">
    <w:name w:val="Сетка таблицы42"/>
    <w:basedOn w:val="a9"/>
    <w:next w:val="af6"/>
    <w:uiPriority w:val="59"/>
    <w:qFormat/>
    <w:rsid w:val="004C27B0"/>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9"/>
    <w:next w:val="af6"/>
    <w:uiPriority w:val="59"/>
    <w:qFormat/>
    <w:rsid w:val="004C27B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9"/>
    <w:next w:val="af6"/>
    <w:uiPriority w:val="59"/>
    <w:qFormat/>
    <w:rsid w:val="004C27B0"/>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
    <w:name w:val="Нет списка52"/>
    <w:next w:val="aa"/>
    <w:uiPriority w:val="99"/>
    <w:semiHidden/>
    <w:unhideWhenUsed/>
    <w:rsid w:val="004C27B0"/>
  </w:style>
  <w:style w:type="table" w:customStyle="1" w:styleId="720">
    <w:name w:val="Сетка таблицы72"/>
    <w:basedOn w:val="a9"/>
    <w:next w:val="af6"/>
    <w:uiPriority w:val="59"/>
    <w:qFormat/>
    <w:rsid w:val="004C27B0"/>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
    <w:name w:val="Нет списка62"/>
    <w:next w:val="aa"/>
    <w:uiPriority w:val="99"/>
    <w:semiHidden/>
    <w:unhideWhenUsed/>
    <w:rsid w:val="004C27B0"/>
  </w:style>
  <w:style w:type="numbering" w:customStyle="1" w:styleId="1210">
    <w:name w:val="Нет списка121"/>
    <w:next w:val="aa"/>
    <w:semiHidden/>
    <w:rsid w:val="004C27B0"/>
  </w:style>
  <w:style w:type="table" w:customStyle="1" w:styleId="810">
    <w:name w:val="Сетка таблицы81"/>
    <w:basedOn w:val="a9"/>
    <w:next w:val="af6"/>
    <w:uiPriority w:val="39"/>
    <w:rsid w:val="004C27B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тандартная таблица21"/>
    <w:basedOn w:val="a9"/>
    <w:next w:val="afffffffff8"/>
    <w:rsid w:val="004C27B0"/>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1">
    <w:name w:val="Нет списка1121"/>
    <w:next w:val="aa"/>
    <w:uiPriority w:val="99"/>
    <w:semiHidden/>
    <w:unhideWhenUsed/>
    <w:rsid w:val="004C27B0"/>
  </w:style>
  <w:style w:type="numbering" w:customStyle="1" w:styleId="11111">
    <w:name w:val="Нет списка11111"/>
    <w:next w:val="aa"/>
    <w:semiHidden/>
    <w:rsid w:val="004C27B0"/>
  </w:style>
  <w:style w:type="table" w:customStyle="1" w:styleId="1113">
    <w:name w:val="Сетка таблицы111"/>
    <w:basedOn w:val="a9"/>
    <w:next w:val="af6"/>
    <w:rsid w:val="004C27B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тандартная таблица111"/>
    <w:basedOn w:val="a9"/>
    <w:next w:val="afffffffff8"/>
    <w:rsid w:val="004C27B0"/>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10">
    <w:name w:val="Нет списка211"/>
    <w:next w:val="aa"/>
    <w:semiHidden/>
    <w:rsid w:val="004C27B0"/>
  </w:style>
  <w:style w:type="numbering" w:customStyle="1" w:styleId="3110">
    <w:name w:val="Нет списка311"/>
    <w:next w:val="aa"/>
    <w:uiPriority w:val="99"/>
    <w:semiHidden/>
    <w:unhideWhenUsed/>
    <w:rsid w:val="004C27B0"/>
  </w:style>
  <w:style w:type="table" w:customStyle="1" w:styleId="2111">
    <w:name w:val="Сетка таблицы211"/>
    <w:basedOn w:val="a9"/>
    <w:next w:val="af6"/>
    <w:uiPriority w:val="59"/>
    <w:rsid w:val="004C27B0"/>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9"/>
    <w:next w:val="af6"/>
    <w:uiPriority w:val="59"/>
    <w:rsid w:val="004C27B0"/>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a"/>
    <w:uiPriority w:val="99"/>
    <w:semiHidden/>
    <w:unhideWhenUsed/>
    <w:rsid w:val="004C27B0"/>
  </w:style>
  <w:style w:type="table" w:customStyle="1" w:styleId="4111">
    <w:name w:val="Сетка таблицы411"/>
    <w:basedOn w:val="a9"/>
    <w:next w:val="af6"/>
    <w:uiPriority w:val="59"/>
    <w:rsid w:val="004C27B0"/>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9"/>
    <w:next w:val="af6"/>
    <w:uiPriority w:val="59"/>
    <w:rsid w:val="004C27B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9"/>
    <w:next w:val="af6"/>
    <w:uiPriority w:val="59"/>
    <w:rsid w:val="004C27B0"/>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1">
    <w:name w:val="Нет списка511"/>
    <w:next w:val="aa"/>
    <w:uiPriority w:val="99"/>
    <w:semiHidden/>
    <w:unhideWhenUsed/>
    <w:rsid w:val="004C27B0"/>
  </w:style>
  <w:style w:type="table" w:customStyle="1" w:styleId="711">
    <w:name w:val="Сетка таблицы711"/>
    <w:basedOn w:val="a9"/>
    <w:next w:val="af6"/>
    <w:uiPriority w:val="59"/>
    <w:rsid w:val="004C27B0"/>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1">
    <w:name w:val="Нет списка611"/>
    <w:next w:val="aa"/>
    <w:uiPriority w:val="99"/>
    <w:semiHidden/>
    <w:unhideWhenUsed/>
    <w:rsid w:val="004C27B0"/>
  </w:style>
  <w:style w:type="paragraph" w:customStyle="1" w:styleId="114">
    <w:name w:val="Обычный11"/>
    <w:qFormat/>
    <w:rsid w:val="004C27B0"/>
    <w:pPr>
      <w:spacing w:after="0" w:line="240" w:lineRule="auto"/>
    </w:pPr>
    <w:rPr>
      <w:rFonts w:ascii="TimesDL" w:eastAsia="Times New Roman" w:hAnsi="TimesDL"/>
      <w:sz w:val="24"/>
      <w:szCs w:val="20"/>
      <w:lang w:val="en-US" w:eastAsia="ru-RU"/>
    </w:rPr>
  </w:style>
  <w:style w:type="character" w:customStyle="1" w:styleId="217">
    <w:name w:val="Знак Знак21"/>
    <w:qFormat/>
    <w:rsid w:val="004C27B0"/>
    <w:rPr>
      <w:sz w:val="28"/>
      <w:szCs w:val="28"/>
    </w:rPr>
  </w:style>
  <w:style w:type="character" w:customStyle="1" w:styleId="74">
    <w:name w:val="Знак Знак7"/>
    <w:qFormat/>
    <w:locked/>
    <w:rsid w:val="004C27B0"/>
    <w:rPr>
      <w:sz w:val="24"/>
      <w:lang w:val="ru-RU" w:eastAsia="ru-RU" w:bidi="ar-SA"/>
    </w:rPr>
  </w:style>
  <w:style w:type="paragraph" w:customStyle="1" w:styleId="218">
    <w:name w:val="Знак Знак Знак2 Знак1"/>
    <w:basedOn w:val="a7"/>
    <w:qFormat/>
    <w:rsid w:val="004C27B0"/>
    <w:pPr>
      <w:widowControl w:val="0"/>
      <w:adjustRightInd w:val="0"/>
      <w:spacing w:after="160" w:line="240" w:lineRule="exact"/>
      <w:jc w:val="right"/>
    </w:pPr>
    <w:rPr>
      <w:rFonts w:ascii="Times New Roman" w:eastAsia="Times New Roman" w:hAnsi="Times New Roman"/>
      <w:sz w:val="20"/>
      <w:szCs w:val="20"/>
      <w:lang w:val="en-GB" w:eastAsia="ru-RU"/>
    </w:rPr>
  </w:style>
  <w:style w:type="paragraph" w:customStyle="1" w:styleId="115">
    <w:name w:val="Основной текст11"/>
    <w:basedOn w:val="a7"/>
    <w:qFormat/>
    <w:rsid w:val="004C27B0"/>
    <w:pPr>
      <w:widowControl w:val="0"/>
      <w:shd w:val="clear" w:color="auto" w:fill="FFFFFF"/>
      <w:spacing w:after="0" w:line="533" w:lineRule="exact"/>
      <w:ind w:firstLine="560"/>
    </w:pPr>
    <w:rPr>
      <w:rFonts w:asciiTheme="minorHAnsi" w:eastAsiaTheme="minorEastAsia" w:hAnsiTheme="minorHAnsi" w:cstheme="minorBidi"/>
      <w:sz w:val="23"/>
      <w:szCs w:val="23"/>
      <w:lang w:eastAsia="ru-RU"/>
    </w:rPr>
  </w:style>
  <w:style w:type="character" w:customStyle="1" w:styleId="512">
    <w:name w:val="Знак Знак51"/>
    <w:semiHidden/>
    <w:qFormat/>
    <w:rsid w:val="004C27B0"/>
    <w:rPr>
      <w:b/>
      <w:sz w:val="30"/>
      <w:lang w:val="ru-RU" w:eastAsia="ru-RU" w:bidi="ar-SA"/>
    </w:rPr>
  </w:style>
  <w:style w:type="character" w:customStyle="1" w:styleId="412">
    <w:name w:val="Знак Знак41"/>
    <w:semiHidden/>
    <w:qFormat/>
    <w:rsid w:val="004C27B0"/>
    <w:rPr>
      <w:rFonts w:ascii="Arial" w:hAnsi="Arial"/>
      <w:b/>
      <w:sz w:val="24"/>
      <w:lang w:val="ru-RU" w:eastAsia="ru-RU" w:bidi="ar-SA"/>
    </w:rPr>
  </w:style>
  <w:style w:type="character" w:customStyle="1" w:styleId="1fe">
    <w:name w:val="Знак Знак Знак1"/>
    <w:qFormat/>
    <w:rsid w:val="004C27B0"/>
    <w:rPr>
      <w:sz w:val="24"/>
      <w:lang w:val="ru-RU" w:eastAsia="ru-RU" w:bidi="ar-SA"/>
    </w:rPr>
  </w:style>
  <w:style w:type="character" w:customStyle="1" w:styleId="314">
    <w:name w:val="Знак Знак31"/>
    <w:qFormat/>
    <w:rsid w:val="004C27B0"/>
    <w:rPr>
      <w:sz w:val="24"/>
      <w:lang w:val="ru-RU" w:eastAsia="ru-RU" w:bidi="ar-SA"/>
    </w:rPr>
  </w:style>
  <w:style w:type="paragraph" w:customStyle="1" w:styleId="2112">
    <w:name w:val="Основной текст 211"/>
    <w:basedOn w:val="a7"/>
    <w:qFormat/>
    <w:rsid w:val="004C27B0"/>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2113">
    <w:name w:val="Основной текст с отступом 211"/>
    <w:basedOn w:val="a7"/>
    <w:qFormat/>
    <w:rsid w:val="004C27B0"/>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character" w:customStyle="1" w:styleId="612">
    <w:name w:val="Знак Знак61"/>
    <w:qFormat/>
    <w:rsid w:val="004C27B0"/>
    <w:rPr>
      <w:b/>
      <w:sz w:val="28"/>
      <w:szCs w:val="28"/>
    </w:rPr>
  </w:style>
  <w:style w:type="paragraph" w:customStyle="1" w:styleId="116">
    <w:name w:val="Знак11"/>
    <w:basedOn w:val="a7"/>
    <w:rsid w:val="004C27B0"/>
    <w:pPr>
      <w:widowControl w:val="0"/>
      <w:adjustRightInd w:val="0"/>
      <w:spacing w:after="160" w:line="240" w:lineRule="exact"/>
      <w:jc w:val="right"/>
    </w:pPr>
    <w:rPr>
      <w:rFonts w:ascii="Times New Roman" w:eastAsia="Times New Roman" w:hAnsi="Times New Roman"/>
      <w:sz w:val="20"/>
      <w:szCs w:val="20"/>
      <w:lang w:val="en-GB" w:eastAsia="ru-RU"/>
    </w:rPr>
  </w:style>
  <w:style w:type="paragraph" w:customStyle="1" w:styleId="3112">
    <w:name w:val="Основной текст 311"/>
    <w:basedOn w:val="a7"/>
    <w:qFormat/>
    <w:rsid w:val="004C27B0"/>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xmsonormal">
    <w:name w:val="x_msonormal"/>
    <w:basedOn w:val="a7"/>
    <w:qFormat/>
    <w:rsid w:val="004C27B0"/>
    <w:pPr>
      <w:spacing w:after="0"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hyperlink" Target="http://www.consultant.ru/document/cons_doc_LAW_157512/?dst=2676" TargetMode="Externa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FA8A0-A726-44B0-A4A9-4DD049BE9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37</Pages>
  <Words>13692</Words>
  <Characters>78047</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91556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Мурашко Елена Николаевна</cp:lastModifiedBy>
  <cp:revision>5</cp:revision>
  <cp:lastPrinted>2024-10-30T09:17:00Z</cp:lastPrinted>
  <dcterms:created xsi:type="dcterms:W3CDTF">2024-10-30T08:42:00Z</dcterms:created>
  <dcterms:modified xsi:type="dcterms:W3CDTF">2024-10-30T09:17:00Z</dcterms:modified>
</cp:coreProperties>
</file>