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E32FAA">
              <w:rPr>
                <w:bCs/>
                <w:sz w:val="24"/>
                <w:szCs w:val="24"/>
              </w:rPr>
              <w:t>15</w:t>
            </w:r>
            <w:r w:rsidR="006D5F11">
              <w:rPr>
                <w:bCs/>
                <w:sz w:val="24"/>
                <w:szCs w:val="24"/>
              </w:rPr>
              <w:t>.</w:t>
            </w:r>
            <w:r w:rsidR="00440D04">
              <w:rPr>
                <w:bCs/>
                <w:sz w:val="24"/>
                <w:szCs w:val="24"/>
              </w:rPr>
              <w:t>07</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440D04">
        <w:rPr>
          <w:rFonts w:ascii="Times New Roman" w:hAnsi="Times New Roman"/>
          <w:sz w:val="32"/>
          <w:szCs w:val="32"/>
        </w:rPr>
        <w:t>офисной бумаги</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BC09A5">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BC09A5">
              <w:rPr>
                <w:rFonts w:ascii="Times New Roman" w:hAnsi="Times New Roman"/>
                <w:sz w:val="24"/>
                <w:szCs w:val="24"/>
              </w:rPr>
              <w:t>офисной бумаги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BC09A5">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BC09A5">
              <w:rPr>
                <w:rFonts w:ascii="Times New Roman" w:hAnsi="Times New Roman"/>
                <w:bCs/>
                <w:sz w:val="24"/>
                <w:szCs w:val="24"/>
              </w:rPr>
              <w:t>222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C3F73" w:rsidRPr="007C15EF" w:rsidRDefault="000C3F73" w:rsidP="000C3F73">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0C3F73" w:rsidP="000C3F73">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BC09A5" w:rsidP="00A3089E">
            <w:pPr>
              <w:spacing w:after="0" w:line="240" w:lineRule="auto"/>
              <w:ind w:firstLine="4"/>
              <w:jc w:val="both"/>
              <w:rPr>
                <w:rFonts w:ascii="Times New Roman" w:hAnsi="Times New Roman"/>
                <w:sz w:val="24"/>
                <w:szCs w:val="24"/>
              </w:rPr>
            </w:pPr>
            <w:r>
              <w:rPr>
                <w:rFonts w:ascii="Times New Roman" w:hAnsi="Times New Roman"/>
                <w:sz w:val="24"/>
                <w:szCs w:val="24"/>
              </w:rPr>
              <w:t xml:space="preserve">822 600 (Восемьсот двадцать две тысячи шестьсот) рублей </w:t>
            </w:r>
            <w:proofErr w:type="gramStart"/>
            <w:r>
              <w:rPr>
                <w:rFonts w:ascii="Times New Roman" w:hAnsi="Times New Roman"/>
                <w:sz w:val="24"/>
                <w:szCs w:val="24"/>
              </w:rPr>
              <w:t xml:space="preserve">00 </w:t>
            </w:r>
            <w:r w:rsidR="00D47E33">
              <w:rPr>
                <w:rFonts w:ascii="Times New Roman" w:hAnsi="Times New Roman"/>
                <w:sz w:val="24"/>
                <w:szCs w:val="24"/>
              </w:rPr>
              <w:t xml:space="preserve"> копеек</w:t>
            </w:r>
            <w:proofErr w:type="gramEnd"/>
            <w:r w:rsidR="006C5533">
              <w:rPr>
                <w:rFonts w:ascii="Times New Roman" w:hAnsi="Times New Roman"/>
                <w:sz w:val="24"/>
                <w:szCs w:val="24"/>
              </w:rPr>
              <w:t>, включая все налоги, сборы и обязательные платежи</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E32FAA">
              <w:rPr>
                <w:rFonts w:ascii="Times New Roman" w:hAnsi="Times New Roman"/>
                <w:bCs/>
                <w:sz w:val="24"/>
                <w:szCs w:val="24"/>
              </w:rPr>
              <w:t>18</w:t>
            </w:r>
            <w:r w:rsidR="00A9692C">
              <w:rPr>
                <w:rFonts w:ascii="Times New Roman" w:hAnsi="Times New Roman"/>
                <w:bCs/>
                <w:sz w:val="24"/>
                <w:szCs w:val="24"/>
              </w:rPr>
              <w:t xml:space="preserve">» </w:t>
            </w:r>
            <w:r w:rsidR="00E32FAA">
              <w:rPr>
                <w:rFonts w:ascii="Times New Roman" w:hAnsi="Times New Roman"/>
                <w:bCs/>
                <w:sz w:val="24"/>
                <w:szCs w:val="24"/>
              </w:rPr>
              <w:t>июля</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E32FAA">
            <w:pPr>
              <w:pStyle w:val="afffff6"/>
              <w:rPr>
                <w:rFonts w:ascii="Times New Roman" w:hAnsi="Times New Roman"/>
                <w:bCs/>
                <w:sz w:val="24"/>
                <w:szCs w:val="24"/>
              </w:rPr>
            </w:pPr>
            <w:r w:rsidRPr="00A505AA">
              <w:rPr>
                <w:rFonts w:ascii="Times New Roman" w:hAnsi="Times New Roman"/>
                <w:bCs/>
                <w:spacing w:val="-6"/>
                <w:sz w:val="24"/>
                <w:szCs w:val="24"/>
              </w:rPr>
              <w:t>«</w:t>
            </w:r>
            <w:r w:rsidR="00E32FAA">
              <w:rPr>
                <w:rFonts w:ascii="Times New Roman" w:hAnsi="Times New Roman"/>
                <w:bCs/>
                <w:spacing w:val="-6"/>
                <w:sz w:val="24"/>
                <w:szCs w:val="24"/>
              </w:rPr>
              <w:t>18</w:t>
            </w:r>
            <w:r w:rsidRPr="00A505AA">
              <w:rPr>
                <w:rFonts w:ascii="Times New Roman" w:hAnsi="Times New Roman"/>
                <w:bCs/>
                <w:spacing w:val="-6"/>
                <w:sz w:val="24"/>
                <w:szCs w:val="24"/>
              </w:rPr>
              <w:t xml:space="preserve">» </w:t>
            </w:r>
            <w:r w:rsidR="00E32FAA">
              <w:rPr>
                <w:rFonts w:ascii="Times New Roman" w:hAnsi="Times New Roman"/>
                <w:bCs/>
                <w:sz w:val="24"/>
                <w:szCs w:val="24"/>
              </w:rPr>
              <w:t>июля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E32FAA">
            <w:pPr>
              <w:pStyle w:val="afffff6"/>
              <w:rPr>
                <w:rFonts w:ascii="Times New Roman" w:hAnsi="Times New Roman"/>
                <w:bCs/>
                <w:sz w:val="24"/>
                <w:szCs w:val="24"/>
              </w:rPr>
            </w:pPr>
            <w:r w:rsidRPr="00A505AA">
              <w:rPr>
                <w:rFonts w:ascii="Times New Roman" w:hAnsi="Times New Roman"/>
                <w:bCs/>
                <w:spacing w:val="-6"/>
                <w:sz w:val="24"/>
                <w:szCs w:val="24"/>
              </w:rPr>
              <w:t>«</w:t>
            </w:r>
            <w:r w:rsidR="00E32FAA">
              <w:rPr>
                <w:rFonts w:ascii="Times New Roman" w:hAnsi="Times New Roman"/>
                <w:bCs/>
                <w:spacing w:val="-6"/>
                <w:sz w:val="24"/>
                <w:szCs w:val="24"/>
              </w:rPr>
              <w:t>18</w:t>
            </w:r>
            <w:r w:rsidRPr="00A505AA">
              <w:rPr>
                <w:rFonts w:ascii="Times New Roman" w:hAnsi="Times New Roman"/>
                <w:bCs/>
                <w:spacing w:val="-6"/>
                <w:sz w:val="24"/>
                <w:szCs w:val="24"/>
              </w:rPr>
              <w:t xml:space="preserve">» </w:t>
            </w:r>
            <w:r w:rsidR="00E32FAA">
              <w:rPr>
                <w:rFonts w:ascii="Times New Roman" w:hAnsi="Times New Roman"/>
                <w:bCs/>
                <w:sz w:val="24"/>
                <w:szCs w:val="24"/>
              </w:rPr>
              <w:t>июля</w:t>
            </w:r>
            <w:bookmarkStart w:id="12" w:name="_GoBack"/>
            <w:bookmarkEnd w:id="12"/>
            <w:r w:rsidRPr="00A505AA">
              <w:rPr>
                <w:rFonts w:ascii="Times New Roman" w:hAnsi="Times New Roman"/>
                <w:bCs/>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D47E33" w:rsidRDefault="00BC09A5"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2500 пачек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0C3F73" w:rsidRDefault="00426D95" w:rsidP="006A0D8A">
            <w:pPr>
              <w:spacing w:after="0" w:line="240" w:lineRule="auto"/>
              <w:ind w:left="354" w:hanging="354"/>
              <w:jc w:val="both"/>
              <w:rPr>
                <w:rFonts w:ascii="Times New Roman" w:eastAsia="Times New Roman" w:hAnsi="Times New Roman"/>
                <w:sz w:val="24"/>
                <w:szCs w:val="24"/>
                <w:lang w:eastAsia="ru-RU"/>
              </w:rPr>
            </w:pPr>
            <w:r w:rsidRPr="000C3F73">
              <w:rPr>
                <w:rFonts w:ascii="Times New Roman" w:eastAsia="Calibri" w:hAnsi="Times New Roman"/>
                <w:sz w:val="24"/>
                <w:szCs w:val="24"/>
              </w:rPr>
              <w:t>620043, г. Екатеринбург, ул. Начдива Васильева, д.1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BC09A5"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п.3.1.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Pr="00C92081"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29130C"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af6"/>
        <w:tblW w:w="15853" w:type="dxa"/>
        <w:tblInd w:w="-289" w:type="dxa"/>
        <w:tblLayout w:type="fixed"/>
        <w:tblLook w:val="04A0" w:firstRow="1" w:lastRow="0" w:firstColumn="1" w:lastColumn="0" w:noHBand="0" w:noVBand="1"/>
      </w:tblPr>
      <w:tblGrid>
        <w:gridCol w:w="426"/>
        <w:gridCol w:w="1559"/>
        <w:gridCol w:w="709"/>
        <w:gridCol w:w="709"/>
        <w:gridCol w:w="1843"/>
        <w:gridCol w:w="567"/>
        <w:gridCol w:w="992"/>
        <w:gridCol w:w="3402"/>
        <w:gridCol w:w="2126"/>
        <w:gridCol w:w="1134"/>
        <w:gridCol w:w="1275"/>
        <w:gridCol w:w="1111"/>
      </w:tblGrid>
      <w:tr w:rsidR="00C92081" w:rsidRPr="003C7EA4" w:rsidTr="00C92081">
        <w:trPr>
          <w:trHeight w:val="491"/>
        </w:trPr>
        <w:tc>
          <w:tcPr>
            <w:tcW w:w="426" w:type="dxa"/>
          </w:tcPr>
          <w:p w:rsidR="00C92081" w:rsidRPr="003C7EA4" w:rsidRDefault="00C92081" w:rsidP="009A19AE">
            <w:pPr>
              <w:autoSpaceDE w:val="0"/>
              <w:autoSpaceDN w:val="0"/>
              <w:adjustRightInd w:val="0"/>
              <w:ind w:left="-108" w:right="-60" w:firstLine="80"/>
              <w:jc w:val="center"/>
              <w:rPr>
                <w:rFonts w:ascii="Times New Roman" w:hAnsi="Times New Roman"/>
                <w:b/>
                <w:sz w:val="20"/>
                <w:szCs w:val="20"/>
              </w:rPr>
            </w:pPr>
            <w:bookmarkStart w:id="38" w:name="_Toc418282194"/>
            <w:bookmarkStart w:id="39" w:name="_Toc418282195"/>
            <w:bookmarkStart w:id="40" w:name="_Toc418282197"/>
            <w:bookmarkEnd w:id="38"/>
            <w:bookmarkEnd w:id="39"/>
            <w:bookmarkEnd w:id="40"/>
            <w:r w:rsidRPr="003C7EA4">
              <w:rPr>
                <w:rFonts w:ascii="Times New Roman" w:hAnsi="Times New Roman"/>
                <w:b/>
                <w:bCs/>
                <w:sz w:val="20"/>
                <w:szCs w:val="20"/>
              </w:rPr>
              <w:t>№</w:t>
            </w:r>
            <w:r w:rsidRPr="003C7EA4">
              <w:rPr>
                <w:rFonts w:ascii="Times New Roman" w:eastAsia="Times New Roman" w:hAnsi="Times New Roman"/>
                <w:b/>
                <w:sz w:val="20"/>
                <w:szCs w:val="20"/>
              </w:rPr>
              <w:t xml:space="preserve">   п/п</w:t>
            </w:r>
          </w:p>
        </w:tc>
        <w:tc>
          <w:tcPr>
            <w:tcW w:w="1559" w:type="dxa"/>
          </w:tcPr>
          <w:p w:rsidR="00C92081" w:rsidRPr="003C7EA4" w:rsidRDefault="00C92081" w:rsidP="009A19AE">
            <w:pPr>
              <w:autoSpaceDE w:val="0"/>
              <w:autoSpaceDN w:val="0"/>
              <w:adjustRightInd w:val="0"/>
              <w:ind w:right="-108" w:hanging="156"/>
              <w:jc w:val="center"/>
              <w:rPr>
                <w:rFonts w:ascii="Times New Roman" w:hAnsi="Times New Roman"/>
                <w:b/>
                <w:sz w:val="20"/>
                <w:szCs w:val="20"/>
              </w:rPr>
            </w:pPr>
            <w:r w:rsidRPr="003C7EA4">
              <w:rPr>
                <w:rFonts w:ascii="Times New Roman" w:hAnsi="Times New Roman"/>
                <w:b/>
                <w:bCs/>
                <w:sz w:val="20"/>
                <w:szCs w:val="20"/>
              </w:rPr>
              <w:t>Наименование товара</w:t>
            </w:r>
          </w:p>
        </w:tc>
        <w:tc>
          <w:tcPr>
            <w:tcW w:w="709" w:type="dxa"/>
          </w:tcPr>
          <w:p w:rsidR="00C92081" w:rsidRPr="003C7EA4" w:rsidRDefault="00C92081" w:rsidP="009A19AE">
            <w:pPr>
              <w:tabs>
                <w:tab w:val="left" w:pos="106"/>
              </w:tabs>
              <w:autoSpaceDE w:val="0"/>
              <w:autoSpaceDN w:val="0"/>
              <w:adjustRightInd w:val="0"/>
              <w:ind w:left="-108" w:right="-109" w:hanging="141"/>
              <w:jc w:val="center"/>
              <w:rPr>
                <w:rFonts w:ascii="Times New Roman" w:hAnsi="Times New Roman"/>
                <w:b/>
                <w:sz w:val="20"/>
                <w:szCs w:val="20"/>
              </w:rPr>
            </w:pPr>
            <w:r w:rsidRPr="003C7EA4">
              <w:rPr>
                <w:rFonts w:ascii="Times New Roman" w:hAnsi="Times New Roman"/>
                <w:b/>
                <w:sz w:val="20"/>
                <w:szCs w:val="20"/>
              </w:rPr>
              <w:t>Ед.</w:t>
            </w:r>
          </w:p>
          <w:p w:rsidR="00C92081" w:rsidRPr="003C7EA4" w:rsidRDefault="00C92081" w:rsidP="009A19AE">
            <w:pPr>
              <w:autoSpaceDE w:val="0"/>
              <w:autoSpaceDN w:val="0"/>
              <w:adjustRightInd w:val="0"/>
              <w:ind w:left="-108" w:right="-109" w:hanging="108"/>
              <w:jc w:val="center"/>
              <w:rPr>
                <w:rFonts w:ascii="Times New Roman" w:hAnsi="Times New Roman"/>
                <w:b/>
                <w:bCs/>
                <w:sz w:val="20"/>
                <w:szCs w:val="20"/>
              </w:rPr>
            </w:pPr>
            <w:r w:rsidRPr="003C7EA4">
              <w:rPr>
                <w:rFonts w:ascii="Times New Roman" w:hAnsi="Times New Roman"/>
                <w:b/>
                <w:sz w:val="20"/>
                <w:szCs w:val="20"/>
              </w:rPr>
              <w:t>Изм.</w:t>
            </w:r>
          </w:p>
        </w:tc>
        <w:tc>
          <w:tcPr>
            <w:tcW w:w="709" w:type="dxa"/>
          </w:tcPr>
          <w:p w:rsidR="00C92081" w:rsidRPr="003C7EA4" w:rsidRDefault="00C92081" w:rsidP="009A19AE">
            <w:pPr>
              <w:autoSpaceDE w:val="0"/>
              <w:autoSpaceDN w:val="0"/>
              <w:adjustRightInd w:val="0"/>
              <w:ind w:right="-108" w:hanging="108"/>
              <w:jc w:val="center"/>
              <w:rPr>
                <w:rFonts w:ascii="Times New Roman" w:hAnsi="Times New Roman"/>
                <w:b/>
                <w:bCs/>
                <w:sz w:val="20"/>
                <w:szCs w:val="20"/>
              </w:rPr>
            </w:pPr>
            <w:r w:rsidRPr="003C7EA4">
              <w:rPr>
                <w:rFonts w:ascii="Times New Roman" w:hAnsi="Times New Roman"/>
                <w:b/>
                <w:bCs/>
                <w:sz w:val="20"/>
                <w:szCs w:val="20"/>
              </w:rPr>
              <w:t>Кол-во</w:t>
            </w:r>
          </w:p>
        </w:tc>
        <w:tc>
          <w:tcPr>
            <w:tcW w:w="1843" w:type="dxa"/>
          </w:tcPr>
          <w:p w:rsidR="00C92081" w:rsidRPr="003C7EA4" w:rsidRDefault="00C92081" w:rsidP="009A19AE">
            <w:pPr>
              <w:autoSpaceDE w:val="0"/>
              <w:autoSpaceDN w:val="0"/>
              <w:adjustRightInd w:val="0"/>
              <w:ind w:right="-108" w:hanging="156"/>
              <w:jc w:val="center"/>
              <w:rPr>
                <w:rFonts w:ascii="Times New Roman" w:hAnsi="Times New Roman"/>
                <w:b/>
                <w:bCs/>
                <w:sz w:val="20"/>
                <w:szCs w:val="20"/>
              </w:rPr>
            </w:pPr>
            <w:r w:rsidRPr="003C7EA4">
              <w:rPr>
                <w:rFonts w:ascii="Times New Roman" w:hAnsi="Times New Roman"/>
                <w:b/>
                <w:bCs/>
                <w:sz w:val="20"/>
                <w:szCs w:val="20"/>
              </w:rPr>
              <w:t>Наименование</w:t>
            </w:r>
          </w:p>
          <w:p w:rsidR="00C92081" w:rsidRPr="003C7EA4" w:rsidRDefault="00C92081" w:rsidP="009A19AE">
            <w:pPr>
              <w:autoSpaceDE w:val="0"/>
              <w:autoSpaceDN w:val="0"/>
              <w:adjustRightInd w:val="0"/>
              <w:ind w:right="34"/>
              <w:jc w:val="center"/>
              <w:rPr>
                <w:rFonts w:ascii="Times New Roman" w:hAnsi="Times New Roman"/>
                <w:b/>
                <w:sz w:val="20"/>
                <w:szCs w:val="20"/>
              </w:rPr>
            </w:pPr>
            <w:r w:rsidRPr="003C7EA4">
              <w:rPr>
                <w:rFonts w:ascii="Times New Roman" w:hAnsi="Times New Roman"/>
                <w:b/>
                <w:bCs/>
                <w:sz w:val="20"/>
                <w:szCs w:val="20"/>
              </w:rPr>
              <w:t xml:space="preserve"> товара</w:t>
            </w:r>
          </w:p>
        </w:tc>
        <w:tc>
          <w:tcPr>
            <w:tcW w:w="567" w:type="dxa"/>
          </w:tcPr>
          <w:p w:rsidR="00C92081" w:rsidRPr="003C7EA4" w:rsidRDefault="00C92081" w:rsidP="009A19AE">
            <w:pPr>
              <w:autoSpaceDE w:val="0"/>
              <w:autoSpaceDN w:val="0"/>
              <w:adjustRightInd w:val="0"/>
              <w:jc w:val="center"/>
              <w:rPr>
                <w:rFonts w:ascii="Times New Roman" w:hAnsi="Times New Roman"/>
                <w:b/>
                <w:sz w:val="20"/>
                <w:szCs w:val="20"/>
              </w:rPr>
            </w:pPr>
            <w:r w:rsidRPr="003C7EA4">
              <w:rPr>
                <w:rFonts w:ascii="Times New Roman" w:hAnsi="Times New Roman"/>
                <w:b/>
                <w:sz w:val="20"/>
                <w:szCs w:val="20"/>
              </w:rPr>
              <w:t>Ед.</w:t>
            </w:r>
          </w:p>
          <w:p w:rsidR="00C92081" w:rsidRPr="003C7EA4" w:rsidRDefault="00C92081" w:rsidP="009A19AE">
            <w:pPr>
              <w:autoSpaceDE w:val="0"/>
              <w:autoSpaceDN w:val="0"/>
              <w:adjustRightInd w:val="0"/>
              <w:ind w:right="-108"/>
              <w:jc w:val="center"/>
              <w:rPr>
                <w:rFonts w:ascii="Times New Roman" w:hAnsi="Times New Roman"/>
                <w:b/>
                <w:bCs/>
                <w:sz w:val="20"/>
                <w:szCs w:val="20"/>
              </w:rPr>
            </w:pPr>
            <w:r w:rsidRPr="003C7EA4">
              <w:rPr>
                <w:rFonts w:ascii="Times New Roman" w:hAnsi="Times New Roman"/>
                <w:b/>
                <w:sz w:val="20"/>
                <w:szCs w:val="20"/>
              </w:rPr>
              <w:t>Изм.</w:t>
            </w:r>
          </w:p>
        </w:tc>
        <w:tc>
          <w:tcPr>
            <w:tcW w:w="992" w:type="dxa"/>
          </w:tcPr>
          <w:p w:rsidR="00C92081" w:rsidRPr="003C7EA4" w:rsidRDefault="00C92081" w:rsidP="009A19AE">
            <w:pPr>
              <w:autoSpaceDE w:val="0"/>
              <w:autoSpaceDN w:val="0"/>
              <w:adjustRightInd w:val="0"/>
              <w:jc w:val="center"/>
              <w:rPr>
                <w:rFonts w:ascii="Times New Roman" w:hAnsi="Times New Roman"/>
                <w:b/>
                <w:bCs/>
                <w:sz w:val="20"/>
                <w:szCs w:val="20"/>
              </w:rPr>
            </w:pPr>
            <w:r w:rsidRPr="003C7EA4">
              <w:rPr>
                <w:rFonts w:ascii="Times New Roman" w:hAnsi="Times New Roman"/>
                <w:b/>
                <w:bCs/>
                <w:sz w:val="20"/>
                <w:szCs w:val="20"/>
              </w:rPr>
              <w:t>Кол-во</w:t>
            </w:r>
          </w:p>
        </w:tc>
        <w:tc>
          <w:tcPr>
            <w:tcW w:w="3402" w:type="dxa"/>
          </w:tcPr>
          <w:p w:rsidR="00C92081" w:rsidRPr="003C7EA4" w:rsidRDefault="00C92081" w:rsidP="009A19AE">
            <w:pPr>
              <w:ind w:right="111"/>
              <w:jc w:val="center"/>
              <w:rPr>
                <w:rFonts w:ascii="Times New Roman" w:hAnsi="Times New Roman"/>
                <w:b/>
                <w:sz w:val="20"/>
                <w:szCs w:val="20"/>
              </w:rPr>
            </w:pPr>
            <w:r w:rsidRPr="003C7EA4">
              <w:rPr>
                <w:rFonts w:ascii="Times New Roman" w:eastAsia="Times New Roman" w:hAnsi="Times New Roman"/>
                <w:b/>
                <w:sz w:val="20"/>
                <w:szCs w:val="20"/>
              </w:rPr>
              <w:t>Технические параметры продукции предлагаемой участником</w:t>
            </w:r>
          </w:p>
        </w:tc>
        <w:tc>
          <w:tcPr>
            <w:tcW w:w="2126" w:type="dxa"/>
          </w:tcPr>
          <w:p w:rsidR="00C92081" w:rsidRPr="003C7EA4" w:rsidRDefault="00C92081" w:rsidP="009A19AE">
            <w:pPr>
              <w:autoSpaceDE w:val="0"/>
              <w:autoSpaceDN w:val="0"/>
              <w:adjustRightInd w:val="0"/>
              <w:jc w:val="center"/>
              <w:rPr>
                <w:rFonts w:ascii="Times New Roman" w:hAnsi="Times New Roman"/>
                <w:b/>
                <w:bCs/>
                <w:sz w:val="20"/>
                <w:szCs w:val="20"/>
              </w:rPr>
            </w:pPr>
            <w:r w:rsidRPr="003C7EA4">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C92081" w:rsidRPr="003C7EA4" w:rsidRDefault="00C92081" w:rsidP="009A19AE">
            <w:pPr>
              <w:autoSpaceDE w:val="0"/>
              <w:autoSpaceDN w:val="0"/>
              <w:adjustRightInd w:val="0"/>
              <w:jc w:val="center"/>
              <w:rPr>
                <w:rFonts w:ascii="Times New Roman" w:hAnsi="Times New Roman"/>
                <w:b/>
                <w:bCs/>
                <w:sz w:val="20"/>
                <w:szCs w:val="20"/>
              </w:rPr>
            </w:pPr>
            <w:r w:rsidRPr="003C7EA4">
              <w:rPr>
                <w:rFonts w:ascii="Times New Roman" w:hAnsi="Times New Roman"/>
                <w:b/>
                <w:bCs/>
                <w:sz w:val="20"/>
                <w:szCs w:val="20"/>
              </w:rPr>
              <w:t>(при наличии)</w:t>
            </w:r>
          </w:p>
        </w:tc>
        <w:tc>
          <w:tcPr>
            <w:tcW w:w="1134" w:type="dxa"/>
          </w:tcPr>
          <w:p w:rsidR="00C92081" w:rsidRPr="003C7EA4" w:rsidRDefault="00C92081" w:rsidP="009A19AE">
            <w:pPr>
              <w:autoSpaceDE w:val="0"/>
              <w:autoSpaceDN w:val="0"/>
              <w:adjustRightInd w:val="0"/>
              <w:ind w:left="-108" w:right="-108"/>
              <w:jc w:val="center"/>
              <w:rPr>
                <w:rFonts w:ascii="Times New Roman" w:hAnsi="Times New Roman"/>
                <w:b/>
                <w:sz w:val="20"/>
                <w:szCs w:val="20"/>
              </w:rPr>
            </w:pPr>
            <w:r w:rsidRPr="003C7EA4">
              <w:rPr>
                <w:rFonts w:ascii="Times New Roman" w:hAnsi="Times New Roman"/>
                <w:b/>
                <w:sz w:val="20"/>
                <w:szCs w:val="20"/>
              </w:rPr>
              <w:t>Страна происхождения товара</w:t>
            </w:r>
          </w:p>
        </w:tc>
        <w:tc>
          <w:tcPr>
            <w:tcW w:w="1275" w:type="dxa"/>
          </w:tcPr>
          <w:p w:rsidR="00C92081" w:rsidRPr="003C7EA4" w:rsidRDefault="00C92081" w:rsidP="009A19AE">
            <w:pPr>
              <w:jc w:val="center"/>
              <w:rPr>
                <w:rFonts w:ascii="Times New Roman" w:hAnsi="Times New Roman"/>
                <w:b/>
                <w:bCs/>
                <w:sz w:val="20"/>
                <w:szCs w:val="20"/>
              </w:rPr>
            </w:pPr>
            <w:r w:rsidRPr="003C7EA4">
              <w:rPr>
                <w:rFonts w:ascii="Times New Roman" w:hAnsi="Times New Roman"/>
                <w:b/>
                <w:bCs/>
                <w:sz w:val="20"/>
                <w:szCs w:val="20"/>
              </w:rPr>
              <w:t>Цена за ед. руб. с НДС</w:t>
            </w:r>
            <w:r w:rsidRPr="003C7EA4">
              <w:rPr>
                <w:rFonts w:ascii="Times New Roman" w:hAnsi="Times New Roman"/>
                <w:b/>
                <w:bCs/>
                <w:sz w:val="20"/>
                <w:szCs w:val="20"/>
                <w:vertAlign w:val="superscript"/>
              </w:rPr>
              <w:t>1</w:t>
            </w:r>
          </w:p>
        </w:tc>
        <w:tc>
          <w:tcPr>
            <w:tcW w:w="1111" w:type="dxa"/>
          </w:tcPr>
          <w:p w:rsidR="00C92081" w:rsidRPr="003C7EA4" w:rsidRDefault="00C92081" w:rsidP="009A19AE">
            <w:pPr>
              <w:jc w:val="center"/>
              <w:rPr>
                <w:rFonts w:ascii="Times New Roman" w:hAnsi="Times New Roman"/>
                <w:b/>
                <w:bCs/>
                <w:sz w:val="20"/>
                <w:szCs w:val="20"/>
                <w:vertAlign w:val="superscript"/>
              </w:rPr>
            </w:pPr>
            <w:r w:rsidRPr="003C7EA4">
              <w:rPr>
                <w:rFonts w:ascii="Times New Roman" w:hAnsi="Times New Roman"/>
                <w:b/>
                <w:bCs/>
                <w:sz w:val="20"/>
                <w:szCs w:val="20"/>
              </w:rPr>
              <w:t>Сумма руб. с НДС</w:t>
            </w:r>
            <w:r w:rsidRPr="003C7EA4">
              <w:rPr>
                <w:rFonts w:ascii="Times New Roman" w:hAnsi="Times New Roman"/>
                <w:b/>
                <w:bCs/>
                <w:sz w:val="20"/>
                <w:szCs w:val="20"/>
                <w:vertAlign w:val="superscript"/>
              </w:rPr>
              <w:t>1</w:t>
            </w:r>
          </w:p>
        </w:tc>
      </w:tr>
      <w:tr w:rsidR="00C92081" w:rsidRPr="003C7EA4" w:rsidTr="00C92081">
        <w:trPr>
          <w:trHeight w:val="128"/>
        </w:trPr>
        <w:tc>
          <w:tcPr>
            <w:tcW w:w="426" w:type="dxa"/>
            <w:vAlign w:val="center"/>
          </w:tcPr>
          <w:p w:rsidR="00C92081" w:rsidRPr="003C7EA4" w:rsidRDefault="00C92081" w:rsidP="009A19AE">
            <w:pPr>
              <w:autoSpaceDE w:val="0"/>
              <w:autoSpaceDN w:val="0"/>
              <w:adjustRightInd w:val="0"/>
              <w:jc w:val="both"/>
              <w:rPr>
                <w:rFonts w:ascii="Times New Roman" w:hAnsi="Times New Roman"/>
                <w:sz w:val="20"/>
                <w:szCs w:val="20"/>
              </w:rPr>
            </w:pPr>
          </w:p>
        </w:tc>
        <w:tc>
          <w:tcPr>
            <w:tcW w:w="1559" w:type="dxa"/>
          </w:tcPr>
          <w:p w:rsidR="00C92081" w:rsidRPr="003C7EA4" w:rsidRDefault="00C92081" w:rsidP="009A19AE">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1</w:t>
            </w:r>
          </w:p>
        </w:tc>
        <w:tc>
          <w:tcPr>
            <w:tcW w:w="709" w:type="dxa"/>
          </w:tcPr>
          <w:p w:rsidR="00C92081" w:rsidRPr="003C7EA4" w:rsidRDefault="00C92081" w:rsidP="009A19AE">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2</w:t>
            </w:r>
          </w:p>
        </w:tc>
        <w:tc>
          <w:tcPr>
            <w:tcW w:w="709" w:type="dxa"/>
          </w:tcPr>
          <w:p w:rsidR="00C92081" w:rsidRPr="003C7EA4" w:rsidRDefault="00C92081" w:rsidP="009A19AE">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3</w:t>
            </w:r>
          </w:p>
        </w:tc>
        <w:tc>
          <w:tcPr>
            <w:tcW w:w="1843" w:type="dxa"/>
          </w:tcPr>
          <w:p w:rsidR="00C92081" w:rsidRPr="003C7EA4" w:rsidRDefault="00C92081" w:rsidP="009A19AE">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4</w:t>
            </w:r>
          </w:p>
        </w:tc>
        <w:tc>
          <w:tcPr>
            <w:tcW w:w="567" w:type="dxa"/>
          </w:tcPr>
          <w:p w:rsidR="00C92081" w:rsidRPr="003C7EA4" w:rsidRDefault="00C92081" w:rsidP="009A19AE">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5</w:t>
            </w:r>
          </w:p>
        </w:tc>
        <w:tc>
          <w:tcPr>
            <w:tcW w:w="992" w:type="dxa"/>
          </w:tcPr>
          <w:p w:rsidR="00C92081" w:rsidRPr="003C7EA4" w:rsidRDefault="00C92081" w:rsidP="009A19AE">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6</w:t>
            </w:r>
          </w:p>
        </w:tc>
        <w:tc>
          <w:tcPr>
            <w:tcW w:w="3402" w:type="dxa"/>
          </w:tcPr>
          <w:p w:rsidR="00C92081" w:rsidRPr="003C7EA4" w:rsidRDefault="00C92081" w:rsidP="009A19AE">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7</w:t>
            </w:r>
          </w:p>
        </w:tc>
        <w:tc>
          <w:tcPr>
            <w:tcW w:w="2126" w:type="dxa"/>
          </w:tcPr>
          <w:p w:rsidR="00C92081" w:rsidRPr="003C7EA4" w:rsidRDefault="00C92081" w:rsidP="009A19AE">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8</w:t>
            </w:r>
          </w:p>
        </w:tc>
        <w:tc>
          <w:tcPr>
            <w:tcW w:w="1134" w:type="dxa"/>
          </w:tcPr>
          <w:p w:rsidR="00C92081" w:rsidRPr="003C7EA4" w:rsidRDefault="00C92081" w:rsidP="009A19AE">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9</w:t>
            </w:r>
          </w:p>
        </w:tc>
        <w:tc>
          <w:tcPr>
            <w:tcW w:w="1275" w:type="dxa"/>
          </w:tcPr>
          <w:p w:rsidR="00C92081" w:rsidRPr="003C7EA4" w:rsidRDefault="00C92081" w:rsidP="009A19AE">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10</w:t>
            </w:r>
          </w:p>
        </w:tc>
        <w:tc>
          <w:tcPr>
            <w:tcW w:w="1111" w:type="dxa"/>
          </w:tcPr>
          <w:p w:rsidR="00C92081" w:rsidRPr="003C7EA4" w:rsidRDefault="00C92081" w:rsidP="009A19AE">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11</w:t>
            </w:r>
          </w:p>
        </w:tc>
      </w:tr>
      <w:tr w:rsidR="00C92081" w:rsidRPr="003C7EA4" w:rsidTr="00C92081">
        <w:trPr>
          <w:trHeight w:val="2945"/>
        </w:trPr>
        <w:tc>
          <w:tcPr>
            <w:tcW w:w="426" w:type="dxa"/>
          </w:tcPr>
          <w:p w:rsidR="00C92081" w:rsidRPr="003C7EA4" w:rsidRDefault="00C92081" w:rsidP="009A19AE">
            <w:pPr>
              <w:autoSpaceDE w:val="0"/>
              <w:autoSpaceDN w:val="0"/>
              <w:adjustRightInd w:val="0"/>
              <w:jc w:val="both"/>
              <w:rPr>
                <w:rFonts w:ascii="Times New Roman" w:hAnsi="Times New Roman"/>
                <w:sz w:val="20"/>
                <w:szCs w:val="20"/>
              </w:rPr>
            </w:pPr>
            <w:r w:rsidRPr="003C7EA4">
              <w:rPr>
                <w:rFonts w:ascii="Times New Roman" w:hAnsi="Times New Roman"/>
                <w:sz w:val="20"/>
                <w:szCs w:val="20"/>
              </w:rPr>
              <w:t>1</w:t>
            </w:r>
          </w:p>
        </w:tc>
        <w:tc>
          <w:tcPr>
            <w:tcW w:w="1559" w:type="dxa"/>
          </w:tcPr>
          <w:p w:rsidR="00C92081" w:rsidRPr="00C92081" w:rsidRDefault="00C92081" w:rsidP="00C92081">
            <w:pPr>
              <w:rPr>
                <w:rFonts w:ascii="Times New Roman" w:eastAsia="Calibri" w:hAnsi="Times New Roman"/>
                <w:sz w:val="22"/>
                <w:szCs w:val="22"/>
                <w:lang w:eastAsia="ru-RU"/>
              </w:rPr>
            </w:pPr>
            <w:r w:rsidRPr="00C92081">
              <w:rPr>
                <w:rFonts w:ascii="Times New Roman" w:eastAsia="Calibri" w:hAnsi="Times New Roman"/>
                <w:sz w:val="22"/>
                <w:szCs w:val="22"/>
                <w:lang w:eastAsia="ru-RU"/>
              </w:rPr>
              <w:t>Бумага офисная</w:t>
            </w:r>
          </w:p>
          <w:p w:rsidR="00C92081" w:rsidRPr="00C92081" w:rsidRDefault="00C92081" w:rsidP="00C92081">
            <w:pPr>
              <w:shd w:val="clear" w:color="auto" w:fill="FFFFFF"/>
              <w:ind w:firstLine="47"/>
              <w:jc w:val="both"/>
              <w:rPr>
                <w:rFonts w:ascii="Times New Roman" w:hAnsi="Times New Roman"/>
                <w:bCs/>
                <w:sz w:val="22"/>
                <w:szCs w:val="22"/>
              </w:rPr>
            </w:pPr>
          </w:p>
        </w:tc>
        <w:tc>
          <w:tcPr>
            <w:tcW w:w="709" w:type="dxa"/>
            <w:tcBorders>
              <w:top w:val="single" w:sz="4" w:space="0" w:color="auto"/>
              <w:left w:val="nil"/>
              <w:bottom w:val="single" w:sz="4" w:space="0" w:color="auto"/>
              <w:right w:val="single" w:sz="8" w:space="0" w:color="auto"/>
            </w:tcBorders>
          </w:tcPr>
          <w:p w:rsidR="00C92081" w:rsidRPr="00C92081" w:rsidRDefault="00C92081" w:rsidP="009A19AE">
            <w:pPr>
              <w:jc w:val="center"/>
              <w:rPr>
                <w:rFonts w:ascii="Times New Roman" w:hAnsi="Times New Roman"/>
                <w:sz w:val="22"/>
                <w:szCs w:val="22"/>
              </w:rPr>
            </w:pPr>
          </w:p>
          <w:p w:rsidR="00C92081" w:rsidRPr="00C92081" w:rsidRDefault="00C92081" w:rsidP="00C92081">
            <w:pPr>
              <w:rPr>
                <w:rFonts w:ascii="Times New Roman" w:hAnsi="Times New Roman"/>
                <w:sz w:val="22"/>
                <w:szCs w:val="22"/>
              </w:rPr>
            </w:pPr>
            <w:proofErr w:type="spellStart"/>
            <w:r w:rsidRPr="00C92081">
              <w:rPr>
                <w:rFonts w:ascii="Times New Roman" w:hAnsi="Times New Roman"/>
                <w:sz w:val="22"/>
                <w:szCs w:val="22"/>
              </w:rPr>
              <w:t>пач</w:t>
            </w:r>
            <w:proofErr w:type="spellEnd"/>
            <w:r w:rsidRPr="00C92081">
              <w:rPr>
                <w:rFonts w:ascii="Times New Roman" w:hAnsi="Times New Roman"/>
                <w:sz w:val="22"/>
                <w:szCs w:val="22"/>
              </w:rPr>
              <w:t>.</w:t>
            </w:r>
          </w:p>
        </w:tc>
        <w:tc>
          <w:tcPr>
            <w:tcW w:w="709" w:type="dxa"/>
            <w:tcBorders>
              <w:top w:val="single" w:sz="4" w:space="0" w:color="auto"/>
              <w:left w:val="nil"/>
              <w:bottom w:val="single" w:sz="4" w:space="0" w:color="auto"/>
              <w:right w:val="single" w:sz="4" w:space="0" w:color="auto"/>
            </w:tcBorders>
          </w:tcPr>
          <w:p w:rsidR="00C92081" w:rsidRPr="00C92081" w:rsidRDefault="00C92081" w:rsidP="009A19AE">
            <w:pPr>
              <w:jc w:val="center"/>
              <w:rPr>
                <w:rFonts w:ascii="Times New Roman" w:hAnsi="Times New Roman"/>
                <w:sz w:val="22"/>
                <w:szCs w:val="22"/>
              </w:rPr>
            </w:pPr>
            <w:r w:rsidRPr="00C92081">
              <w:rPr>
                <w:rFonts w:ascii="Times New Roman" w:hAnsi="Times New Roman"/>
                <w:sz w:val="22"/>
                <w:szCs w:val="22"/>
              </w:rPr>
              <w:t>2500</w:t>
            </w:r>
          </w:p>
        </w:tc>
        <w:tc>
          <w:tcPr>
            <w:tcW w:w="1843" w:type="dxa"/>
          </w:tcPr>
          <w:p w:rsidR="00C92081" w:rsidRPr="00C92081" w:rsidRDefault="00C92081" w:rsidP="009A19AE">
            <w:pPr>
              <w:autoSpaceDE w:val="0"/>
              <w:autoSpaceDN w:val="0"/>
              <w:adjustRightInd w:val="0"/>
              <w:jc w:val="both"/>
              <w:rPr>
                <w:rFonts w:ascii="Times New Roman" w:hAnsi="Times New Roman"/>
                <w:sz w:val="22"/>
                <w:szCs w:val="22"/>
              </w:rPr>
            </w:pPr>
          </w:p>
        </w:tc>
        <w:tc>
          <w:tcPr>
            <w:tcW w:w="567" w:type="dxa"/>
            <w:vAlign w:val="center"/>
          </w:tcPr>
          <w:p w:rsidR="00C92081" w:rsidRPr="00C92081" w:rsidRDefault="00C92081" w:rsidP="009A19AE">
            <w:pPr>
              <w:jc w:val="center"/>
              <w:rPr>
                <w:rFonts w:ascii="Times New Roman" w:hAnsi="Times New Roman"/>
                <w:color w:val="000000"/>
                <w:sz w:val="22"/>
                <w:szCs w:val="22"/>
              </w:rPr>
            </w:pPr>
          </w:p>
        </w:tc>
        <w:tc>
          <w:tcPr>
            <w:tcW w:w="992" w:type="dxa"/>
            <w:vAlign w:val="center"/>
          </w:tcPr>
          <w:p w:rsidR="00C92081" w:rsidRPr="00C92081" w:rsidRDefault="00C92081" w:rsidP="009A19AE">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3139" w:type="dxa"/>
              <w:tblLayout w:type="fixed"/>
              <w:tblLook w:val="04A0" w:firstRow="1" w:lastRow="0" w:firstColumn="1" w:lastColumn="0" w:noHBand="0" w:noVBand="1"/>
            </w:tblPr>
            <w:tblGrid>
              <w:gridCol w:w="1580"/>
              <w:gridCol w:w="1559"/>
            </w:tblGrid>
            <w:tr w:rsidR="00C92081" w:rsidRPr="00C92081" w:rsidTr="00C92081">
              <w:trPr>
                <w:trHeight w:val="319"/>
              </w:trPr>
              <w:tc>
                <w:tcPr>
                  <w:tcW w:w="1580" w:type="dxa"/>
                </w:tcPr>
                <w:p w:rsidR="00C92081" w:rsidRPr="00C92081" w:rsidRDefault="00C92081" w:rsidP="009A19AE">
                  <w:pPr>
                    <w:rPr>
                      <w:rFonts w:ascii="Times New Roman" w:eastAsia="Calibri" w:hAnsi="Times New Roman"/>
                      <w:b/>
                      <w:sz w:val="22"/>
                      <w:szCs w:val="22"/>
                    </w:rPr>
                  </w:pPr>
                  <w:r w:rsidRPr="00C92081">
                    <w:rPr>
                      <w:rFonts w:ascii="Times New Roman" w:eastAsia="Calibri" w:hAnsi="Times New Roman"/>
                      <w:b/>
                      <w:sz w:val="22"/>
                      <w:szCs w:val="22"/>
                    </w:rPr>
                    <w:t>Показатель</w:t>
                  </w:r>
                </w:p>
              </w:tc>
              <w:tc>
                <w:tcPr>
                  <w:tcW w:w="1559" w:type="dxa"/>
                </w:tcPr>
                <w:p w:rsidR="00C92081" w:rsidRPr="00C92081" w:rsidRDefault="00C92081" w:rsidP="009A19AE">
                  <w:pPr>
                    <w:rPr>
                      <w:rFonts w:ascii="Times New Roman" w:eastAsia="Calibri" w:hAnsi="Times New Roman"/>
                      <w:b/>
                      <w:sz w:val="22"/>
                      <w:szCs w:val="22"/>
                    </w:rPr>
                  </w:pPr>
                  <w:r w:rsidRPr="00C92081">
                    <w:rPr>
                      <w:rFonts w:ascii="Times New Roman" w:eastAsia="Calibri" w:hAnsi="Times New Roman"/>
                      <w:b/>
                      <w:sz w:val="22"/>
                      <w:szCs w:val="22"/>
                    </w:rPr>
                    <w:t>Значение показателя</w:t>
                  </w:r>
                </w:p>
              </w:tc>
            </w:tr>
            <w:tr w:rsidR="00C92081" w:rsidRPr="00C92081" w:rsidTr="00C92081">
              <w:tc>
                <w:tcPr>
                  <w:tcW w:w="1580" w:type="dxa"/>
                  <w:tcBorders>
                    <w:top w:val="single" w:sz="4" w:space="0" w:color="auto"/>
                    <w:left w:val="single" w:sz="4" w:space="0" w:color="auto"/>
                    <w:bottom w:val="single" w:sz="4" w:space="0" w:color="auto"/>
                    <w:right w:val="single" w:sz="4" w:space="0" w:color="auto"/>
                  </w:tcBorders>
                </w:tcPr>
                <w:p w:rsidR="00C92081" w:rsidRPr="00C92081" w:rsidRDefault="00C92081" w:rsidP="00C92081">
                  <w:pPr>
                    <w:tabs>
                      <w:tab w:val="center" w:pos="1009"/>
                    </w:tabs>
                    <w:ind w:right="-108"/>
                    <w:rPr>
                      <w:rFonts w:ascii="Times New Roman" w:eastAsia="Calibri" w:hAnsi="Times New Roman"/>
                      <w:sz w:val="22"/>
                      <w:szCs w:val="22"/>
                    </w:rPr>
                  </w:pPr>
                  <w:r w:rsidRPr="00C92081">
                    <w:rPr>
                      <w:rFonts w:ascii="Times New Roman" w:eastAsia="Calibri" w:hAnsi="Times New Roman"/>
                      <w:sz w:val="22"/>
                      <w:szCs w:val="22"/>
                    </w:rPr>
                    <w:t>Формат листов</w:t>
                  </w:r>
                </w:p>
              </w:tc>
              <w:tc>
                <w:tcPr>
                  <w:tcW w:w="1559" w:type="dxa"/>
                </w:tcPr>
                <w:p w:rsidR="00C92081" w:rsidRPr="00C92081" w:rsidRDefault="00C92081" w:rsidP="00C92081">
                  <w:pPr>
                    <w:rPr>
                      <w:rFonts w:ascii="Times New Roman" w:hAnsi="Times New Roman"/>
                      <w:sz w:val="22"/>
                      <w:szCs w:val="22"/>
                    </w:rPr>
                  </w:pPr>
                </w:p>
              </w:tc>
            </w:tr>
            <w:tr w:rsidR="00C92081" w:rsidRPr="00C92081" w:rsidTr="00C92081">
              <w:tc>
                <w:tcPr>
                  <w:tcW w:w="1580" w:type="dxa"/>
                  <w:tcBorders>
                    <w:top w:val="single" w:sz="4" w:space="0" w:color="auto"/>
                    <w:left w:val="single" w:sz="4" w:space="0" w:color="auto"/>
                    <w:bottom w:val="single" w:sz="4" w:space="0" w:color="auto"/>
                    <w:right w:val="single" w:sz="4" w:space="0" w:color="auto"/>
                  </w:tcBorders>
                </w:tcPr>
                <w:p w:rsidR="00C92081" w:rsidRPr="00C92081" w:rsidRDefault="00C92081" w:rsidP="00C92081">
                  <w:pPr>
                    <w:tabs>
                      <w:tab w:val="center" w:pos="1009"/>
                    </w:tabs>
                    <w:ind w:right="-108"/>
                    <w:rPr>
                      <w:rFonts w:ascii="Times New Roman" w:eastAsia="Calibri" w:hAnsi="Times New Roman"/>
                      <w:sz w:val="22"/>
                      <w:szCs w:val="22"/>
                    </w:rPr>
                  </w:pPr>
                  <w:r w:rsidRPr="00C92081">
                    <w:rPr>
                      <w:rFonts w:ascii="Times New Roman" w:eastAsia="Calibri" w:hAnsi="Times New Roman"/>
                      <w:sz w:val="22"/>
                      <w:szCs w:val="22"/>
                    </w:rPr>
                    <w:t xml:space="preserve">Белизна по </w:t>
                  </w:r>
                  <w:r w:rsidRPr="00C92081">
                    <w:rPr>
                      <w:rFonts w:ascii="Times New Roman" w:eastAsia="Calibri" w:hAnsi="Times New Roman"/>
                      <w:sz w:val="22"/>
                      <w:szCs w:val="22"/>
                      <w:lang w:val="en-US"/>
                    </w:rPr>
                    <w:t>CIE</w:t>
                  </w:r>
                </w:p>
                <w:p w:rsidR="00C92081" w:rsidRPr="00C92081" w:rsidRDefault="00C92081" w:rsidP="00C92081">
                  <w:pPr>
                    <w:tabs>
                      <w:tab w:val="center" w:pos="1009"/>
                    </w:tabs>
                    <w:ind w:right="-108"/>
                    <w:rPr>
                      <w:rFonts w:ascii="Times New Roman" w:eastAsia="Calibri" w:hAnsi="Times New Roman"/>
                      <w:sz w:val="22"/>
                      <w:szCs w:val="22"/>
                    </w:rPr>
                  </w:pPr>
                </w:p>
              </w:tc>
              <w:tc>
                <w:tcPr>
                  <w:tcW w:w="1559" w:type="dxa"/>
                </w:tcPr>
                <w:p w:rsidR="00C92081" w:rsidRPr="00C92081" w:rsidRDefault="00C92081" w:rsidP="00C92081">
                  <w:pPr>
                    <w:rPr>
                      <w:rFonts w:ascii="Times New Roman" w:hAnsi="Times New Roman"/>
                      <w:sz w:val="22"/>
                      <w:szCs w:val="22"/>
                    </w:rPr>
                  </w:pPr>
                </w:p>
              </w:tc>
            </w:tr>
            <w:tr w:rsidR="00C92081" w:rsidRPr="00C92081" w:rsidTr="00C92081">
              <w:trPr>
                <w:trHeight w:val="329"/>
              </w:trPr>
              <w:tc>
                <w:tcPr>
                  <w:tcW w:w="1580" w:type="dxa"/>
                  <w:tcBorders>
                    <w:top w:val="single" w:sz="4" w:space="0" w:color="auto"/>
                    <w:left w:val="single" w:sz="4" w:space="0" w:color="auto"/>
                    <w:bottom w:val="single" w:sz="4" w:space="0" w:color="auto"/>
                    <w:right w:val="single" w:sz="4" w:space="0" w:color="auto"/>
                  </w:tcBorders>
                </w:tcPr>
                <w:p w:rsidR="00C92081" w:rsidRPr="00C92081" w:rsidRDefault="00C92081" w:rsidP="00C92081">
                  <w:pPr>
                    <w:tabs>
                      <w:tab w:val="center" w:pos="1009"/>
                    </w:tabs>
                    <w:ind w:right="-108"/>
                    <w:rPr>
                      <w:rFonts w:ascii="Times New Roman" w:eastAsia="Calibri" w:hAnsi="Times New Roman"/>
                      <w:sz w:val="22"/>
                      <w:szCs w:val="22"/>
                    </w:rPr>
                  </w:pPr>
                  <w:r w:rsidRPr="00C92081">
                    <w:rPr>
                      <w:rFonts w:ascii="Times New Roman" w:eastAsia="Calibri" w:hAnsi="Times New Roman"/>
                      <w:sz w:val="22"/>
                      <w:szCs w:val="22"/>
                    </w:rPr>
                    <w:t>Количество листов в пачке</w:t>
                  </w:r>
                </w:p>
              </w:tc>
              <w:tc>
                <w:tcPr>
                  <w:tcW w:w="1559" w:type="dxa"/>
                </w:tcPr>
                <w:p w:rsidR="00C92081" w:rsidRPr="00C92081" w:rsidRDefault="00C92081" w:rsidP="00C92081">
                  <w:pPr>
                    <w:ind w:left="-116"/>
                    <w:rPr>
                      <w:rFonts w:ascii="Times New Roman" w:eastAsia="Calibri" w:hAnsi="Times New Roman"/>
                      <w:sz w:val="22"/>
                      <w:szCs w:val="22"/>
                      <w:lang w:val="en-US"/>
                    </w:rPr>
                  </w:pPr>
                </w:p>
              </w:tc>
            </w:tr>
            <w:tr w:rsidR="00C92081" w:rsidRPr="00C92081" w:rsidTr="00C92081">
              <w:tc>
                <w:tcPr>
                  <w:tcW w:w="1580" w:type="dxa"/>
                  <w:tcBorders>
                    <w:top w:val="single" w:sz="4" w:space="0" w:color="auto"/>
                    <w:left w:val="single" w:sz="4" w:space="0" w:color="auto"/>
                    <w:bottom w:val="single" w:sz="4" w:space="0" w:color="auto"/>
                    <w:right w:val="single" w:sz="4" w:space="0" w:color="auto"/>
                  </w:tcBorders>
                </w:tcPr>
                <w:p w:rsidR="00C92081" w:rsidRPr="00C92081" w:rsidRDefault="00C92081" w:rsidP="00C92081">
                  <w:pPr>
                    <w:tabs>
                      <w:tab w:val="center" w:pos="1009"/>
                    </w:tabs>
                    <w:ind w:right="-108"/>
                    <w:rPr>
                      <w:rFonts w:ascii="Times New Roman" w:eastAsia="Calibri" w:hAnsi="Times New Roman"/>
                      <w:sz w:val="22"/>
                      <w:szCs w:val="22"/>
                    </w:rPr>
                  </w:pPr>
                  <w:r w:rsidRPr="00C92081">
                    <w:rPr>
                      <w:rFonts w:ascii="Times New Roman" w:eastAsia="Calibri" w:hAnsi="Times New Roman"/>
                      <w:sz w:val="22"/>
                      <w:szCs w:val="22"/>
                    </w:rPr>
                    <w:t>Плотность</w:t>
                  </w:r>
                </w:p>
              </w:tc>
              <w:tc>
                <w:tcPr>
                  <w:tcW w:w="1559" w:type="dxa"/>
                </w:tcPr>
                <w:p w:rsidR="00C92081" w:rsidRPr="00C92081" w:rsidRDefault="00C92081" w:rsidP="00C92081">
                  <w:pPr>
                    <w:rPr>
                      <w:rFonts w:ascii="Times New Roman" w:hAnsi="Times New Roman"/>
                      <w:sz w:val="22"/>
                      <w:szCs w:val="22"/>
                    </w:rPr>
                  </w:pPr>
                </w:p>
              </w:tc>
            </w:tr>
            <w:tr w:rsidR="00C92081" w:rsidRPr="00C92081" w:rsidTr="00C92081">
              <w:tc>
                <w:tcPr>
                  <w:tcW w:w="1580" w:type="dxa"/>
                  <w:tcBorders>
                    <w:top w:val="single" w:sz="4" w:space="0" w:color="auto"/>
                    <w:left w:val="single" w:sz="4" w:space="0" w:color="auto"/>
                    <w:bottom w:val="single" w:sz="4" w:space="0" w:color="auto"/>
                    <w:right w:val="single" w:sz="4" w:space="0" w:color="auto"/>
                  </w:tcBorders>
                </w:tcPr>
                <w:p w:rsidR="00C92081" w:rsidRPr="00C92081" w:rsidRDefault="00C92081" w:rsidP="00C92081">
                  <w:pPr>
                    <w:tabs>
                      <w:tab w:val="center" w:pos="1009"/>
                    </w:tabs>
                    <w:ind w:right="-108"/>
                    <w:rPr>
                      <w:rFonts w:ascii="Times New Roman" w:eastAsia="Calibri" w:hAnsi="Times New Roman"/>
                      <w:sz w:val="22"/>
                      <w:szCs w:val="22"/>
                    </w:rPr>
                  </w:pPr>
                  <w:r w:rsidRPr="00C92081">
                    <w:rPr>
                      <w:rFonts w:ascii="Times New Roman" w:eastAsia="Calibri" w:hAnsi="Times New Roman"/>
                      <w:sz w:val="22"/>
                      <w:szCs w:val="22"/>
                    </w:rPr>
                    <w:t>Бумага для лазерного принтера</w:t>
                  </w:r>
                </w:p>
              </w:tc>
              <w:tc>
                <w:tcPr>
                  <w:tcW w:w="1559" w:type="dxa"/>
                </w:tcPr>
                <w:p w:rsidR="00C92081" w:rsidRPr="00C92081" w:rsidRDefault="00C92081" w:rsidP="00C92081">
                  <w:pPr>
                    <w:rPr>
                      <w:rFonts w:ascii="Times New Roman" w:hAnsi="Times New Roman"/>
                      <w:sz w:val="22"/>
                      <w:szCs w:val="22"/>
                    </w:rPr>
                  </w:pPr>
                </w:p>
              </w:tc>
            </w:tr>
          </w:tbl>
          <w:p w:rsidR="00C92081" w:rsidRPr="00C92081" w:rsidRDefault="00C92081" w:rsidP="009A19AE">
            <w:pPr>
              <w:rPr>
                <w:rFonts w:ascii="Times New Roman" w:eastAsia="Calibri" w:hAnsi="Times New Roman"/>
                <w:b/>
                <w:sz w:val="22"/>
                <w:szCs w:val="22"/>
              </w:rPr>
            </w:pPr>
          </w:p>
        </w:tc>
        <w:tc>
          <w:tcPr>
            <w:tcW w:w="2126" w:type="dxa"/>
          </w:tcPr>
          <w:p w:rsidR="00C92081" w:rsidRPr="00C92081" w:rsidRDefault="00C92081" w:rsidP="009A19AE">
            <w:pPr>
              <w:autoSpaceDE w:val="0"/>
              <w:autoSpaceDN w:val="0"/>
              <w:adjustRightInd w:val="0"/>
              <w:jc w:val="both"/>
              <w:rPr>
                <w:rFonts w:ascii="Times New Roman" w:hAnsi="Times New Roman"/>
                <w:sz w:val="22"/>
                <w:szCs w:val="22"/>
              </w:rPr>
            </w:pPr>
          </w:p>
        </w:tc>
        <w:tc>
          <w:tcPr>
            <w:tcW w:w="1134" w:type="dxa"/>
          </w:tcPr>
          <w:p w:rsidR="00C92081" w:rsidRPr="00C92081" w:rsidRDefault="00C92081" w:rsidP="009A19AE">
            <w:pPr>
              <w:autoSpaceDE w:val="0"/>
              <w:autoSpaceDN w:val="0"/>
              <w:adjustRightInd w:val="0"/>
              <w:jc w:val="both"/>
              <w:rPr>
                <w:rFonts w:ascii="Times New Roman" w:hAnsi="Times New Roman"/>
                <w:sz w:val="22"/>
                <w:szCs w:val="22"/>
              </w:rPr>
            </w:pPr>
          </w:p>
        </w:tc>
        <w:tc>
          <w:tcPr>
            <w:tcW w:w="1275" w:type="dxa"/>
          </w:tcPr>
          <w:p w:rsidR="00C92081" w:rsidRPr="00C92081" w:rsidRDefault="00C92081" w:rsidP="009A19AE">
            <w:pPr>
              <w:autoSpaceDE w:val="0"/>
              <w:autoSpaceDN w:val="0"/>
              <w:adjustRightInd w:val="0"/>
              <w:jc w:val="both"/>
              <w:rPr>
                <w:rFonts w:ascii="Times New Roman" w:hAnsi="Times New Roman"/>
                <w:sz w:val="22"/>
                <w:szCs w:val="22"/>
              </w:rPr>
            </w:pPr>
          </w:p>
        </w:tc>
        <w:tc>
          <w:tcPr>
            <w:tcW w:w="1111" w:type="dxa"/>
          </w:tcPr>
          <w:p w:rsidR="00C92081" w:rsidRPr="00C92081" w:rsidRDefault="00C92081" w:rsidP="009A19AE">
            <w:pPr>
              <w:autoSpaceDE w:val="0"/>
              <w:autoSpaceDN w:val="0"/>
              <w:adjustRightInd w:val="0"/>
              <w:jc w:val="both"/>
              <w:rPr>
                <w:rFonts w:ascii="Times New Roman" w:hAnsi="Times New Roman"/>
                <w:sz w:val="22"/>
                <w:szCs w:val="22"/>
              </w:rPr>
            </w:pPr>
          </w:p>
        </w:tc>
      </w:tr>
    </w:tbl>
    <w:p w:rsidR="00C92081" w:rsidRDefault="00C92081" w:rsidP="008B4B5E">
      <w:pPr>
        <w:spacing w:after="0" w:line="240" w:lineRule="auto"/>
        <w:ind w:firstLine="708"/>
        <w:jc w:val="both"/>
        <w:rPr>
          <w:rFonts w:ascii="Times New Roman" w:hAnsi="Times New Roman"/>
          <w:b/>
          <w:sz w:val="24"/>
          <w:szCs w:val="24"/>
        </w:rPr>
      </w:pPr>
    </w:p>
    <w:p w:rsidR="00691A30" w:rsidRDefault="00657CF1" w:rsidP="00C92081">
      <w:pPr>
        <w:spacing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C92081">
      <w:pPr>
        <w:spacing w:after="0" w:line="240" w:lineRule="auto"/>
        <w:ind w:firstLine="708"/>
        <w:jc w:val="both"/>
        <w:rPr>
          <w:rFonts w:ascii="Times New Roman" w:hAnsi="Times New Roman"/>
          <w:b/>
          <w:sz w:val="24"/>
          <w:szCs w:val="24"/>
        </w:rPr>
      </w:pPr>
      <w:r w:rsidRPr="00FC460C">
        <w:rPr>
          <w:rFonts w:ascii="Times New Roman" w:hAnsi="Times New Roman"/>
          <w:b/>
          <w:sz w:val="24"/>
          <w:szCs w:val="24"/>
        </w:rPr>
        <w:lastRenderedPageBreak/>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691A30" w:rsidRDefault="00691A30" w:rsidP="008B4B5E">
      <w:pPr>
        <w:widowControl w:val="0"/>
        <w:spacing w:after="0"/>
        <w:ind w:firstLine="426"/>
        <w:jc w:val="both"/>
        <w:rPr>
          <w:rFonts w:ascii="Times New Roman" w:eastAsia="Times New Roman" w:hAnsi="Times New Roman"/>
          <w:b/>
          <w:i/>
          <w:sz w:val="22"/>
          <w:szCs w:val="22"/>
          <w:lang w:eastAsia="ru-RU"/>
        </w:rPr>
      </w:pPr>
    </w:p>
    <w:p w:rsidR="008B4B5E" w:rsidRPr="00606CCA" w:rsidRDefault="008B4B5E" w:rsidP="008B4B5E">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C92081" w:rsidRPr="00E90733" w:rsidRDefault="00C92081" w:rsidP="00C92081">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p>
    <w:p w:rsidR="00C92081" w:rsidRPr="00E90733" w:rsidRDefault="00C92081" w:rsidP="00C92081">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Pr>
          <w:rFonts w:ascii="Times New Roman" w:eastAsia="Times New Roman" w:hAnsi="Times New Roman"/>
          <w:i/>
          <w:sz w:val="20"/>
          <w:szCs w:val="20"/>
          <w:lang w:eastAsia="ru-RU"/>
        </w:rPr>
        <w:t xml:space="preserve"> - 11</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  </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9 – указывается Страна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92081" w:rsidRPr="00E90733" w:rsidRDefault="00C92081" w:rsidP="00C92081">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C92081" w:rsidRPr="00E90733" w:rsidRDefault="00C92081" w:rsidP="00C92081">
      <w:pPr>
        <w:widowControl w:val="0"/>
        <w:spacing w:after="0" w:line="240" w:lineRule="auto"/>
        <w:ind w:firstLine="426"/>
        <w:jc w:val="both"/>
        <w:rPr>
          <w:rFonts w:ascii="Times New Roman" w:hAnsi="Times New Roman"/>
          <w:sz w:val="20"/>
          <w:szCs w:val="20"/>
        </w:rPr>
      </w:pPr>
    </w:p>
    <w:p w:rsidR="00C92081" w:rsidRDefault="00C92081" w:rsidP="00C92081">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C92081" w:rsidRDefault="00C92081" w:rsidP="00C92081">
      <w:pPr>
        <w:widowControl w:val="0"/>
        <w:spacing w:after="0" w:line="240" w:lineRule="auto"/>
        <w:ind w:firstLine="426"/>
        <w:jc w:val="both"/>
        <w:rPr>
          <w:rFonts w:ascii="Times New Roman" w:eastAsia="Times New Roman" w:hAnsi="Times New Roman"/>
          <w:sz w:val="20"/>
          <w:szCs w:val="20"/>
          <w:lang w:eastAsia="ar-SA"/>
        </w:rPr>
      </w:pPr>
    </w:p>
    <w:p w:rsidR="00624A9C" w:rsidRPr="00C92081" w:rsidRDefault="00D64A53" w:rsidP="00C92081">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sidR="00B70618">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7B09CC" w:rsidRDefault="00624A9C" w:rsidP="00B70618">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B70618" w:rsidRPr="00B70618" w:rsidRDefault="00B70618" w:rsidP="00B70618">
      <w:pPr>
        <w:keepNext/>
        <w:keepLines/>
        <w:suppressAutoHyphens/>
        <w:spacing w:after="0" w:line="240" w:lineRule="auto"/>
        <w:outlineLvl w:val="1"/>
        <w:rPr>
          <w:rFonts w:ascii="Times New Roman" w:hAnsi="Times New Roman"/>
          <w:lang w:eastAsia="ru-RU"/>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C31" w:rsidRDefault="00601C31" w:rsidP="00BE4551">
      <w:pPr>
        <w:spacing w:after="0" w:line="240" w:lineRule="auto"/>
      </w:pPr>
      <w:r>
        <w:separator/>
      </w:r>
    </w:p>
  </w:endnote>
  <w:endnote w:type="continuationSeparator" w:id="0">
    <w:p w:rsidR="00601C31" w:rsidRDefault="00601C31" w:rsidP="00BE4551">
      <w:pPr>
        <w:spacing w:after="0" w:line="240" w:lineRule="auto"/>
      </w:pPr>
      <w:r>
        <w:continuationSeparator/>
      </w:r>
    </w:p>
  </w:endnote>
  <w:endnote w:type="continuationNotice" w:id="1">
    <w:p w:rsidR="00601C31" w:rsidRDefault="00601C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440D04" w:rsidRDefault="00440D0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440D04" w:rsidRDefault="00440D0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D04" w:rsidRPr="0032691D" w:rsidRDefault="00440D04"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440D04" w:rsidRDefault="00440D0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E32FAA">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440D04" w:rsidRDefault="00440D04"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D04" w:rsidRPr="0032691D" w:rsidRDefault="00440D04"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440D04" w:rsidRPr="00C408FB" w:rsidRDefault="00440D04"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E32FAA">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440D04" w:rsidRPr="00CA0F23" w:rsidRDefault="00440D04"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32FAA">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D04" w:rsidRPr="0032691D" w:rsidRDefault="00440D04"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C31" w:rsidRDefault="00601C31" w:rsidP="00BE4551">
      <w:pPr>
        <w:spacing w:after="0" w:line="240" w:lineRule="auto"/>
      </w:pPr>
      <w:r>
        <w:separator/>
      </w:r>
    </w:p>
  </w:footnote>
  <w:footnote w:type="continuationSeparator" w:id="0">
    <w:p w:rsidR="00601C31" w:rsidRDefault="00601C31" w:rsidP="00BE4551">
      <w:pPr>
        <w:spacing w:after="0" w:line="240" w:lineRule="auto"/>
      </w:pPr>
      <w:r>
        <w:continuationSeparator/>
      </w:r>
    </w:p>
  </w:footnote>
  <w:footnote w:type="continuationNotice" w:id="1">
    <w:p w:rsidR="00601C31" w:rsidRDefault="00601C31">
      <w:pPr>
        <w:spacing w:after="0" w:line="240" w:lineRule="auto"/>
      </w:pPr>
    </w:p>
  </w:footnote>
  <w:footnote w:id="2">
    <w:p w:rsidR="00440D04" w:rsidRDefault="00440D04"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D04" w:rsidRPr="00A234A7" w:rsidRDefault="00440D04"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6"/>
  </w:num>
  <w:num w:numId="4">
    <w:abstractNumId w:val="27"/>
  </w:num>
  <w:num w:numId="5">
    <w:abstractNumId w:val="22"/>
  </w:num>
  <w:num w:numId="6">
    <w:abstractNumId w:val="25"/>
  </w:num>
  <w:num w:numId="7">
    <w:abstractNumId w:val="32"/>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30C"/>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0D04"/>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849"/>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C31"/>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85"/>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218"/>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483"/>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B5E"/>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027"/>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9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081"/>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33"/>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2FAA"/>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0988C74"/>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29130C"/>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B50F7-49FF-4B16-BFDB-BBDAC223F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2102</TotalTime>
  <Pages>34</Pages>
  <Words>13270</Words>
  <Characters>75639</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88732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15</cp:revision>
  <cp:lastPrinted>2024-07-09T06:08:00Z</cp:lastPrinted>
  <dcterms:created xsi:type="dcterms:W3CDTF">2022-10-13T07:14:00Z</dcterms:created>
  <dcterms:modified xsi:type="dcterms:W3CDTF">2024-07-15T11:23:00Z</dcterms:modified>
</cp:coreProperties>
</file>