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8471C8">
              <w:rPr>
                <w:bCs/>
                <w:sz w:val="24"/>
                <w:szCs w:val="24"/>
              </w:rPr>
              <w:t>10.04</w:t>
            </w:r>
            <w:r w:rsidR="007821FA">
              <w:rPr>
                <w:bCs/>
                <w:sz w:val="24"/>
                <w:szCs w:val="24"/>
              </w:rPr>
              <w:t>.2024</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072B17" w:rsidRDefault="007821FA" w:rsidP="007821FA">
      <w:pPr>
        <w:jc w:val="center"/>
        <w:rPr>
          <w:rFonts w:ascii="Times New Roman" w:eastAsia="Times New Roman" w:hAnsi="Times New Roman"/>
          <w:bCs/>
          <w:sz w:val="32"/>
          <w:szCs w:val="32"/>
          <w:lang w:eastAsia="ru-RU"/>
        </w:rPr>
      </w:pPr>
      <w:r w:rsidRPr="007821FA">
        <w:rPr>
          <w:rFonts w:ascii="Times New Roman" w:eastAsia="Times New Roman" w:hAnsi="Times New Roman"/>
          <w:sz w:val="32"/>
          <w:szCs w:val="32"/>
          <w:lang w:eastAsia="ru-RU"/>
        </w:rPr>
        <w:t xml:space="preserve">на право заключения договора оказания </w:t>
      </w:r>
      <w:r w:rsidRPr="007821FA">
        <w:rPr>
          <w:rFonts w:ascii="Times New Roman" w:eastAsia="Times New Roman" w:hAnsi="Times New Roman"/>
          <w:bCs/>
          <w:sz w:val="32"/>
          <w:szCs w:val="32"/>
          <w:lang w:eastAsia="ru-RU"/>
        </w:rPr>
        <w:t xml:space="preserve">услуг по передаче </w:t>
      </w:r>
      <w:r w:rsidR="00072B17">
        <w:rPr>
          <w:rFonts w:ascii="Times New Roman" w:eastAsia="Times New Roman" w:hAnsi="Times New Roman"/>
          <w:bCs/>
          <w:sz w:val="32"/>
          <w:szCs w:val="32"/>
          <w:lang w:eastAsia="ru-RU"/>
        </w:rPr>
        <w:t xml:space="preserve">Сертификата поддержки СУБД </w:t>
      </w:r>
      <w:r w:rsidR="00072B17">
        <w:rPr>
          <w:rFonts w:ascii="Times New Roman" w:eastAsia="Times New Roman" w:hAnsi="Times New Roman"/>
          <w:bCs/>
          <w:sz w:val="32"/>
          <w:szCs w:val="32"/>
          <w:lang w:val="en-US" w:eastAsia="ru-RU"/>
        </w:rPr>
        <w:t>Postgres</w:t>
      </w:r>
      <w:r w:rsidR="00072B17" w:rsidRPr="00072B17">
        <w:rPr>
          <w:rFonts w:ascii="Times New Roman" w:eastAsia="Times New Roman" w:hAnsi="Times New Roman"/>
          <w:bCs/>
          <w:sz w:val="32"/>
          <w:szCs w:val="32"/>
          <w:lang w:eastAsia="ru-RU"/>
        </w:rPr>
        <w:t xml:space="preserve"> </w:t>
      </w:r>
      <w:r w:rsidR="00072B17">
        <w:rPr>
          <w:rFonts w:ascii="Times New Roman" w:eastAsia="Times New Roman" w:hAnsi="Times New Roman"/>
          <w:bCs/>
          <w:sz w:val="32"/>
          <w:szCs w:val="32"/>
          <w:lang w:val="en-US" w:eastAsia="ru-RU"/>
        </w:rPr>
        <w:t>Pro</w:t>
      </w:r>
      <w:r w:rsidR="00072B17" w:rsidRPr="00072B17">
        <w:rPr>
          <w:rFonts w:ascii="Times New Roman" w:eastAsia="Times New Roman" w:hAnsi="Times New Roman"/>
          <w:bCs/>
          <w:sz w:val="32"/>
          <w:szCs w:val="32"/>
          <w:lang w:eastAsia="ru-RU"/>
        </w:rPr>
        <w:t xml:space="preserve"> </w:t>
      </w:r>
      <w:r w:rsidR="00072B17">
        <w:rPr>
          <w:rFonts w:ascii="Times New Roman" w:eastAsia="Times New Roman" w:hAnsi="Times New Roman"/>
          <w:bCs/>
          <w:sz w:val="32"/>
          <w:szCs w:val="32"/>
          <w:lang w:val="en-US" w:eastAsia="ru-RU"/>
        </w:rPr>
        <w:t>AC</w:t>
      </w:r>
      <w:r w:rsidR="00072B17" w:rsidRPr="00072B17">
        <w:rPr>
          <w:rFonts w:ascii="Times New Roman" w:eastAsia="Times New Roman" w:hAnsi="Times New Roman"/>
          <w:bCs/>
          <w:sz w:val="32"/>
          <w:szCs w:val="32"/>
          <w:lang w:eastAsia="ru-RU"/>
        </w:rPr>
        <w:t xml:space="preserve"> </w:t>
      </w:r>
      <w:r w:rsidR="00072B17">
        <w:rPr>
          <w:rFonts w:ascii="Times New Roman" w:eastAsia="Times New Roman" w:hAnsi="Times New Roman"/>
          <w:bCs/>
          <w:sz w:val="32"/>
          <w:szCs w:val="32"/>
          <w:lang w:val="en-US" w:eastAsia="ru-RU"/>
        </w:rPr>
        <w:t>Enterprise</w:t>
      </w:r>
      <w:r w:rsidR="00072B17" w:rsidRPr="00072B17">
        <w:rPr>
          <w:rFonts w:ascii="Times New Roman" w:eastAsia="Times New Roman" w:hAnsi="Times New Roman"/>
          <w:bCs/>
          <w:sz w:val="32"/>
          <w:szCs w:val="32"/>
          <w:lang w:eastAsia="ru-RU"/>
        </w:rPr>
        <w:t xml:space="preserve"> </w:t>
      </w:r>
      <w:r w:rsidR="00072B17">
        <w:rPr>
          <w:rFonts w:ascii="Times New Roman" w:eastAsia="Times New Roman" w:hAnsi="Times New Roman"/>
          <w:bCs/>
          <w:sz w:val="32"/>
          <w:szCs w:val="32"/>
          <w:lang w:eastAsia="ru-RU"/>
        </w:rPr>
        <w:t>для 1</w:t>
      </w:r>
      <w:r w:rsidR="00072B17">
        <w:rPr>
          <w:rFonts w:ascii="Times New Roman" w:eastAsia="Times New Roman" w:hAnsi="Times New Roman"/>
          <w:bCs/>
          <w:sz w:val="32"/>
          <w:szCs w:val="32"/>
          <w:lang w:val="en-US" w:eastAsia="ru-RU"/>
        </w:rPr>
        <w:t>C</w:t>
      </w:r>
    </w:p>
    <w:p w:rsidR="00DA7385" w:rsidRPr="00B73556" w:rsidRDefault="002E45CD" w:rsidP="00B73556">
      <w:pPr>
        <w:suppressAutoHyphens/>
        <w:spacing w:after="0"/>
        <w:ind w:left="-567"/>
        <w:jc w:val="center"/>
        <w:rPr>
          <w:rFonts w:ascii="Times New Roman" w:eastAsia="Calibri" w:hAnsi="Times New Roman"/>
          <w:sz w:val="32"/>
          <w:szCs w:val="32"/>
        </w:rPr>
      </w:pPr>
      <w:r w:rsidRPr="00B73556">
        <w:rPr>
          <w:rFonts w:ascii="Times New Roman" w:eastAsia="Calibri" w:hAnsi="Times New Roman"/>
          <w:sz w:val="32"/>
          <w:szCs w:val="32"/>
        </w:rPr>
        <w:t>для нужд АО «НПО автоматики»</w:t>
      </w:r>
    </w:p>
    <w:p w:rsidR="001D1A78" w:rsidRDefault="001D1A78" w:rsidP="001D1A78">
      <w:pPr>
        <w:suppressAutoHyphens/>
        <w:spacing w:before="240" w:after="0"/>
        <w:rPr>
          <w:rFonts w:ascii="Times New Roman" w:eastAsia="Times New Roman" w:hAnsi="Times New Roman"/>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7A7A22">
      <w:pPr>
        <w:suppressAutoHyphens/>
        <w:spacing w:before="240" w:after="0"/>
        <w:jc w:val="center"/>
        <w:rPr>
          <w:rFonts w:ascii="Times New Roman" w:eastAsia="Times New Roman" w:hAnsi="Times New Roman"/>
          <w:sz w:val="24"/>
          <w:szCs w:val="24"/>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7821FA" w:rsidRDefault="007821FA" w:rsidP="002403E6">
            <w:pPr>
              <w:suppressAutoHyphens/>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Оказание</w:t>
            </w:r>
            <w:r w:rsidRPr="007821FA">
              <w:rPr>
                <w:rFonts w:ascii="Times New Roman" w:eastAsia="Times New Roman" w:hAnsi="Times New Roman"/>
                <w:sz w:val="24"/>
                <w:szCs w:val="24"/>
                <w:lang w:eastAsia="ru-RU"/>
              </w:rPr>
              <w:t xml:space="preserve"> </w:t>
            </w:r>
            <w:r w:rsidRPr="007821FA">
              <w:rPr>
                <w:rFonts w:ascii="Times New Roman" w:eastAsia="Times New Roman" w:hAnsi="Times New Roman"/>
                <w:bCs/>
                <w:sz w:val="24"/>
                <w:szCs w:val="24"/>
                <w:lang w:eastAsia="ru-RU"/>
              </w:rPr>
              <w:t xml:space="preserve">услуг по передаче </w:t>
            </w:r>
            <w:r w:rsidR="00072B17" w:rsidRPr="00072B17">
              <w:rPr>
                <w:rFonts w:ascii="Times New Roman" w:eastAsia="Times New Roman" w:hAnsi="Times New Roman"/>
                <w:bCs/>
                <w:sz w:val="24"/>
                <w:szCs w:val="24"/>
                <w:lang w:eastAsia="ru-RU"/>
              </w:rPr>
              <w:t>Сертификата поддержки СУБД Postgres Pro AC Enterprise для 1C</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072B17" w:rsidRPr="00072B17">
              <w:rPr>
                <w:rFonts w:ascii="Times New Roman" w:eastAsia="Times New Roman" w:hAnsi="Times New Roman"/>
                <w:color w:val="000000"/>
                <w:kern w:val="28"/>
                <w:sz w:val="24"/>
                <w:szCs w:val="24"/>
                <w:lang w:eastAsia="ru-RU"/>
              </w:rPr>
              <w:t>263-71-08</w:t>
            </w:r>
            <w:r w:rsidRPr="005A1166">
              <w:rPr>
                <w:rFonts w:ascii="Times New Roman" w:eastAsia="Calibri" w:hAnsi="Times New Roman"/>
                <w:sz w:val="24"/>
                <w:szCs w:val="24"/>
              </w:rPr>
              <w:t>.</w:t>
            </w:r>
          </w:p>
          <w:p w:rsidR="00736415" w:rsidRPr="00072B17" w:rsidRDefault="00D02F8F" w:rsidP="00072B17">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072B17">
              <w:rPr>
                <w:rFonts w:ascii="Times New Roman" w:eastAsia="Calibri" w:hAnsi="Times New Roman"/>
                <w:sz w:val="24"/>
                <w:szCs w:val="24"/>
              </w:rPr>
              <w:t xml:space="preserve">Сажаева Наталья Николаевна </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755074">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072B17">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072B17">
              <w:rPr>
                <w:rFonts w:ascii="Times New Roman" w:hAnsi="Times New Roman"/>
                <w:bCs/>
                <w:sz w:val="24"/>
                <w:szCs w:val="24"/>
              </w:rPr>
              <w:t>165</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072B17" w:rsidP="008E4FD7">
            <w:pPr>
              <w:pStyle w:val="ConsPlusNormal"/>
              <w:spacing w:line="276" w:lineRule="auto"/>
              <w:ind w:firstLine="0"/>
              <w:jc w:val="both"/>
              <w:rPr>
                <w:rFonts w:ascii="Times New Roman" w:eastAsia="Calibri" w:hAnsi="Times New Roman"/>
                <w:color w:val="0000FF"/>
                <w:sz w:val="24"/>
                <w:szCs w:val="24"/>
              </w:rPr>
            </w:pPr>
            <w:r>
              <w:rPr>
                <w:rFonts w:ascii="Times New Roman" w:eastAsia="Calibri" w:hAnsi="Times New Roman"/>
                <w:sz w:val="24"/>
                <w:szCs w:val="24"/>
              </w:rPr>
              <w:t>127 733</w:t>
            </w:r>
            <w:r w:rsidR="007821FA">
              <w:rPr>
                <w:rFonts w:ascii="Times New Roman" w:eastAsia="Calibri" w:hAnsi="Times New Roman"/>
                <w:sz w:val="24"/>
                <w:szCs w:val="24"/>
              </w:rPr>
              <w:t xml:space="preserve"> (</w:t>
            </w:r>
            <w:r w:rsidR="008E4FD7">
              <w:rPr>
                <w:rFonts w:ascii="Times New Roman" w:eastAsia="Calibri" w:hAnsi="Times New Roman"/>
                <w:sz w:val="24"/>
                <w:szCs w:val="24"/>
              </w:rPr>
              <w:t>Сто двадцать семь тысяч семьсот тридцать три</w:t>
            </w:r>
            <w:r w:rsidR="007821FA">
              <w:rPr>
                <w:rFonts w:ascii="Times New Roman" w:eastAsia="Calibri" w:hAnsi="Times New Roman"/>
                <w:sz w:val="24"/>
                <w:szCs w:val="24"/>
              </w:rPr>
              <w:t>)</w:t>
            </w:r>
            <w:r w:rsidR="008E4FD7">
              <w:rPr>
                <w:rFonts w:ascii="Times New Roman" w:eastAsia="Calibri" w:hAnsi="Times New Roman"/>
                <w:sz w:val="24"/>
                <w:szCs w:val="24"/>
              </w:rPr>
              <w:t xml:space="preserve"> рубля 28</w:t>
            </w:r>
            <w:r w:rsidR="002403E6">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6"/>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7821FA">
              <w:rPr>
                <w:rFonts w:ascii="Times New Roman" w:hAnsi="Times New Roman"/>
                <w:sz w:val="24"/>
                <w:szCs w:val="24"/>
              </w:rPr>
              <w:t>3</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821FA" w:rsidP="008E4FD7">
            <w:pPr>
              <w:pStyle w:val="afffff6"/>
              <w:ind w:hanging="4"/>
              <w:rPr>
                <w:rFonts w:ascii="Times New Roman" w:hAnsi="Times New Roman"/>
                <w:sz w:val="24"/>
                <w:szCs w:val="24"/>
              </w:rPr>
            </w:pPr>
            <w:r w:rsidRPr="007821FA">
              <w:rPr>
                <w:rFonts w:ascii="Times New Roman" w:hAnsi="Times New Roman" w:cs="Arial"/>
                <w:sz w:val="24"/>
                <w:szCs w:val="26"/>
              </w:rPr>
              <w:t xml:space="preserve">В цену Договора входят стоимость продукции, налоги, сборы, все расходы </w:t>
            </w:r>
            <w:r w:rsidR="008E4FD7">
              <w:rPr>
                <w:rFonts w:ascii="Times New Roman" w:hAnsi="Times New Roman" w:cs="Arial"/>
                <w:sz w:val="24"/>
                <w:szCs w:val="26"/>
              </w:rPr>
              <w:t>лицензиара</w:t>
            </w:r>
            <w:r w:rsidRPr="007821FA">
              <w:rPr>
                <w:rFonts w:ascii="Times New Roman" w:hAnsi="Times New Roman" w:cs="Arial"/>
                <w:sz w:val="24"/>
                <w:szCs w:val="26"/>
              </w:rPr>
              <w:t xml:space="preserve">, необходимые для исполнения Договора, </w:t>
            </w:r>
            <w:r w:rsidRPr="007821FA">
              <w:rPr>
                <w:rFonts w:ascii="Times New Roman" w:hAnsi="Times New Roman" w:cs="Arial"/>
                <w:sz w:val="24"/>
                <w:szCs w:val="26"/>
              </w:rPr>
              <w:lastRenderedPageBreak/>
              <w:t>включая меры обеспечение сохранности продукции до момента его приемки Заказчиком, уплату обязательных платежей в связи с исполнением обязательств по договору. Цена на Товар является твердой и в течение срока действия Договора изменению не подлежит. Заключая Договор, сублицензиар подтверждает, что полностью согласен с ценой, определенной Договором, предусмотрел любые возможные расходы, связанные с исполнение обязательств по договору,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продукции, включая существенное изменение обстоятельств</w:t>
            </w:r>
            <w:r>
              <w:rPr>
                <w:rFonts w:ascii="Times New Roman" w:hAnsi="Times New Roman" w:cs="Arial"/>
                <w:sz w:val="24"/>
                <w:szCs w:val="26"/>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755074">
              <w:rPr>
                <w:rFonts w:ascii="Times New Roman" w:hAnsi="Times New Roman"/>
                <w:bCs/>
                <w:sz w:val="24"/>
                <w:szCs w:val="24"/>
              </w:rPr>
              <w:t>«</w:t>
            </w:r>
            <w:r w:rsidR="008471C8">
              <w:rPr>
                <w:rFonts w:ascii="Times New Roman" w:hAnsi="Times New Roman"/>
                <w:bCs/>
                <w:sz w:val="24"/>
                <w:szCs w:val="24"/>
              </w:rPr>
              <w:t>15</w:t>
            </w:r>
            <w:r w:rsidR="00A9692C">
              <w:rPr>
                <w:rFonts w:ascii="Times New Roman" w:hAnsi="Times New Roman"/>
                <w:bCs/>
                <w:sz w:val="24"/>
                <w:szCs w:val="24"/>
              </w:rPr>
              <w:t xml:space="preserve">» </w:t>
            </w:r>
            <w:r w:rsidR="008E4FD7">
              <w:rPr>
                <w:rFonts w:ascii="Times New Roman" w:hAnsi="Times New Roman"/>
                <w:bCs/>
                <w:sz w:val="24"/>
                <w:szCs w:val="24"/>
              </w:rPr>
              <w:t>апреля</w:t>
            </w:r>
            <w:r w:rsidR="00755074">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755074" w:rsidP="008471C8">
            <w:pPr>
              <w:pStyle w:val="afffff6"/>
              <w:rPr>
                <w:rFonts w:ascii="Times New Roman" w:hAnsi="Times New Roman"/>
                <w:bCs/>
                <w:sz w:val="24"/>
                <w:szCs w:val="24"/>
              </w:rPr>
            </w:pPr>
            <w:r>
              <w:rPr>
                <w:rFonts w:ascii="Times New Roman" w:hAnsi="Times New Roman"/>
                <w:bCs/>
                <w:sz w:val="24"/>
                <w:szCs w:val="24"/>
              </w:rPr>
              <w:t>«</w:t>
            </w:r>
            <w:r w:rsidR="008471C8">
              <w:rPr>
                <w:rFonts w:ascii="Times New Roman" w:hAnsi="Times New Roman"/>
                <w:bCs/>
                <w:sz w:val="24"/>
                <w:szCs w:val="24"/>
              </w:rPr>
              <w:t>15</w:t>
            </w:r>
            <w:r>
              <w:rPr>
                <w:rFonts w:ascii="Times New Roman" w:hAnsi="Times New Roman"/>
                <w:bCs/>
                <w:sz w:val="24"/>
                <w:szCs w:val="24"/>
              </w:rPr>
              <w:t xml:space="preserve">» </w:t>
            </w:r>
            <w:r w:rsidR="008E4FD7">
              <w:rPr>
                <w:rFonts w:ascii="Times New Roman" w:hAnsi="Times New Roman"/>
                <w:bCs/>
                <w:sz w:val="24"/>
                <w:szCs w:val="24"/>
              </w:rPr>
              <w:t>апреля</w:t>
            </w:r>
            <w:r>
              <w:rPr>
                <w:rFonts w:ascii="Times New Roman" w:hAnsi="Times New Roman"/>
                <w:bCs/>
                <w:sz w:val="24"/>
                <w:szCs w:val="24"/>
              </w:rPr>
              <w:t xml:space="preserve"> 2024 </w:t>
            </w:r>
            <w:r w:rsidR="00DE16EA">
              <w:rPr>
                <w:rFonts w:ascii="Times New Roman" w:hAnsi="Times New Roman"/>
                <w:bCs/>
                <w:spacing w:val="-6"/>
                <w:sz w:val="24"/>
                <w:szCs w:val="24"/>
              </w:rPr>
              <w:t>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55074" w:rsidP="008471C8">
            <w:pPr>
              <w:pStyle w:val="afffff6"/>
              <w:rPr>
                <w:rFonts w:ascii="Times New Roman" w:hAnsi="Times New Roman"/>
                <w:bCs/>
                <w:sz w:val="24"/>
                <w:szCs w:val="24"/>
              </w:rPr>
            </w:pPr>
            <w:r>
              <w:rPr>
                <w:rFonts w:ascii="Times New Roman" w:hAnsi="Times New Roman"/>
                <w:bCs/>
                <w:sz w:val="24"/>
                <w:szCs w:val="24"/>
              </w:rPr>
              <w:t>«</w:t>
            </w:r>
            <w:r w:rsidR="008471C8">
              <w:rPr>
                <w:rFonts w:ascii="Times New Roman" w:hAnsi="Times New Roman"/>
                <w:bCs/>
                <w:sz w:val="24"/>
                <w:szCs w:val="24"/>
              </w:rPr>
              <w:t>15</w:t>
            </w:r>
            <w:bookmarkStart w:id="12" w:name="_GoBack"/>
            <w:bookmarkEnd w:id="12"/>
            <w:r>
              <w:rPr>
                <w:rFonts w:ascii="Times New Roman" w:hAnsi="Times New Roman"/>
                <w:bCs/>
                <w:sz w:val="24"/>
                <w:szCs w:val="24"/>
              </w:rPr>
              <w:t xml:space="preserve">» </w:t>
            </w:r>
            <w:r w:rsidR="008E4FD7">
              <w:rPr>
                <w:rFonts w:ascii="Times New Roman" w:hAnsi="Times New Roman"/>
                <w:bCs/>
                <w:sz w:val="24"/>
                <w:szCs w:val="24"/>
              </w:rPr>
              <w:t>апреля</w:t>
            </w:r>
            <w:r>
              <w:rPr>
                <w:rFonts w:ascii="Times New Roman" w:hAnsi="Times New Roman"/>
                <w:bCs/>
                <w:sz w:val="24"/>
                <w:szCs w:val="24"/>
              </w:rPr>
              <w:t xml:space="preserve"> 2024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8E4FD7">
              <w:rPr>
                <w:rFonts w:ascii="Times New Roman" w:hAnsi="Times New Roman"/>
                <w:bCs/>
                <w:spacing w:val="-6"/>
                <w:sz w:val="24"/>
                <w:szCs w:val="24"/>
              </w:rPr>
              <w:t xml:space="preserve">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2472EA"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val="en-US" w:eastAsia="ru-RU"/>
              </w:rPr>
              <w:t>4</w:t>
            </w:r>
            <w:r w:rsidR="007821FA">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6D118B" w:rsidRDefault="00CF6066" w:rsidP="00CF6066">
            <w:pPr>
              <w:pStyle w:val="afffff6"/>
              <w:spacing w:before="0"/>
              <w:jc w:val="left"/>
              <w:rPr>
                <w:rFonts w:ascii="Times New Roman" w:hAnsi="Times New Roman"/>
                <w:sz w:val="24"/>
                <w:szCs w:val="24"/>
              </w:rPr>
            </w:pPr>
            <w:r w:rsidRPr="006D118B">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6D118B" w:rsidRDefault="005574EB" w:rsidP="002403E6">
            <w:pPr>
              <w:suppressAutoHyphens/>
              <w:spacing w:before="120" w:after="0" w:line="240" w:lineRule="auto"/>
              <w:jc w:val="both"/>
              <w:rPr>
                <w:rFonts w:ascii="Times New Roman" w:hAnsi="Times New Roman"/>
                <w:sz w:val="24"/>
                <w:szCs w:val="24"/>
              </w:rPr>
            </w:pPr>
            <w:r w:rsidRPr="006D118B">
              <w:rPr>
                <w:rFonts w:ascii="Times New Roman" w:hAnsi="Times New Roman"/>
                <w:sz w:val="24"/>
                <w:szCs w:val="24"/>
              </w:rPr>
              <w:t>г. Екатеринбург, ул. Мамина – 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5574EB">
              <w:rPr>
                <w:rFonts w:ascii="Times New Roman" w:eastAsia="Times New Roman" w:hAnsi="Times New Roman"/>
                <w:bCs/>
                <w:sz w:val="24"/>
                <w:szCs w:val="24"/>
                <w:lang w:eastAsia="ru-RU"/>
              </w:rPr>
              <w:t xml:space="preserve">4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5574EB">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5574EB">
              <w:rPr>
                <w:rFonts w:ascii="Times New Roman" w:hAnsi="Times New Roman"/>
                <w:sz w:val="24"/>
                <w:szCs w:val="24"/>
              </w:rPr>
              <w:t>4</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6"/>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6"/>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0509FA"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hAnsi="Times New Roman"/>
                <w:i/>
                <w:sz w:val="24"/>
                <w:szCs w:val="24"/>
              </w:rPr>
              <w:lastRenderedPageBreak/>
              <w:t>(</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6"/>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на </w:t>
      </w:r>
      <w:r w:rsidR="002403E6">
        <w:rPr>
          <w:rFonts w:ascii="Times New Roman" w:eastAsia="Times New Roman" w:hAnsi="Times New Roman"/>
          <w:sz w:val="24"/>
          <w:szCs w:val="24"/>
          <w:lang w:eastAsia="ru-RU"/>
        </w:rPr>
        <w:t>о</w:t>
      </w:r>
      <w:r w:rsidR="002403E6" w:rsidRPr="002403E6">
        <w:rPr>
          <w:rFonts w:ascii="Times New Roman" w:eastAsia="Times New Roman" w:hAnsi="Times New Roman"/>
          <w:sz w:val="24"/>
          <w:szCs w:val="24"/>
          <w:lang w:eastAsia="ru-RU"/>
        </w:rPr>
        <w:t xml:space="preserve">казание услуг </w:t>
      </w:r>
      <w:r w:rsidR="005574EB" w:rsidRPr="005574EB">
        <w:rPr>
          <w:rFonts w:ascii="Times New Roman" w:eastAsia="Times New Roman" w:hAnsi="Times New Roman"/>
          <w:sz w:val="24"/>
          <w:szCs w:val="24"/>
          <w:lang w:eastAsia="ru-RU"/>
        </w:rPr>
        <w:t xml:space="preserve">по передаче </w:t>
      </w:r>
      <w:r w:rsidR="00796732" w:rsidRPr="00072B17">
        <w:rPr>
          <w:rFonts w:ascii="Times New Roman" w:eastAsia="Times New Roman" w:hAnsi="Times New Roman"/>
          <w:bCs/>
          <w:sz w:val="24"/>
          <w:szCs w:val="24"/>
          <w:lang w:eastAsia="ru-RU"/>
        </w:rPr>
        <w:t>Сертификата поддержки СУБД Postgres Pro AC Enterprise для 1C</w:t>
      </w:r>
      <w:r w:rsidR="005574EB" w:rsidRPr="00796732">
        <w:rPr>
          <w:rFonts w:ascii="Times New Roman" w:eastAsia="Times New Roman" w:hAnsi="Times New Roman"/>
          <w:color w:val="FF0000"/>
          <w:sz w:val="24"/>
          <w:szCs w:val="24"/>
          <w:lang w:eastAsia="ru-RU"/>
        </w:rPr>
        <w:t xml:space="preserve"> </w:t>
      </w:r>
      <w:r w:rsidRPr="002E5D0A">
        <w:rPr>
          <w:rFonts w:ascii="Times New Roman" w:eastAsia="Times New Roman" w:hAnsi="Times New Roman"/>
          <w:kern w:val="28"/>
          <w:sz w:val="24"/>
          <w:szCs w:val="24"/>
          <w:lang w:eastAsia="ru-RU"/>
        </w:rPr>
        <w:t>АО «НПО автоматики»</w:t>
      </w:r>
      <w:r w:rsidRPr="002E5D0A">
        <w:rPr>
          <w:rFonts w:ascii="Times New Roman" w:eastAsia="Times New Roman" w:hAnsi="Times New Roman"/>
          <w:sz w:val="24"/>
          <w:szCs w:val="24"/>
          <w:lang w:eastAsia="ru-RU"/>
        </w:rPr>
        <w:t xml:space="preserve"> (далее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574EB">
        <w:rPr>
          <w:rFonts w:ascii="Times New Roman" w:eastAsia="Times New Roman" w:hAnsi="Times New Roman"/>
          <w:sz w:val="24"/>
          <w:szCs w:val="24"/>
          <w:lang w:eastAsia="ru-RU"/>
        </w:rPr>
        <w:t>оказать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w:t>
      </w:r>
      <w:r w:rsidR="005574EB" w:rsidRPr="005574EB">
        <w:rPr>
          <w:rFonts w:ascii="Times New Roman" w:eastAsia="Times New Roman" w:hAnsi="Times New Roman"/>
          <w:sz w:val="24"/>
          <w:szCs w:val="24"/>
          <w:lang w:eastAsia="ru-RU"/>
        </w:rPr>
        <w:t xml:space="preserve">по передаче </w:t>
      </w:r>
      <w:r w:rsidR="00572F65" w:rsidRPr="00572F65">
        <w:rPr>
          <w:rFonts w:ascii="Times New Roman" w:eastAsia="Times New Roman" w:hAnsi="Times New Roman"/>
          <w:sz w:val="24"/>
          <w:szCs w:val="24"/>
          <w:lang w:eastAsia="ru-RU"/>
        </w:rPr>
        <w:t>Сертификата поддержки ПО</w:t>
      </w:r>
      <w:r w:rsidR="00796732" w:rsidRPr="00572F65">
        <w:rPr>
          <w:rFonts w:ascii="Times New Roman" w:eastAsia="Times New Roman" w:hAnsi="Times New Roman"/>
          <w:sz w:val="24"/>
          <w:szCs w:val="24"/>
          <w:lang w:eastAsia="ru-RU"/>
        </w:rPr>
        <w:t xml:space="preserve"> </w:t>
      </w:r>
      <w:r w:rsidR="004D3114">
        <w:rPr>
          <w:rFonts w:ascii="Times New Roman" w:eastAsia="Times New Roman" w:hAnsi="Times New Roman"/>
          <w:sz w:val="24"/>
          <w:szCs w:val="24"/>
          <w:lang w:eastAsia="ru-RU"/>
        </w:rPr>
        <w:t xml:space="preserve">в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574EB">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5139"/>
        <w:gridCol w:w="1418"/>
        <w:gridCol w:w="1275"/>
        <w:gridCol w:w="1276"/>
      </w:tblGrid>
      <w:tr w:rsidR="0013097B" w:rsidRPr="005574EB" w:rsidTr="0013097B">
        <w:tc>
          <w:tcPr>
            <w:tcW w:w="668"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 п/п</w:t>
            </w:r>
          </w:p>
        </w:tc>
        <w:tc>
          <w:tcPr>
            <w:tcW w:w="5139"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 xml:space="preserve">Наименование </w:t>
            </w:r>
          </w:p>
        </w:tc>
        <w:tc>
          <w:tcPr>
            <w:tcW w:w="1418"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5574EB">
              <w:rPr>
                <w:rFonts w:ascii="Times New Roman" w:eastAsia="Times New Roman" w:hAnsi="Times New Roman"/>
                <w:b/>
                <w:bCs/>
                <w:sz w:val="24"/>
                <w:szCs w:val="24"/>
                <w:lang w:eastAsia="ru-RU"/>
              </w:rPr>
              <w:t>Кол-во, шт.</w:t>
            </w:r>
          </w:p>
        </w:tc>
        <w:tc>
          <w:tcPr>
            <w:tcW w:w="1275"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vertAlign w:val="superscript"/>
                <w:lang w:eastAsia="ru-RU"/>
              </w:rPr>
              <w:t>2</w:t>
            </w:r>
            <w:r w:rsidRPr="005574EB">
              <w:rPr>
                <w:rFonts w:ascii="Times New Roman" w:eastAsia="Times New Roman" w:hAnsi="Times New Roman"/>
                <w:b/>
                <w:bCs/>
                <w:sz w:val="24"/>
                <w:szCs w:val="24"/>
                <w:lang w:eastAsia="ru-RU"/>
              </w:rPr>
              <w:t>Цена, руб.</w:t>
            </w:r>
          </w:p>
        </w:tc>
        <w:tc>
          <w:tcPr>
            <w:tcW w:w="1276"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vertAlign w:val="superscript"/>
                <w:lang w:eastAsia="ru-RU"/>
              </w:rPr>
              <w:t>2</w:t>
            </w:r>
            <w:r w:rsidRPr="005574EB">
              <w:rPr>
                <w:rFonts w:ascii="Times New Roman" w:eastAsia="Times New Roman" w:hAnsi="Times New Roman"/>
                <w:b/>
                <w:bCs/>
                <w:sz w:val="24"/>
                <w:szCs w:val="24"/>
                <w:lang w:eastAsia="ru-RU"/>
              </w:rPr>
              <w:t>Сумма, руб.</w:t>
            </w:r>
          </w:p>
        </w:tc>
      </w:tr>
      <w:tr w:rsidR="0013097B" w:rsidRPr="005574EB" w:rsidTr="0013097B">
        <w:tc>
          <w:tcPr>
            <w:tcW w:w="668" w:type="dxa"/>
            <w:shd w:val="clear" w:color="auto" w:fill="auto"/>
            <w:vAlign w:val="center"/>
          </w:tcPr>
          <w:p w:rsidR="0013097B" w:rsidRPr="005574EB" w:rsidRDefault="0013097B" w:rsidP="005574EB">
            <w:pPr>
              <w:widowControl w:val="0"/>
              <w:autoSpaceDE w:val="0"/>
              <w:autoSpaceDN w:val="0"/>
              <w:adjustRightInd w:val="0"/>
              <w:spacing w:after="0" w:line="240" w:lineRule="auto"/>
              <w:ind w:left="-284"/>
              <w:jc w:val="center"/>
              <w:rPr>
                <w:rFonts w:ascii="Times New Roman" w:eastAsia="Times New Roman" w:hAnsi="Times New Roman"/>
                <w:sz w:val="24"/>
                <w:szCs w:val="24"/>
                <w:lang w:eastAsia="ru-RU"/>
              </w:rPr>
            </w:pPr>
            <w:r w:rsidRPr="005574EB">
              <w:rPr>
                <w:rFonts w:ascii="Times New Roman" w:eastAsia="Times New Roman" w:hAnsi="Times New Roman"/>
                <w:sz w:val="24"/>
                <w:szCs w:val="24"/>
                <w:lang w:eastAsia="ru-RU"/>
              </w:rPr>
              <w:t xml:space="preserve">    1</w:t>
            </w:r>
          </w:p>
        </w:tc>
        <w:tc>
          <w:tcPr>
            <w:tcW w:w="5139" w:type="dxa"/>
            <w:shd w:val="clear" w:color="auto" w:fill="auto"/>
            <w:vAlign w:val="bottom"/>
          </w:tcPr>
          <w:p w:rsidR="0013097B" w:rsidRPr="005574EB" w:rsidRDefault="0013097B" w:rsidP="005574EB">
            <w:pPr>
              <w:widowControl w:val="0"/>
              <w:autoSpaceDE w:val="0"/>
              <w:autoSpaceDN w:val="0"/>
              <w:adjustRightInd w:val="0"/>
              <w:spacing w:after="0" w:line="240" w:lineRule="auto"/>
              <w:rPr>
                <w:rFonts w:ascii="Times New Roman" w:eastAsia="Times New Roman" w:hAnsi="Times New Roman"/>
                <w:sz w:val="24"/>
                <w:szCs w:val="24"/>
                <w:lang w:eastAsia="ru-RU"/>
              </w:rPr>
            </w:pPr>
            <w:r w:rsidRPr="00796732">
              <w:rPr>
                <w:rFonts w:ascii="Times New Roman" w:eastAsia="Times New Roman" w:hAnsi="Times New Roman"/>
                <w:color w:val="000000"/>
                <w:sz w:val="22"/>
                <w:szCs w:val="22"/>
                <w:lang w:eastAsia="ru-RU"/>
              </w:rPr>
              <w:t>SUP-PPC-86-1 Сертификат поддержки на 1 год СУБД Postgres Pro AC Enterprise для 1C на 1 ядро x86-64</w:t>
            </w:r>
            <w:r>
              <w:rPr>
                <w:rFonts w:ascii="Times New Roman" w:eastAsia="Times New Roman" w:hAnsi="Times New Roman"/>
                <w:color w:val="000000"/>
                <w:sz w:val="22"/>
                <w:szCs w:val="22"/>
                <w:lang w:eastAsia="ru-RU"/>
              </w:rPr>
              <w:t xml:space="preserve"> </w:t>
            </w:r>
          </w:p>
        </w:tc>
        <w:tc>
          <w:tcPr>
            <w:tcW w:w="1418" w:type="dxa"/>
            <w:shd w:val="clear" w:color="auto" w:fill="auto"/>
            <w:vAlign w:val="center"/>
          </w:tcPr>
          <w:p w:rsidR="0013097B" w:rsidRPr="005574EB" w:rsidRDefault="0013097B" w:rsidP="005574E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75" w:type="dxa"/>
            <w:shd w:val="clear" w:color="auto" w:fill="auto"/>
            <w:vAlign w:val="center"/>
          </w:tcPr>
          <w:p w:rsidR="0013097B" w:rsidRPr="005574EB" w:rsidRDefault="0013097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c>
          <w:tcPr>
            <w:tcW w:w="1276" w:type="dxa"/>
            <w:shd w:val="clear" w:color="auto" w:fill="auto"/>
            <w:vAlign w:val="center"/>
          </w:tcPr>
          <w:p w:rsidR="0013097B" w:rsidRPr="005574EB" w:rsidRDefault="0013097B" w:rsidP="005574EB">
            <w:pPr>
              <w:widowControl w:val="0"/>
              <w:autoSpaceDE w:val="0"/>
              <w:autoSpaceDN w:val="0"/>
              <w:adjustRightInd w:val="0"/>
              <w:spacing w:after="0" w:line="240" w:lineRule="auto"/>
              <w:jc w:val="right"/>
              <w:rPr>
                <w:rFonts w:ascii="Times New Roman" w:eastAsia="Times New Roman" w:hAnsi="Times New Roman"/>
                <w:sz w:val="24"/>
                <w:szCs w:val="24"/>
                <w:lang w:val="en-US" w:eastAsia="ru-RU"/>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276B22" w:rsidRDefault="00276B22" w:rsidP="009B757C">
      <w:pPr>
        <w:spacing w:after="0" w:line="240" w:lineRule="auto"/>
        <w:ind w:right="2" w:firstLine="709"/>
        <w:jc w:val="both"/>
        <w:rPr>
          <w:rFonts w:ascii="Times New Roman" w:eastAsia="Times New Roman" w:hAnsi="Times New Roman"/>
          <w:i/>
          <w:spacing w:val="-4"/>
          <w:sz w:val="24"/>
          <w:szCs w:val="24"/>
          <w:lang w:eastAsia="ru-RU"/>
        </w:rPr>
      </w:pP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2E5D0A" w:rsidRDefault="002E5D0A" w:rsidP="002E5D0A">
      <w:pPr>
        <w:spacing w:before="240" w:after="0" w:line="240" w:lineRule="auto"/>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C12265" w:rsidRDefault="00C12265"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C12265" w:rsidP="00C12265">
      <w:pPr>
        <w:spacing w:after="0"/>
        <w:jc w:val="both"/>
        <w:rPr>
          <w:rFonts w:ascii="Times New Roman" w:hAnsi="Times New Roman"/>
          <w:sz w:val="20"/>
          <w:szCs w:val="20"/>
          <w:shd w:val="clear" w:color="auto" w:fill="FFFFFF"/>
        </w:rPr>
      </w:pPr>
      <w:r w:rsidRPr="00C12265">
        <w:rPr>
          <w:rFonts w:ascii="Times New Roman" w:eastAsia="Times New Roman" w:hAnsi="Times New Roman"/>
          <w:sz w:val="20"/>
          <w:szCs w:val="20"/>
          <w:vertAlign w:val="superscript"/>
        </w:rPr>
        <w:t>1</w:t>
      </w:r>
      <w:r w:rsidRPr="00C12265">
        <w:rPr>
          <w:rFonts w:ascii="Times New Roman" w:eastAsia="Times New Roman" w:hAnsi="Times New Roman"/>
          <w:sz w:val="20"/>
          <w:szCs w:val="20"/>
        </w:rPr>
        <w:t xml:space="preserve"> Эквивалент не допускается в соответствии с п.10.3.4 (а) «Положения о закупе товаров, работ, услуг ГК «Роскосмос» </w:t>
      </w:r>
    </w:p>
    <w:p w:rsidR="00276B22" w:rsidRPr="00C12265" w:rsidRDefault="005574EB" w:rsidP="00C12265">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lang w:eastAsia="ru-RU"/>
        </w:rPr>
        <w:t xml:space="preserve">2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B8C" w:rsidRDefault="004E1B8C" w:rsidP="00BE4551">
      <w:pPr>
        <w:spacing w:after="0" w:line="240" w:lineRule="auto"/>
      </w:pPr>
      <w:r>
        <w:separator/>
      </w:r>
    </w:p>
  </w:endnote>
  <w:endnote w:type="continuationSeparator" w:id="0">
    <w:p w:rsidR="004E1B8C" w:rsidRDefault="004E1B8C" w:rsidP="00BE4551">
      <w:pPr>
        <w:spacing w:after="0" w:line="240" w:lineRule="auto"/>
      </w:pPr>
      <w:r>
        <w:continuationSeparator/>
      </w:r>
    </w:p>
  </w:endnote>
  <w:endnote w:type="continuationNotice" w:id="1">
    <w:p w:rsidR="004E1B8C" w:rsidRDefault="004E1B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072B17" w:rsidRDefault="00072B1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072B17" w:rsidRDefault="00072B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17" w:rsidRPr="0032691D" w:rsidRDefault="00072B17"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072B17" w:rsidRDefault="00072B17"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8471C8">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072B17" w:rsidRDefault="00072B17"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17" w:rsidRPr="0032691D" w:rsidRDefault="00072B17"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072B17" w:rsidRPr="00C408FB" w:rsidRDefault="00072B17"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8471C8">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072B17" w:rsidRPr="00CA0F23" w:rsidRDefault="00072B17"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8471C8">
          <w:rPr>
            <w:rFonts w:ascii="Times New Roman" w:hAnsi="Times New Roman"/>
            <w:noProof/>
            <w:sz w:val="24"/>
            <w:szCs w:val="24"/>
          </w:rPr>
          <w:t>23</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17" w:rsidRPr="0032691D" w:rsidRDefault="00072B17"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B8C" w:rsidRDefault="004E1B8C" w:rsidP="00BE4551">
      <w:pPr>
        <w:spacing w:after="0" w:line="240" w:lineRule="auto"/>
      </w:pPr>
      <w:r>
        <w:separator/>
      </w:r>
    </w:p>
  </w:footnote>
  <w:footnote w:type="continuationSeparator" w:id="0">
    <w:p w:rsidR="004E1B8C" w:rsidRDefault="004E1B8C" w:rsidP="00BE4551">
      <w:pPr>
        <w:spacing w:after="0" w:line="240" w:lineRule="auto"/>
      </w:pPr>
      <w:r>
        <w:continuationSeparator/>
      </w:r>
    </w:p>
  </w:footnote>
  <w:footnote w:type="continuationNotice" w:id="1">
    <w:p w:rsidR="004E1B8C" w:rsidRDefault="004E1B8C">
      <w:pPr>
        <w:spacing w:after="0" w:line="240" w:lineRule="auto"/>
      </w:pPr>
    </w:p>
  </w:footnote>
  <w:footnote w:id="2">
    <w:p w:rsidR="00072B17" w:rsidRDefault="00072B17"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2B17" w:rsidRPr="00A234A7" w:rsidRDefault="00072B17"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B17"/>
    <w:rsid w:val="00072E9A"/>
    <w:rsid w:val="0007321F"/>
    <w:rsid w:val="0007345C"/>
    <w:rsid w:val="0007363E"/>
    <w:rsid w:val="000736F9"/>
    <w:rsid w:val="00073753"/>
    <w:rsid w:val="000737C8"/>
    <w:rsid w:val="0007405C"/>
    <w:rsid w:val="000749D4"/>
    <w:rsid w:val="00074A0B"/>
    <w:rsid w:val="00074B00"/>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97B"/>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4B"/>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C9F"/>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C6C"/>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72EA"/>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364"/>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1B8C"/>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2F6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6F80"/>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18B"/>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074"/>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32"/>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1C8"/>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2E"/>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4FD7"/>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DD"/>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DE"/>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884"/>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1D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B55371"/>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75552-5607-49B6-A085-849A888F8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34</Pages>
  <Words>13102</Words>
  <Characters>74684</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87611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Сажаева Наталья Николаевна</cp:lastModifiedBy>
  <cp:revision>11</cp:revision>
  <cp:lastPrinted>2024-04-09T03:37:00Z</cp:lastPrinted>
  <dcterms:created xsi:type="dcterms:W3CDTF">2024-04-08T08:15:00Z</dcterms:created>
  <dcterms:modified xsi:type="dcterms:W3CDTF">2024-04-10T10:34:00Z</dcterms:modified>
</cp:coreProperties>
</file>