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026468">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026468">
              <w:rPr>
                <w:rFonts w:ascii="Times New Roman" w:hAnsi="Times New Roman"/>
                <w:bCs/>
              </w:rPr>
              <w:t>12</w:t>
            </w:r>
            <w:r w:rsidR="00F15B11" w:rsidRPr="006A7811">
              <w:rPr>
                <w:rFonts w:ascii="Times New Roman" w:hAnsi="Times New Roman"/>
                <w:bCs/>
              </w:rPr>
              <w:t>»</w:t>
            </w:r>
            <w:r w:rsidR="00205A8F">
              <w:rPr>
                <w:rFonts w:ascii="Times New Roman" w:hAnsi="Times New Roman"/>
                <w:bCs/>
              </w:rPr>
              <w:t xml:space="preserve"> </w:t>
            </w:r>
            <w:r w:rsidR="00026468">
              <w:rPr>
                <w:rFonts w:ascii="Times New Roman" w:hAnsi="Times New Roman"/>
                <w:bCs/>
              </w:rPr>
              <w:t>сентября</w:t>
            </w:r>
            <w:r w:rsidR="00F7748B">
              <w:rPr>
                <w:rFonts w:ascii="Times New Roman" w:hAnsi="Times New Roman"/>
                <w:bCs/>
              </w:rPr>
              <w:t xml:space="preserve"> 202</w:t>
            </w:r>
            <w:r w:rsidR="0085018D">
              <w:rPr>
                <w:rFonts w:ascii="Times New Roman" w:hAnsi="Times New Roman"/>
                <w:bCs/>
              </w:rPr>
              <w:t>4</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2B0BB4" w:rsidRDefault="00AF0BF8" w:rsidP="002B0BB4">
      <w:pPr>
        <w:widowControl w:val="0"/>
        <w:tabs>
          <w:tab w:val="left" w:pos="1134"/>
        </w:tabs>
        <w:spacing w:after="0" w:line="240" w:lineRule="auto"/>
        <w:jc w:val="center"/>
        <w:outlineLvl w:val="0"/>
        <w:rPr>
          <w:rFonts w:ascii="Times New Roman" w:eastAsia="Calibri" w:hAnsi="Times New Roman"/>
          <w:sz w:val="32"/>
          <w:szCs w:val="32"/>
        </w:rPr>
      </w:pPr>
      <w:r w:rsidRPr="002B0BB4">
        <w:rPr>
          <w:rFonts w:ascii="Times New Roman" w:eastAsia="Calibri" w:hAnsi="Times New Roman"/>
          <w:sz w:val="32"/>
          <w:szCs w:val="32"/>
        </w:rPr>
        <w:t xml:space="preserve">открытого запроса предложений в электронной форме на право заключения договора </w:t>
      </w:r>
      <w:r w:rsidR="00EA4E4B">
        <w:rPr>
          <w:rFonts w:ascii="Times New Roman" w:eastAsia="Calibri" w:hAnsi="Times New Roman"/>
          <w:sz w:val="32"/>
          <w:szCs w:val="32"/>
        </w:rPr>
        <w:t>поставки средств индивидуальной защиты (спецодежда)</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232010" w:rsidRDefault="00F7748B" w:rsidP="00F15B11">
      <w:pPr>
        <w:pStyle w:val="a"/>
        <w:numPr>
          <w:ilvl w:val="0"/>
          <w:numId w:val="0"/>
        </w:numPr>
        <w:spacing w:before="0"/>
        <w:jc w:val="center"/>
        <w:rPr>
          <w:rFonts w:ascii="Times New Roman" w:eastAsia="Calibri" w:hAnsi="Times New Roman"/>
          <w:lang w:val="en-US" w:eastAsia="en-US"/>
        </w:rPr>
      </w:pPr>
      <w:r>
        <w:rPr>
          <w:rFonts w:ascii="Times New Roman" w:eastAsia="Calibri" w:hAnsi="Times New Roman"/>
          <w:lang w:eastAsia="en-US"/>
        </w:rPr>
        <w:t>202</w:t>
      </w:r>
      <w:r w:rsidR="001B3CC6">
        <w:rPr>
          <w:rFonts w:ascii="Times New Roman" w:eastAsia="Calibri" w:hAnsi="Times New Roman"/>
          <w:lang w:eastAsia="en-US"/>
        </w:rPr>
        <w:t>4</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соответствует требованиям, установленным Положением, извещением, документацией о </w:t>
      </w:r>
      <w:r w:rsidRPr="004D6BF5">
        <w:rPr>
          <w:rFonts w:ascii="Times New Roman" w:eastAsia="Times New Roman" w:hAnsi="Times New Roman"/>
          <w:sz w:val="24"/>
          <w:szCs w:val="24"/>
          <w:lang w:eastAsia="ru-RU"/>
        </w:rPr>
        <w:lastRenderedPageBreak/>
        <w:t>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68664F" w:rsidRDefault="00EA4E4B"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Поставка средств индивидуальной защиты (спецодежда)</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EA4E4B">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на 2024</w:t>
            </w:r>
            <w:r w:rsidRPr="00A71551">
              <w:rPr>
                <w:rFonts w:ascii="Times New Roman" w:hAnsi="Times New Roman"/>
                <w:bCs/>
                <w:sz w:val="24"/>
                <w:szCs w:val="24"/>
              </w:rPr>
              <w:t xml:space="preserve"> год: индивидуальный номер </w:t>
            </w:r>
            <w:r w:rsidR="00EA4E4B">
              <w:rPr>
                <w:rFonts w:ascii="Times New Roman" w:hAnsi="Times New Roman"/>
                <w:bCs/>
                <w:sz w:val="24"/>
                <w:szCs w:val="24"/>
              </w:rPr>
              <w:t>231</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8664F">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68664F">
              <w:rPr>
                <w:rFonts w:ascii="Times New Roman" w:hAnsi="Times New Roman"/>
                <w:sz w:val="24"/>
                <w:szCs w:val="24"/>
              </w:rPr>
              <w:t>212-57-62</w:t>
            </w:r>
            <w:r w:rsidR="0068664F"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2) </w:t>
            </w:r>
            <w:proofErr w:type="gramStart"/>
            <w:r w:rsidRPr="00C57AC9">
              <w:rPr>
                <w:rFonts w:ascii="Times New Roman" w:hAnsi="Times New Roman"/>
                <w:i/>
                <w:sz w:val="24"/>
                <w:szCs w:val="24"/>
              </w:rPr>
              <w:t>В</w:t>
            </w:r>
            <w:proofErr w:type="gramEnd"/>
            <w:r w:rsidRPr="00C57AC9">
              <w:rPr>
                <w:rFonts w:ascii="Times New Roman" w:hAnsi="Times New Roman"/>
                <w:i/>
                <w:sz w:val="24"/>
                <w:szCs w:val="24"/>
              </w:rPr>
              <w:t xml:space="preserve">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EA4E4B" w:rsidP="0068664F">
            <w:pPr>
              <w:tabs>
                <w:tab w:val="left" w:pos="993"/>
              </w:tabs>
              <w:autoSpaceDE w:val="0"/>
              <w:autoSpaceDN w:val="0"/>
              <w:adjustRightInd w:val="0"/>
              <w:spacing w:after="0" w:line="240" w:lineRule="auto"/>
              <w:jc w:val="both"/>
              <w:rPr>
                <w:rFonts w:ascii="Times New Roman" w:hAnsi="Times New Roman"/>
                <w:sz w:val="24"/>
                <w:szCs w:val="24"/>
              </w:rPr>
            </w:pPr>
            <w:r w:rsidRPr="00EA4E4B">
              <w:rPr>
                <w:rFonts w:ascii="Times New Roman" w:eastAsia="Times New Roman" w:hAnsi="Times New Roman"/>
                <w:sz w:val="23"/>
                <w:szCs w:val="23"/>
                <w:lang w:eastAsia="ru-RU"/>
              </w:rPr>
              <w:t xml:space="preserve">2 376 870 (Два миллиона триста семьдесят шесть тысяч восемьсот семьдесят) рублей 01 копейка, </w:t>
            </w:r>
            <w:r w:rsidRPr="00EA4E4B">
              <w:rPr>
                <w:rFonts w:ascii="Times New Roman" w:eastAsia="Calibri" w:hAnsi="Times New Roman"/>
                <w:sz w:val="22"/>
                <w:szCs w:val="22"/>
              </w:rPr>
              <w:t>включая все налоги, сборы и обязательные платежи</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68664F">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 xml:space="preserve">ле </w:t>
            </w:r>
            <w:r w:rsidR="00EA4E4B">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7A28D9" w:rsidRPr="00C22883" w:rsidRDefault="00EA4E4B" w:rsidP="007A28D9">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EA4E4B">
              <w:rPr>
                <w:rFonts w:ascii="Times New Roman" w:eastAsia="Times New Roman" w:hAnsi="Times New Roman"/>
                <w:bCs/>
                <w:color w:val="000000"/>
                <w:spacing w:val="-5"/>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w:t>
            </w:r>
            <w:r w:rsidRPr="00EA4E4B">
              <w:rPr>
                <w:rFonts w:ascii="Times New Roman" w:eastAsia="Times New Roman" w:hAnsi="Times New Roman"/>
                <w:bCs/>
                <w:color w:val="000000"/>
                <w:spacing w:val="-5"/>
                <w:sz w:val="24"/>
                <w:szCs w:val="24"/>
                <w:lang w:eastAsia="ru-RU"/>
              </w:rPr>
              <w:lastRenderedPageBreak/>
              <w:t>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Pr>
                <w:rFonts w:ascii="Times New Roman" w:eastAsia="Times New Roman" w:hAnsi="Times New Roman"/>
                <w:bCs/>
                <w:color w:val="000000"/>
                <w:spacing w:val="-5"/>
                <w:sz w:val="24"/>
                <w:szCs w:val="24"/>
                <w:lang w:eastAsia="ru-RU"/>
              </w:rPr>
              <w:t>.</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7A28D9" w:rsidRPr="00E138ED" w:rsidRDefault="007A28D9" w:rsidP="007A28D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7A28D9" w:rsidRDefault="007A28D9" w:rsidP="007A28D9">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 xml:space="preserve">альной) цены договора проведено </w:t>
            </w:r>
            <w:r w:rsidR="00EA4E4B">
              <w:rPr>
                <w:rFonts w:ascii="Times New Roman" w:eastAsia="Calibri" w:hAnsi="Times New Roman"/>
                <w:sz w:val="24"/>
                <w:szCs w:val="24"/>
              </w:rPr>
              <w:t>методом сопоставимых рыночных цен</w:t>
            </w:r>
            <w:r>
              <w:rPr>
                <w:rFonts w:ascii="Times New Roman" w:eastAsia="Calibri" w:hAnsi="Times New Roman"/>
                <w:sz w:val="24"/>
                <w:szCs w:val="24"/>
              </w:rPr>
              <w:t>.</w:t>
            </w:r>
          </w:p>
          <w:p w:rsidR="007A28D9" w:rsidRPr="000A38A3" w:rsidRDefault="007A28D9" w:rsidP="007A28D9">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E625A1"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7A28D9" w:rsidRPr="00E625A1" w:rsidRDefault="007A28D9" w:rsidP="007A28D9">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EA4E4B" w:rsidRPr="007F19F9" w:rsidRDefault="00EA4E4B" w:rsidP="00EA4E4B">
            <w:pPr>
              <w:suppressAutoHyphens/>
              <w:spacing w:before="120" w:after="0" w:line="240" w:lineRule="auto"/>
              <w:ind w:left="-7"/>
              <w:jc w:val="both"/>
              <w:outlineLvl w:val="4"/>
              <w:rPr>
                <w:rFonts w:ascii="Times New Roman" w:eastAsia="Times New Roman" w:hAnsi="Times New Roman"/>
                <w:sz w:val="24"/>
                <w:szCs w:val="24"/>
                <w:lang w:eastAsia="ru-RU"/>
              </w:rPr>
            </w:pPr>
            <w:r w:rsidRPr="007F19F9">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7A28D9" w:rsidRPr="00A03CDA" w:rsidRDefault="00EA4E4B" w:rsidP="00EA4E4B">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 (заполняется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28690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7A28D9" w:rsidRPr="00472F6A" w:rsidRDefault="007A28D9" w:rsidP="002B0BB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 xml:space="preserve">ребуется. </w:t>
            </w:r>
          </w:p>
          <w:p w:rsidR="007A28D9" w:rsidRPr="00BB190E" w:rsidRDefault="007A28D9" w:rsidP="007A28D9">
            <w:pPr>
              <w:spacing w:after="0" w:line="240" w:lineRule="auto"/>
              <w:jc w:val="both"/>
              <w:rPr>
                <w:rFonts w:ascii="Times New Roman" w:eastAsia="Times New Roman" w:hAnsi="Times New Roman"/>
                <w:sz w:val="24"/>
                <w:szCs w:val="24"/>
                <w:lang w:eastAsia="ru-RU"/>
              </w:rPr>
            </w:pP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lastRenderedPageBreak/>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026468">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026468">
              <w:rPr>
                <w:rFonts w:ascii="Times New Roman" w:eastAsia="Calibri" w:hAnsi="Times New Roman"/>
                <w:b/>
                <w:sz w:val="24"/>
                <w:szCs w:val="24"/>
              </w:rPr>
              <w:t>19</w:t>
            </w:r>
            <w:r w:rsidRPr="00416165">
              <w:rPr>
                <w:rFonts w:ascii="Times New Roman" w:eastAsia="Calibri" w:hAnsi="Times New Roman"/>
                <w:b/>
                <w:sz w:val="24"/>
                <w:szCs w:val="24"/>
              </w:rPr>
              <w:t xml:space="preserve">» </w:t>
            </w:r>
            <w:r w:rsidR="00026468">
              <w:rPr>
                <w:rFonts w:ascii="Times New Roman" w:eastAsia="Calibri" w:hAnsi="Times New Roman"/>
                <w:b/>
                <w:sz w:val="24"/>
                <w:szCs w:val="24"/>
              </w:rPr>
              <w:t>сентября</w:t>
            </w:r>
            <w:r w:rsidRPr="00416165">
              <w:rPr>
                <w:rFonts w:eastAsia="Calibri"/>
                <w:b/>
              </w:rPr>
              <w:t xml:space="preserve"> </w:t>
            </w:r>
            <w:r>
              <w:rPr>
                <w:rFonts w:ascii="Times New Roman" w:eastAsia="Times New Roman" w:hAnsi="Times New Roman"/>
                <w:bCs/>
                <w:sz w:val="24"/>
                <w:szCs w:val="24"/>
                <w:lang w:eastAsia="ru-RU"/>
              </w:rPr>
              <w:t>2024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026468">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026468">
              <w:rPr>
                <w:rFonts w:ascii="Times New Roman" w:eastAsia="Calibri" w:hAnsi="Times New Roman"/>
                <w:b/>
                <w:sz w:val="24"/>
                <w:szCs w:val="24"/>
              </w:rPr>
              <w:t>19</w:t>
            </w:r>
            <w:r w:rsidRPr="00416165">
              <w:rPr>
                <w:rFonts w:ascii="Times New Roman" w:eastAsia="Calibri" w:hAnsi="Times New Roman"/>
                <w:b/>
                <w:sz w:val="24"/>
                <w:szCs w:val="24"/>
              </w:rPr>
              <w:t xml:space="preserve">» </w:t>
            </w:r>
            <w:r w:rsidR="00026468">
              <w:rPr>
                <w:rFonts w:ascii="Times New Roman" w:eastAsia="Calibri" w:hAnsi="Times New Roman"/>
                <w:b/>
                <w:sz w:val="24"/>
                <w:szCs w:val="24"/>
              </w:rPr>
              <w:t>сентября</w:t>
            </w:r>
            <w:r w:rsidRPr="00416165">
              <w:rPr>
                <w:rFonts w:eastAsia="Calibri"/>
                <w:b/>
              </w:rPr>
              <w:t xml:space="preserve"> </w:t>
            </w:r>
            <w:r>
              <w:rPr>
                <w:rFonts w:ascii="Times New Roman" w:eastAsia="Times New Roman" w:hAnsi="Times New Roman"/>
                <w:sz w:val="24"/>
                <w:szCs w:val="24"/>
                <w:lang w:eastAsia="ru-RU"/>
              </w:rPr>
              <w:t>2024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026468">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026468">
              <w:rPr>
                <w:rFonts w:ascii="Times New Roman" w:eastAsia="Calibri" w:hAnsi="Times New Roman"/>
                <w:b/>
                <w:sz w:val="24"/>
                <w:szCs w:val="24"/>
              </w:rPr>
              <w:t>19</w:t>
            </w:r>
            <w:r w:rsidRPr="00416165">
              <w:rPr>
                <w:rFonts w:ascii="Times New Roman" w:eastAsia="Calibri" w:hAnsi="Times New Roman"/>
                <w:b/>
                <w:sz w:val="24"/>
                <w:szCs w:val="24"/>
              </w:rPr>
              <w:t xml:space="preserve">» </w:t>
            </w:r>
            <w:r w:rsidR="00026468">
              <w:rPr>
                <w:rFonts w:ascii="Times New Roman" w:eastAsia="Calibri" w:hAnsi="Times New Roman"/>
                <w:b/>
                <w:sz w:val="24"/>
                <w:szCs w:val="24"/>
              </w:rPr>
              <w:t>сентября</w:t>
            </w:r>
            <w:r w:rsidRPr="00416165">
              <w:rPr>
                <w:rFonts w:eastAsia="Calibri"/>
                <w:b/>
              </w:rPr>
              <w:t xml:space="preserve"> </w:t>
            </w:r>
            <w:r>
              <w:rPr>
                <w:rFonts w:ascii="Times New Roman" w:eastAsia="Times New Roman" w:hAnsi="Times New Roman"/>
                <w:sz w:val="24"/>
                <w:szCs w:val="24"/>
                <w:lang w:eastAsia="ru-RU"/>
              </w:rPr>
              <w:t xml:space="preserve">2024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Pr="00C57AC9">
              <w:rPr>
                <w:rFonts w:ascii="Times New Roman" w:eastAsia="Times New Roman" w:hAnsi="Times New Roman"/>
                <w:sz w:val="24"/>
                <w:szCs w:val="24"/>
                <w:lang w:eastAsia="ru-RU"/>
              </w:rPr>
              <w:t>сопоставления заявок (подведения итогов закупки)</w:t>
            </w:r>
            <w:r>
              <w:rPr>
                <w:rFonts w:ascii="Times New Roman" w:eastAsia="Times New Roman" w:hAnsi="Times New Roman"/>
                <w:sz w:val="24"/>
                <w:szCs w:val="24"/>
                <w:lang w:eastAsia="ru-RU"/>
              </w:rPr>
              <w:t xml:space="preserve"> </w:t>
            </w:r>
          </w:p>
        </w:tc>
        <w:tc>
          <w:tcPr>
            <w:tcW w:w="6946" w:type="dxa"/>
            <w:vAlign w:val="center"/>
          </w:tcPr>
          <w:p w:rsidR="007A28D9" w:rsidRPr="00472F6A" w:rsidRDefault="00026468"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Pr>
                <w:rFonts w:ascii="Times New Roman" w:eastAsia="Calibri" w:hAnsi="Times New Roman"/>
                <w:b/>
                <w:sz w:val="24"/>
                <w:szCs w:val="24"/>
              </w:rPr>
              <w:t>«19</w:t>
            </w:r>
            <w:r w:rsidR="007A28D9" w:rsidRPr="00472F6A">
              <w:rPr>
                <w:rFonts w:ascii="Times New Roman" w:eastAsia="Calibri" w:hAnsi="Times New Roman"/>
                <w:b/>
                <w:sz w:val="24"/>
                <w:szCs w:val="24"/>
              </w:rPr>
              <w:t xml:space="preserve">» </w:t>
            </w:r>
            <w:r>
              <w:rPr>
                <w:rFonts w:ascii="Times New Roman" w:eastAsia="Calibri" w:hAnsi="Times New Roman"/>
                <w:b/>
                <w:sz w:val="24"/>
                <w:szCs w:val="24"/>
              </w:rPr>
              <w:t>сентября</w:t>
            </w:r>
            <w:r w:rsidR="007A28D9" w:rsidRPr="00472F6A">
              <w:rPr>
                <w:rFonts w:ascii="Times New Roman" w:eastAsia="Calibri" w:hAnsi="Times New Roman"/>
                <w:b/>
                <w:sz w:val="24"/>
                <w:szCs w:val="24"/>
              </w:rPr>
              <w:t xml:space="preserve"> </w:t>
            </w:r>
            <w:r w:rsidR="007A28D9" w:rsidRPr="00472F6A">
              <w:rPr>
                <w:rFonts w:ascii="Times New Roman" w:eastAsia="Times New Roman" w:hAnsi="Times New Roman"/>
                <w:b/>
                <w:sz w:val="24"/>
                <w:szCs w:val="24"/>
                <w:lang w:eastAsia="ru-RU"/>
              </w:rPr>
              <w:t>2024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A28D9" w:rsidRPr="00472F6A" w:rsidRDefault="007A28D9" w:rsidP="002B0BB4">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Pr="00472F6A">
              <w:rPr>
                <w:rFonts w:ascii="Times New Roman" w:eastAsia="Times New Roman" w:hAnsi="Times New Roman"/>
                <w:sz w:val="24"/>
                <w:szCs w:val="24"/>
                <w:lang w:eastAsia="ru-RU"/>
              </w:rPr>
              <w:t>ребуется.</w:t>
            </w:r>
            <w:r w:rsidRPr="00472F6A">
              <w:rPr>
                <w:rFonts w:ascii="Times New Roman" w:eastAsia="Calibri" w:hAnsi="Times New Roman"/>
                <w:sz w:val="24"/>
                <w:szCs w:val="24"/>
              </w:rPr>
              <w:t xml:space="preserve"> </w:t>
            </w:r>
          </w:p>
          <w:p w:rsidR="007A28D9" w:rsidRPr="000F1C88" w:rsidRDefault="007A28D9" w:rsidP="007A28D9">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A28D9" w:rsidRPr="002B1103" w:rsidRDefault="007A28D9" w:rsidP="007A28D9">
            <w:pPr>
              <w:suppressAutoHyphens/>
              <w:spacing w:after="0" w:line="240" w:lineRule="auto"/>
              <w:jc w:val="both"/>
              <w:rPr>
                <w:rFonts w:ascii="Times New Roman" w:eastAsia="Times New Roman" w:hAnsi="Times New Roman"/>
                <w:bCs/>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p>
          <w:p w:rsidR="007A28D9" w:rsidRPr="00A505AA" w:rsidRDefault="007A28D9" w:rsidP="007A28D9">
            <w:pPr>
              <w:suppressAutoHyphens/>
              <w:spacing w:after="0" w:line="240" w:lineRule="auto"/>
              <w:jc w:val="both"/>
              <w:rPr>
                <w:rFonts w:ascii="Times New Roman" w:hAnsi="Times New Roman"/>
                <w:bCs/>
                <w:spacing w:val="-6"/>
                <w:sz w:val="24"/>
                <w:szCs w:val="24"/>
              </w:rPr>
            </w:pP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00026468">
              <w:rPr>
                <w:rFonts w:ascii="Times New Roman" w:eastAsia="Times New Roman" w:hAnsi="Times New Roman"/>
                <w:b/>
                <w:bCs/>
                <w:i/>
                <w:spacing w:val="-6"/>
                <w:sz w:val="24"/>
                <w:szCs w:val="24"/>
                <w:lang w:eastAsia="ru-RU"/>
              </w:rPr>
              <w:t>«13</w:t>
            </w:r>
            <w:bookmarkStart w:id="429" w:name="_GoBack"/>
            <w:bookmarkEnd w:id="429"/>
            <w:r w:rsidRPr="00075D3F">
              <w:rPr>
                <w:rFonts w:ascii="Times New Roman" w:eastAsia="Times New Roman" w:hAnsi="Times New Roman"/>
                <w:b/>
                <w:bCs/>
                <w:i/>
                <w:spacing w:val="-6"/>
                <w:sz w:val="24"/>
                <w:szCs w:val="24"/>
                <w:lang w:eastAsia="ru-RU"/>
              </w:rPr>
              <w:t xml:space="preserve">» </w:t>
            </w:r>
            <w:r w:rsidR="00026468">
              <w:rPr>
                <w:rFonts w:ascii="Times New Roman" w:eastAsia="Times New Roman" w:hAnsi="Times New Roman"/>
                <w:b/>
                <w:bCs/>
                <w:i/>
                <w:spacing w:val="-6"/>
                <w:sz w:val="24"/>
                <w:szCs w:val="24"/>
                <w:lang w:eastAsia="ru-RU"/>
              </w:rPr>
              <w:t>сентября</w:t>
            </w:r>
            <w:r w:rsidRPr="00075D3F">
              <w:rPr>
                <w:rFonts w:ascii="Times New Roman" w:eastAsia="Times New Roman" w:hAnsi="Times New Roman"/>
                <w:b/>
                <w:bCs/>
                <w:i/>
                <w:spacing w:val="-6"/>
                <w:sz w:val="24"/>
                <w:szCs w:val="24"/>
                <w:lang w:eastAsia="ru-RU"/>
              </w:rPr>
              <w:t xml:space="preserve"> 202</w:t>
            </w:r>
            <w:r>
              <w:rPr>
                <w:rFonts w:ascii="Times New Roman" w:eastAsia="Times New Roman" w:hAnsi="Times New Roman"/>
                <w:b/>
                <w:bCs/>
                <w:i/>
                <w:spacing w:val="-6"/>
                <w:sz w:val="24"/>
                <w:szCs w:val="24"/>
                <w:lang w:eastAsia="ru-RU"/>
              </w:rPr>
              <w:t>4</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026468">
              <w:rPr>
                <w:rFonts w:ascii="Times New Roman" w:eastAsia="Times New Roman" w:hAnsi="Times New Roman"/>
                <w:b/>
                <w:bCs/>
                <w:spacing w:val="-6"/>
                <w:sz w:val="24"/>
                <w:szCs w:val="24"/>
                <w:lang w:eastAsia="ru-RU"/>
              </w:rPr>
              <w:t>«18</w:t>
            </w:r>
            <w:r w:rsidRPr="00075D3F">
              <w:rPr>
                <w:rFonts w:ascii="Times New Roman" w:eastAsia="Times New Roman" w:hAnsi="Times New Roman"/>
                <w:b/>
                <w:bCs/>
                <w:spacing w:val="-6"/>
                <w:sz w:val="24"/>
                <w:szCs w:val="24"/>
                <w:lang w:eastAsia="ru-RU"/>
              </w:rPr>
              <w:t xml:space="preserve">» </w:t>
            </w:r>
            <w:r w:rsidR="00026468">
              <w:rPr>
                <w:rFonts w:ascii="Times New Roman" w:eastAsia="Times New Roman" w:hAnsi="Times New Roman"/>
                <w:b/>
                <w:bCs/>
                <w:spacing w:val="-6"/>
                <w:sz w:val="24"/>
                <w:szCs w:val="24"/>
                <w:lang w:eastAsia="ru-RU"/>
              </w:rPr>
              <w:t>сентября</w:t>
            </w:r>
            <w:r w:rsidRPr="00075D3F">
              <w:rPr>
                <w:rFonts w:ascii="Times New Roman" w:eastAsia="Times New Roman" w:hAnsi="Times New Roman"/>
                <w:b/>
                <w:bCs/>
                <w:spacing w:val="-6"/>
                <w:sz w:val="24"/>
                <w:szCs w:val="24"/>
                <w:lang w:eastAsia="ru-RU"/>
              </w:rPr>
              <w:t xml:space="preserve"> 2024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B0111C" w:rsidRDefault="00F14866" w:rsidP="00AA245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505D01" w:rsidRDefault="00505D01"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Default="00075D3F" w:rsidP="00AA245C">
            <w:pPr>
              <w:pStyle w:val="a"/>
              <w:numPr>
                <w:ilvl w:val="0"/>
                <w:numId w:val="0"/>
              </w:numPr>
              <w:spacing w:before="0"/>
              <w:rPr>
                <w:rFonts w:ascii="Times New Roman" w:hAnsi="Times New Roman"/>
                <w:sz w:val="24"/>
                <w:szCs w:val="24"/>
              </w:rPr>
            </w:pPr>
          </w:p>
          <w:p w:rsidR="00075D3F" w:rsidRPr="00B0111C" w:rsidRDefault="00075D3F" w:rsidP="00AA245C">
            <w:pPr>
              <w:pStyle w:val="a"/>
              <w:numPr>
                <w:ilvl w:val="0"/>
                <w:numId w:val="0"/>
              </w:numPr>
              <w:spacing w:before="0"/>
              <w:rPr>
                <w:rFonts w:ascii="Times New Roman" w:hAnsi="Times New Roman"/>
                <w:color w:val="000000"/>
                <w:sz w:val="24"/>
                <w:szCs w:val="24"/>
              </w:rPr>
            </w:pPr>
          </w:p>
        </w:tc>
        <w:tc>
          <w:tcPr>
            <w:tcW w:w="4678" w:type="dxa"/>
          </w:tcPr>
          <w:p w:rsidR="00AA245C" w:rsidRDefault="00075D3F" w:rsidP="00AA245C">
            <w:pPr>
              <w:pStyle w:val="a"/>
              <w:numPr>
                <w:ilvl w:val="0"/>
                <w:numId w:val="0"/>
              </w:numPr>
              <w:spacing w:before="0"/>
              <w:rPr>
                <w:rFonts w:ascii="Times New Roman" w:hAnsi="Times New Roman"/>
                <w:sz w:val="24"/>
                <w:szCs w:val="24"/>
              </w:rPr>
            </w:pPr>
            <w:r>
              <w:rPr>
                <w:rFonts w:ascii="Times New Roman" w:hAnsi="Times New Roman"/>
                <w:color w:val="000000"/>
                <w:sz w:val="24"/>
                <w:szCs w:val="24"/>
              </w:rPr>
              <w:t>Требование не установлено</w:t>
            </w:r>
          </w:p>
          <w:p w:rsidR="00813BE7" w:rsidRPr="00B951E3" w:rsidRDefault="00813BE7" w:rsidP="00030FA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w:t>
            </w:r>
            <w:r w:rsidR="000130CD" w:rsidRPr="000130CD">
              <w:rPr>
                <w:rFonts w:ascii="Times New Roman" w:eastAsia="Calibri" w:hAnsi="Times New Roman"/>
                <w:sz w:val="24"/>
                <w:szCs w:val="24"/>
              </w:rPr>
              <w:lastRenderedPageBreak/>
              <w:t>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EA4E4B" w:rsidRPr="006248E7" w:rsidRDefault="00EA4E4B" w:rsidP="00EA4E4B">
            <w:pPr>
              <w:pStyle w:val="a"/>
              <w:numPr>
                <w:ilvl w:val="0"/>
                <w:numId w:val="0"/>
              </w:numPr>
              <w:spacing w:before="0"/>
              <w:rPr>
                <w:rFonts w:ascii="Times New Roman" w:hAnsi="Times New Roman"/>
                <w:i/>
                <w:sz w:val="24"/>
                <w:szCs w:val="24"/>
              </w:rPr>
            </w:pPr>
            <w:r>
              <w:rPr>
                <w:rFonts w:ascii="Times New Roman" w:hAnsi="Times New Roman"/>
                <w:i/>
                <w:sz w:val="24"/>
                <w:szCs w:val="24"/>
              </w:rPr>
              <w:t>Наличие опыта по успешной поставке продукции</w:t>
            </w:r>
            <w:r w:rsidRPr="006248E7">
              <w:rPr>
                <w:rFonts w:ascii="Times New Roman" w:hAnsi="Times New Roman"/>
                <w:i/>
                <w:sz w:val="24"/>
                <w:szCs w:val="24"/>
              </w:rPr>
              <w:t xml:space="preserve"> сопоставимого характера и объема</w:t>
            </w:r>
          </w:p>
          <w:p w:rsidR="00EA4E4B" w:rsidRPr="00845590" w:rsidRDefault="00EA4E4B" w:rsidP="00EA4E4B">
            <w:pPr>
              <w:pStyle w:val="a"/>
              <w:numPr>
                <w:ilvl w:val="0"/>
                <w:numId w:val="0"/>
              </w:numPr>
              <w:rPr>
                <w:rFonts w:ascii="Times New Roman" w:hAnsi="Times New Roman"/>
                <w:color w:val="000000"/>
                <w:kern w:val="28"/>
                <w:sz w:val="24"/>
                <w:szCs w:val="24"/>
              </w:rPr>
            </w:pPr>
            <w:r w:rsidRPr="00EA4E4B">
              <w:rPr>
                <w:rFonts w:ascii="Times New Roman" w:hAnsi="Times New Roman"/>
                <w:color w:val="000000"/>
                <w:kern w:val="28"/>
                <w:sz w:val="24"/>
                <w:szCs w:val="24"/>
                <w:u w:val="single"/>
              </w:rPr>
              <w:t>Под сопоставимым характером</w:t>
            </w:r>
            <w:r w:rsidRPr="00655B93">
              <w:rPr>
                <w:rFonts w:ascii="Times New Roman" w:hAnsi="Times New Roman"/>
                <w:color w:val="000000"/>
                <w:kern w:val="28"/>
                <w:sz w:val="24"/>
                <w:szCs w:val="24"/>
              </w:rPr>
              <w:t xml:space="preserve"> понимается опыт по успешной поставке </w:t>
            </w:r>
            <w:r w:rsidRPr="00655B93">
              <w:rPr>
                <w:rFonts w:ascii="Times New Roman" w:hAnsi="Times New Roman"/>
                <w:sz w:val="24"/>
                <w:szCs w:val="24"/>
              </w:rPr>
              <w:t>средств индивидуальной защиты (спецодежда)</w:t>
            </w:r>
            <w:r w:rsidRPr="00655B93">
              <w:rPr>
                <w:rFonts w:ascii="Times New Roman" w:hAnsi="Times New Roman"/>
                <w:color w:val="000000"/>
                <w:kern w:val="28"/>
                <w:sz w:val="24"/>
                <w:szCs w:val="24"/>
              </w:rPr>
              <w:t>, реализованный в полном объеме в рамках заключенного контракта и/или договора</w:t>
            </w:r>
            <w:r w:rsidRPr="00655B93">
              <w:rPr>
                <w:rFonts w:ascii="Times New Roman" w:eastAsiaTheme="minorHAnsi" w:hAnsi="Times New Roman"/>
                <w:sz w:val="24"/>
                <w:szCs w:val="24"/>
                <w:lang w:eastAsia="en-US"/>
              </w:rPr>
              <w:t xml:space="preserve"> организациям любой организационно-правовой формы</w:t>
            </w:r>
            <w:r>
              <w:rPr>
                <w:rFonts w:ascii="Times New Roman" w:eastAsiaTheme="minorHAnsi" w:hAnsi="Times New Roman"/>
                <w:sz w:val="24"/>
                <w:szCs w:val="24"/>
                <w:lang w:eastAsia="en-US"/>
              </w:rPr>
              <w:t>.</w:t>
            </w:r>
          </w:p>
          <w:p w:rsidR="00EA4E4B" w:rsidRDefault="00EA4E4B" w:rsidP="00EA4E4B">
            <w:pPr>
              <w:pStyle w:val="a"/>
              <w:numPr>
                <w:ilvl w:val="0"/>
                <w:numId w:val="0"/>
              </w:numPr>
              <w:rPr>
                <w:rFonts w:ascii="Times New Roman" w:eastAsiaTheme="minorHAnsi" w:hAnsi="Times New Roman"/>
                <w:sz w:val="24"/>
                <w:szCs w:val="24"/>
                <w:lang w:eastAsia="en-US"/>
              </w:rPr>
            </w:pPr>
          </w:p>
          <w:p w:rsidR="0079362B" w:rsidRPr="00EA4E4B" w:rsidRDefault="00EA4E4B" w:rsidP="00EA4E4B">
            <w:pPr>
              <w:keepNext/>
              <w:suppressAutoHyphens/>
              <w:spacing w:after="0" w:line="240" w:lineRule="auto"/>
              <w:ind w:left="-24"/>
              <w:jc w:val="both"/>
              <w:rPr>
                <w:rFonts w:ascii="Times New Roman" w:eastAsia="Times New Roman" w:hAnsi="Times New Roman"/>
                <w:sz w:val="24"/>
                <w:szCs w:val="24"/>
                <w:lang w:eastAsia="ru-RU"/>
              </w:rPr>
            </w:pPr>
            <w:r w:rsidRPr="00EA4E4B">
              <w:rPr>
                <w:rFonts w:ascii="Times New Roman" w:eastAsia="Calibri" w:hAnsi="Times New Roman"/>
                <w:color w:val="000000"/>
                <w:kern w:val="28"/>
                <w:sz w:val="24"/>
                <w:szCs w:val="24"/>
                <w:u w:val="single"/>
              </w:rPr>
              <w:t>Под сопоставимым объемом</w:t>
            </w:r>
            <w:r w:rsidRPr="00655B93">
              <w:rPr>
                <w:rFonts w:ascii="Times New Roman" w:eastAsia="Calibri" w:hAnsi="Times New Roman"/>
                <w:color w:val="000000"/>
                <w:kern w:val="28"/>
                <w:sz w:val="24"/>
                <w:szCs w:val="24"/>
              </w:rPr>
              <w:t xml:space="preserve"> понимаются</w:t>
            </w:r>
            <w:r>
              <w:rPr>
                <w:rFonts w:ascii="Times New Roman" w:eastAsia="Calibri" w:hAnsi="Times New Roman"/>
                <w:color w:val="000000"/>
                <w:kern w:val="28"/>
                <w:sz w:val="24"/>
                <w:szCs w:val="24"/>
              </w:rPr>
              <w:t xml:space="preserve"> реализованные в полном объеме</w:t>
            </w:r>
            <w:r w:rsidRPr="00655B93">
              <w:rPr>
                <w:rFonts w:ascii="Times New Roman" w:eastAsia="Calibri" w:hAnsi="Times New Roman"/>
                <w:color w:val="000000"/>
                <w:kern w:val="28"/>
                <w:sz w:val="24"/>
                <w:szCs w:val="24"/>
              </w:rPr>
              <w:t xml:space="preserve"> контракты и/или договоры на </w:t>
            </w:r>
            <w:r w:rsidRPr="00655B93">
              <w:rPr>
                <w:rFonts w:ascii="Times New Roman" w:eastAsia="Times New Roman" w:hAnsi="Times New Roman"/>
                <w:sz w:val="24"/>
                <w:szCs w:val="24"/>
                <w:lang w:eastAsia="ru-RU"/>
              </w:rPr>
              <w:t xml:space="preserve">поставку </w:t>
            </w:r>
            <w:r w:rsidRPr="00655B93">
              <w:rPr>
                <w:rFonts w:ascii="Times New Roman" w:hAnsi="Times New Roman"/>
                <w:sz w:val="24"/>
                <w:szCs w:val="24"/>
              </w:rPr>
              <w:t>средств индивидуальной защиты (спецодежда</w:t>
            </w:r>
            <w:r>
              <w:rPr>
                <w:rFonts w:ascii="Times New Roman" w:hAnsi="Times New Roman"/>
                <w:sz w:val="24"/>
                <w:szCs w:val="24"/>
              </w:rPr>
              <w:t>)</w:t>
            </w:r>
            <w:r w:rsidRPr="00655B93">
              <w:rPr>
                <w:rFonts w:ascii="Times New Roman" w:eastAsia="Calibri" w:hAnsi="Times New Roman"/>
                <w:color w:val="000000"/>
                <w:kern w:val="28"/>
                <w:sz w:val="24"/>
                <w:szCs w:val="24"/>
              </w:rPr>
              <w:t xml:space="preserve"> цена каждого из которых составляет не менее </w:t>
            </w:r>
            <w:r>
              <w:rPr>
                <w:rFonts w:ascii="Times New Roman" w:eastAsia="Times New Roman" w:hAnsi="Times New Roman"/>
                <w:color w:val="000000"/>
                <w:kern w:val="28"/>
                <w:sz w:val="24"/>
                <w:szCs w:val="24"/>
                <w:lang w:eastAsia="ru-RU"/>
              </w:rPr>
              <w:t>2 000 000,00 руб.</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w:t>
            </w:r>
            <w:r w:rsidR="00EA4E4B">
              <w:rPr>
                <w:rFonts w:ascii="Times New Roman" w:eastAsia="Times New Roman" w:hAnsi="Times New Roman"/>
                <w:sz w:val="24"/>
                <w:szCs w:val="24"/>
                <w:lang w:eastAsia="ru-RU"/>
              </w:rPr>
              <w:t xml:space="preserve">подтверждающих опыт по </w:t>
            </w:r>
            <w:r w:rsidR="00EA4E4B" w:rsidRPr="00EA4E4B">
              <w:rPr>
                <w:rFonts w:ascii="Times New Roman" w:eastAsia="Times New Roman" w:hAnsi="Times New Roman"/>
                <w:sz w:val="24"/>
                <w:szCs w:val="24"/>
                <w:lang w:eastAsia="ru-RU"/>
              </w:rPr>
              <w:t>успешной</w:t>
            </w:r>
            <w:r w:rsidR="00EA4E4B">
              <w:rPr>
                <w:rFonts w:ascii="Times New Roman" w:eastAsia="Times New Roman" w:hAnsi="Times New Roman"/>
                <w:sz w:val="24"/>
                <w:szCs w:val="24"/>
                <w:lang w:eastAsia="ru-RU"/>
              </w:rPr>
              <w:t xml:space="preserve"> поставке</w:t>
            </w:r>
            <w:r w:rsidRPr="00EA4E4B">
              <w:rPr>
                <w:rFonts w:ascii="Times New Roman" w:eastAsia="Times New Roman" w:hAnsi="Times New Roman"/>
                <w:sz w:val="24"/>
                <w:szCs w:val="24"/>
                <w:lang w:eastAsia="ru-RU"/>
              </w:rPr>
              <w:t xml:space="preserve"> </w:t>
            </w:r>
            <w:r w:rsidR="00EA4E4B" w:rsidRPr="00EA4E4B">
              <w:rPr>
                <w:rFonts w:ascii="Times New Roman" w:hAnsi="Times New Roman"/>
                <w:sz w:val="24"/>
                <w:szCs w:val="24"/>
              </w:rPr>
              <w:t>продукции сопоставимого характера и объема</w:t>
            </w:r>
            <w:r w:rsidR="00EA4E4B" w:rsidRPr="00EA4E4B">
              <w:rPr>
                <w:rFonts w:ascii="Times New Roman" w:eastAsia="Times New Roman" w:hAnsi="Times New Roman"/>
                <w:sz w:val="24"/>
                <w:szCs w:val="24"/>
                <w:lang w:eastAsia="ru-RU"/>
              </w:rPr>
              <w:t xml:space="preserve"> </w:t>
            </w:r>
            <w:r w:rsidRPr="00EA4E4B">
              <w:rPr>
                <w:rFonts w:ascii="Times New Roman" w:eastAsia="Times New Roman" w:hAnsi="Times New Roman"/>
                <w:sz w:val="24"/>
                <w:szCs w:val="24"/>
                <w:lang w:eastAsia="ru-RU"/>
              </w:rPr>
              <w:t>организациям любой организационно</w:t>
            </w:r>
            <w:r w:rsidRPr="00FA4EE9">
              <w:rPr>
                <w:rFonts w:ascii="Times New Roman" w:eastAsia="Times New Roman" w:hAnsi="Times New Roman"/>
                <w:sz w:val="24"/>
                <w:szCs w:val="24"/>
                <w:lang w:eastAsia="ru-RU"/>
              </w:rPr>
              <w:t xml:space="preserve">-правовой формы, без нарушений сроков и иных нарушений условий договоров/контрактов по вине участника закупки (в составе Заявки </w:t>
            </w:r>
            <w:r w:rsidRPr="00FA4EE9">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документально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2B0BB4">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2B0BB4">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EA4E4B">
              <w:rPr>
                <w:rFonts w:ascii="Times New Roman" w:eastAsia="Times New Roman" w:hAnsi="Times New Roman"/>
                <w:sz w:val="24"/>
                <w:szCs w:val="24"/>
              </w:rPr>
              <w:t>=7</w:t>
            </w:r>
            <w:r w:rsidRPr="002D794A">
              <w:rPr>
                <w:rFonts w:ascii="Times New Roman" w:eastAsia="Times New Roman" w:hAnsi="Times New Roman"/>
                <w:sz w:val="24"/>
                <w:szCs w:val="24"/>
              </w:rPr>
              <w:t xml:space="preserve">0% </w:t>
            </w:r>
          </w:p>
          <w:p w:rsidR="00505D01" w:rsidRPr="0025221A" w:rsidRDefault="00EA4E4B" w:rsidP="002B0BB4">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(0,7</w:t>
            </w:r>
            <w:r w:rsidR="00505D01"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2B0BB4">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2B0BB4">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2B0BB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2B0BB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2B0BB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p>
          <w:p w:rsidR="00505D01" w:rsidRPr="007B3FB9" w:rsidRDefault="00505D01" w:rsidP="002B0BB4">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2B0BB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EA4E4B">
              <w:rPr>
                <w:rFonts w:ascii="Times New Roman" w:eastAsia="Times New Roman" w:hAnsi="Times New Roman"/>
                <w:sz w:val="24"/>
                <w:szCs w:val="24"/>
              </w:rPr>
              <w:t>=30% (0,3</w:t>
            </w:r>
            <w:r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2B0BB4">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2B0BB4">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2B0BB4">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E3149A" w:rsidP="00E3149A">
            <w:pPr>
              <w:pStyle w:val="a"/>
              <w:numPr>
                <w:ilvl w:val="0"/>
                <w:numId w:val="0"/>
              </w:numPr>
              <w:spacing w:before="0"/>
              <w:rPr>
                <w:rFonts w:ascii="Times New Roman" w:eastAsia="Calibri" w:hAnsi="Times New Roman"/>
                <w:bCs/>
                <w:color w:val="000000"/>
                <w:sz w:val="24"/>
                <w:szCs w:val="24"/>
              </w:rPr>
            </w:pPr>
            <w:r>
              <w:rPr>
                <w:rFonts w:ascii="Times New Roman" w:eastAsia="Calibri" w:hAnsi="Times New Roman"/>
                <w:bCs/>
                <w:color w:val="000000"/>
                <w:sz w:val="24"/>
                <w:szCs w:val="24"/>
              </w:rPr>
              <w:t>Наличие опыта по успешной поставке продукции сопоставимого</w:t>
            </w:r>
            <w:r w:rsidR="00505D01" w:rsidRPr="004D15D5">
              <w:rPr>
                <w:rFonts w:ascii="Times New Roman" w:eastAsia="Calibri" w:hAnsi="Times New Roman"/>
                <w:bCs/>
                <w:color w:val="000000"/>
                <w:sz w:val="24"/>
                <w:szCs w:val="24"/>
              </w:rPr>
              <w:t xml:space="preserve"> характера и объема (</w:t>
            </w:r>
            <w:proofErr w:type="spellStart"/>
            <w:r w:rsidR="00505D01" w:rsidRPr="004D15D5">
              <w:rPr>
                <w:rFonts w:ascii="Times New Roman" w:hAnsi="Times New Roman"/>
                <w:kern w:val="28"/>
                <w:sz w:val="24"/>
                <w:szCs w:val="24"/>
              </w:rPr>
              <w:t>НЦБ</w:t>
            </w:r>
            <w:r w:rsidR="00505D01" w:rsidRPr="004D15D5">
              <w:rPr>
                <w:rFonts w:ascii="Times New Roman" w:hAnsi="Times New Roman"/>
                <w:sz w:val="24"/>
                <w:szCs w:val="24"/>
                <w:vertAlign w:val="subscript"/>
              </w:rPr>
              <w:t>i</w:t>
            </w:r>
            <w:proofErr w:type="spellEnd"/>
            <w:r w:rsidR="00505D01" w:rsidRPr="004D15D5">
              <w:rPr>
                <w:rFonts w:ascii="Times New Roman" w:hAnsi="Times New Roman"/>
                <w:sz w:val="24"/>
                <w:szCs w:val="24"/>
                <w:vertAlign w:val="subscript"/>
              </w:rPr>
              <w:t>(ОП)</w:t>
            </w:r>
            <w:r w:rsidR="00505D01"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2B0BB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Pr="0079362B" w:rsidRDefault="00505D01" w:rsidP="002B0BB4">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00EA4E4B">
              <w:rPr>
                <w:rFonts w:ascii="Times New Roman" w:eastAsia="Times New Roman" w:hAnsi="Times New Roman"/>
                <w:sz w:val="24"/>
                <w:szCs w:val="24"/>
              </w:rPr>
              <w:t>успешной</w:t>
            </w:r>
            <w:r w:rsidRPr="0079362B">
              <w:rPr>
                <w:rFonts w:ascii="Times New Roman" w:eastAsia="Times New Roman" w:hAnsi="Times New Roman"/>
                <w:sz w:val="24"/>
                <w:szCs w:val="24"/>
              </w:rPr>
              <w:t xml:space="preserve"> </w:t>
            </w:r>
            <w:r w:rsidR="00EA4E4B">
              <w:rPr>
                <w:rFonts w:ascii="Times New Roman" w:eastAsia="Times New Roman" w:hAnsi="Times New Roman"/>
                <w:sz w:val="24"/>
                <w:szCs w:val="24"/>
              </w:rPr>
              <w:t>поставке продукции</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505D01" w:rsidRPr="005A2A2B" w:rsidRDefault="00505D01" w:rsidP="002B0BB4">
            <w:pPr>
              <w:autoSpaceDE w:val="0"/>
              <w:autoSpaceDN w:val="0"/>
              <w:adjustRightInd w:val="0"/>
              <w:spacing w:after="0" w:line="240" w:lineRule="auto"/>
              <w:jc w:val="both"/>
              <w:rPr>
                <w:rFonts w:ascii="Times New Roman" w:eastAsia="Times New Roman" w:hAnsi="Times New Roman"/>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EA4E4B">
              <w:rPr>
                <w:rFonts w:ascii="Times New Roman" w:eastAsia="Times New Roman" w:hAnsi="Times New Roman"/>
                <w:color w:val="000000"/>
                <w:kern w:val="28"/>
                <w:sz w:val="24"/>
                <w:szCs w:val="24"/>
                <w:lang w:eastAsia="ru-RU"/>
              </w:rPr>
              <w:t>поставка средств индивидуальной защиты (спецодежда)</w:t>
            </w:r>
            <w:r w:rsidRPr="005A2A2B">
              <w:rPr>
                <w:rFonts w:ascii="Times New Roman" w:hAnsi="Times New Roman"/>
                <w:sz w:val="24"/>
                <w:szCs w:val="24"/>
              </w:rPr>
              <w:t>.</w:t>
            </w:r>
          </w:p>
          <w:p w:rsidR="00505D01" w:rsidRPr="005A2A2B"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5A2A2B">
              <w:rPr>
                <w:rFonts w:ascii="Times New Roman" w:eastAsia="Times New Roman" w:hAnsi="Times New Roman"/>
                <w:color w:val="000000"/>
                <w:kern w:val="28"/>
                <w:sz w:val="24"/>
                <w:szCs w:val="24"/>
                <w:u w:val="single"/>
                <w:lang w:eastAsia="ru-RU"/>
              </w:rPr>
              <w:t>Сопоставимыми по объему</w:t>
            </w:r>
            <w:r w:rsidRPr="005A2A2B">
              <w:rPr>
                <w:rFonts w:ascii="Times New Roman" w:eastAsia="Times New Roman" w:hAnsi="Times New Roman"/>
                <w:color w:val="000000"/>
                <w:kern w:val="28"/>
                <w:sz w:val="24"/>
                <w:szCs w:val="24"/>
                <w:lang w:eastAsia="ru-RU"/>
              </w:rPr>
              <w:t xml:space="preserve"> являются </w:t>
            </w:r>
            <w:r w:rsidR="0072099E">
              <w:rPr>
                <w:rFonts w:ascii="Times New Roman" w:eastAsia="Times New Roman" w:hAnsi="Times New Roman"/>
                <w:color w:val="000000"/>
                <w:kern w:val="28"/>
                <w:sz w:val="24"/>
                <w:szCs w:val="24"/>
                <w:lang w:eastAsia="ru-RU"/>
              </w:rPr>
              <w:t>реализованные в полном объеме</w:t>
            </w:r>
            <w:r w:rsidRPr="005A2A2B">
              <w:rPr>
                <w:rFonts w:ascii="Times New Roman" w:eastAsia="Times New Roman" w:hAnsi="Times New Roman"/>
                <w:color w:val="000000"/>
                <w:kern w:val="28"/>
                <w:sz w:val="24"/>
                <w:szCs w:val="24"/>
                <w:lang w:eastAsia="ru-RU"/>
              </w:rPr>
              <w:t xml:space="preserve"> надлежащим образом контракты/договоры с ценой договора не менее </w:t>
            </w:r>
            <w:r w:rsidR="007A6661">
              <w:rPr>
                <w:rFonts w:ascii="Times New Roman" w:eastAsia="Times New Roman" w:hAnsi="Times New Roman"/>
                <w:color w:val="000000"/>
                <w:kern w:val="28"/>
                <w:sz w:val="24"/>
                <w:szCs w:val="24"/>
                <w:lang w:eastAsia="ru-RU"/>
              </w:rPr>
              <w:t>2 0</w:t>
            </w:r>
            <w:r>
              <w:rPr>
                <w:rFonts w:ascii="Times New Roman" w:eastAsia="Times New Roman" w:hAnsi="Times New Roman"/>
                <w:color w:val="000000"/>
                <w:kern w:val="28"/>
                <w:sz w:val="24"/>
                <w:szCs w:val="24"/>
                <w:lang w:eastAsia="ru-RU"/>
              </w:rPr>
              <w:t>00 000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2B0BB4">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2B0BB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2B0BB4">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4264E1">
              <w:rPr>
                <w:rFonts w:ascii="Times New Roman" w:eastAsia="Times New Roman" w:hAnsi="Times New Roman"/>
                <w:b/>
                <w:sz w:val="24"/>
                <w:szCs w:val="24"/>
                <w:u w:val="single"/>
              </w:rPr>
              <w:t>полненных договор за период 2021-2024</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2B0BB4">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2B0BB4">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2B0BB4">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4264E1" w:rsidRDefault="007A6661" w:rsidP="004264E1">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r w:rsidRPr="00152C3F">
              <w:rPr>
                <w:rFonts w:ascii="Times New Roman" w:eastAsia="Calibri" w:hAnsi="Times New Roman"/>
                <w:i/>
                <w:iCs/>
                <w:sz w:val="24"/>
                <w:szCs w:val="24"/>
                <w:u w:val="single"/>
                <w:lang w:eastAsia="ru-RU"/>
              </w:rPr>
              <w:lastRenderedPageBreak/>
              <w:t>Расчет баллов по данному подкритерию осуществляется в соответствии с информацией, указанной участником в справке по количеству исполненных договоров/контрактов за период 202</w:t>
            </w:r>
            <w:r>
              <w:rPr>
                <w:rFonts w:ascii="Times New Roman" w:eastAsia="Calibri" w:hAnsi="Times New Roman"/>
                <w:i/>
                <w:iCs/>
                <w:sz w:val="24"/>
                <w:szCs w:val="24"/>
                <w:u w:val="single"/>
                <w:lang w:eastAsia="ru-RU"/>
              </w:rPr>
              <w:t>1-2024</w:t>
            </w:r>
            <w:r w:rsidRPr="00152C3F">
              <w:rPr>
                <w:rFonts w:ascii="Times New Roman" w:eastAsia="Calibri" w:hAnsi="Times New Roman"/>
                <w:i/>
                <w:iCs/>
                <w:sz w:val="24"/>
                <w:szCs w:val="24"/>
                <w:u w:val="single"/>
                <w:lang w:eastAsia="ru-RU"/>
              </w:rPr>
              <w:t xml:space="preserve"> гг.</w:t>
            </w:r>
            <w:r>
              <w:rPr>
                <w:rFonts w:ascii="Times New Roman" w:eastAsia="Calibri" w:hAnsi="Times New Roman"/>
                <w:i/>
                <w:iCs/>
                <w:sz w:val="24"/>
                <w:szCs w:val="24"/>
                <w:u w:val="single"/>
                <w:lang w:eastAsia="ru-RU"/>
              </w:rPr>
              <w:t>,</w:t>
            </w:r>
            <w:r w:rsidRPr="00FA4EE9">
              <w:rPr>
                <w:rFonts w:ascii="Times New Roman" w:eastAsia="Times New Roman" w:hAnsi="Times New Roman"/>
                <w:sz w:val="24"/>
                <w:szCs w:val="24"/>
                <w:lang w:eastAsia="ru-RU"/>
              </w:rPr>
              <w:t xml:space="preserve"> </w:t>
            </w:r>
            <w:r w:rsidRPr="007A6661">
              <w:rPr>
                <w:rFonts w:ascii="Times New Roman" w:eastAsia="Times New Roman" w:hAnsi="Times New Roman"/>
                <w:i/>
                <w:sz w:val="24"/>
                <w:szCs w:val="24"/>
                <w:lang w:eastAsia="ru-RU"/>
              </w:rPr>
              <w:t>с приложением копий контрактов/договоров</w:t>
            </w:r>
            <w:r w:rsidRPr="00152C3F">
              <w:rPr>
                <w:rFonts w:ascii="Times New Roman" w:eastAsia="Calibri" w:hAnsi="Times New Roman"/>
                <w:i/>
                <w:iCs/>
                <w:sz w:val="24"/>
                <w:szCs w:val="24"/>
                <w:u w:val="single"/>
                <w:lang w:eastAsia="ru-RU"/>
              </w:rPr>
              <w:t xml:space="preserve"> </w:t>
            </w:r>
            <w:r>
              <w:rPr>
                <w:rFonts w:ascii="Times New Roman" w:eastAsia="Calibri" w:hAnsi="Times New Roman"/>
                <w:i/>
                <w:iCs/>
                <w:sz w:val="24"/>
                <w:szCs w:val="24"/>
                <w:u w:val="single"/>
                <w:lang w:eastAsia="ru-RU"/>
              </w:rPr>
              <w:t>(</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505D01" w:rsidRP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4264E1">
              <w:rPr>
                <w:rFonts w:ascii="Times New Roman" w:eastAsia="Times New Roman" w:hAnsi="Times New Roman"/>
                <w:b/>
                <w:noProof/>
                <w:sz w:val="24"/>
                <w:szCs w:val="24"/>
                <w:lang w:eastAsia="ru-RU"/>
              </w:rPr>
              <w:t xml:space="preserve"> количество) за период 2021-2024</w:t>
            </w:r>
            <w:r>
              <w:rPr>
                <w:rFonts w:ascii="Times New Roman" w:eastAsia="Times New Roman" w:hAnsi="Times New Roman"/>
                <w:b/>
                <w:noProof/>
                <w:sz w:val="24"/>
                <w:szCs w:val="24"/>
                <w:lang w:eastAsia="ru-RU"/>
              </w:rPr>
              <w:t xml:space="preserve"> гг.</w:t>
            </w:r>
            <w:r w:rsidRPr="00787328">
              <w:rPr>
                <w:rFonts w:ascii="Times New Roman" w:eastAsia="Times New Roman" w:hAnsi="Times New Roman"/>
                <w:b/>
                <w:noProof/>
                <w:sz w:val="24"/>
                <w:szCs w:val="24"/>
                <w:lang w:eastAsia="ru-RU"/>
              </w:rPr>
              <w:t xml:space="preserve"> </w:t>
            </w:r>
          </w:p>
          <w:p w:rsidR="00505D01" w:rsidRPr="0025221A" w:rsidRDefault="00505D01" w:rsidP="002B0BB4">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указал срок выполнения - 11.2017 – 05.2018, при подсчёте учитывается только 2018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505D01" w:rsidRPr="00372A56" w:rsidTr="002B0BB4">
        <w:trPr>
          <w:trHeight w:val="315"/>
          <w:jc w:val="center"/>
        </w:trPr>
        <w:tc>
          <w:tcPr>
            <w:tcW w:w="14325" w:type="dxa"/>
            <w:gridSpan w:val="4"/>
            <w:shd w:val="clear" w:color="auto" w:fill="auto"/>
            <w:noWrap/>
            <w:vAlign w:val="center"/>
          </w:tcPr>
          <w:p w:rsidR="00505D01" w:rsidRPr="006164C7" w:rsidRDefault="00505D01" w:rsidP="002B0BB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2B0BB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2B0BB4">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2B0BB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72099E" w:rsidP="0072099E">
            <w:pPr>
              <w:jc w:val="both"/>
              <w:rPr>
                <w:rFonts w:ascii="Times New Roman" w:hAnsi="Times New Roman"/>
                <w:sz w:val="24"/>
                <w:szCs w:val="24"/>
              </w:rPr>
            </w:pPr>
            <w:r w:rsidRPr="007F19F9">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Pr>
                <w:rFonts w:ascii="Times New Roman" w:hAnsi="Times New Roman"/>
                <w:sz w:val="24"/>
                <w:szCs w:val="24"/>
              </w:rPr>
              <w:t>/</w:t>
            </w:r>
            <w:r w:rsidRPr="007F19F9">
              <w:rPr>
                <w:rFonts w:ascii="Times New Roman" w:hAnsi="Times New Roman"/>
                <w:sz w:val="24"/>
                <w:szCs w:val="24"/>
              </w:rPr>
              <w:t xml:space="preserve"> </w:t>
            </w:r>
            <w:r>
              <w:rPr>
                <w:rFonts w:ascii="Times New Roman" w:hAnsi="Times New Roman"/>
                <w:sz w:val="24"/>
                <w:szCs w:val="24"/>
              </w:rPr>
              <w:t>Предложение о цене договора/единицы продукции</w:t>
            </w:r>
            <w:r w:rsidRPr="00B85454">
              <w:rPr>
                <w:rFonts w:ascii="Times New Roman" w:hAnsi="Times New Roman"/>
                <w:sz w:val="24"/>
                <w:szCs w:val="24"/>
              </w:rPr>
              <w:t xml:space="preserve"> (</w:t>
            </w:r>
            <w:r w:rsidRPr="00B85454">
              <w:rPr>
                <w:rFonts w:ascii="Times New Roman" w:hAnsi="Times New Roman"/>
                <w:i/>
                <w:sz w:val="24"/>
                <w:szCs w:val="24"/>
              </w:rPr>
              <w:t>заполняется по форме 2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4264E1" w:rsidRPr="00AC1D33" w:rsidTr="002B0BB4">
        <w:trPr>
          <w:cantSplit/>
          <w:trHeight w:val="240"/>
        </w:trPr>
        <w:tc>
          <w:tcPr>
            <w:tcW w:w="720"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4264E1" w:rsidRPr="00AC1D33" w:rsidRDefault="004264E1" w:rsidP="002B0BB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4264E1" w:rsidRPr="008A6B7F" w:rsidTr="002B0BB4">
        <w:trPr>
          <w:cantSplit/>
          <w:trHeight w:val="889"/>
        </w:trPr>
        <w:tc>
          <w:tcPr>
            <w:tcW w:w="720" w:type="dxa"/>
            <w:vAlign w:val="center"/>
          </w:tcPr>
          <w:p w:rsidR="004264E1" w:rsidRPr="00AC1D33" w:rsidRDefault="004264E1" w:rsidP="002B0BB4">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4264E1" w:rsidRPr="00122B25" w:rsidRDefault="004264E1" w:rsidP="002B0BB4">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4264E1" w:rsidRPr="009629CD" w:rsidRDefault="004264E1" w:rsidP="002B0BB4">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r w:rsidR="0072099E">
              <w:rPr>
                <w:rFonts w:ascii="Times New Roman" w:hAnsi="Times New Roman"/>
                <w:color w:val="000000"/>
                <w:sz w:val="22"/>
                <w:szCs w:val="22"/>
              </w:rPr>
              <w:t xml:space="preserve"> руб.</w:t>
            </w:r>
          </w:p>
        </w:tc>
        <w:tc>
          <w:tcPr>
            <w:tcW w:w="2551" w:type="dxa"/>
            <w:vAlign w:val="center"/>
          </w:tcPr>
          <w:p w:rsidR="004264E1" w:rsidRPr="008A6B7F" w:rsidRDefault="0072099E" w:rsidP="002B0BB4">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указывается с НДС/ без НДС</w:t>
            </w:r>
          </w:p>
        </w:tc>
      </w:tr>
      <w:tr w:rsidR="004264E1" w:rsidRPr="008A6B7F" w:rsidTr="002B0BB4">
        <w:trPr>
          <w:trHeight w:val="240"/>
        </w:trPr>
        <w:tc>
          <w:tcPr>
            <w:tcW w:w="720" w:type="dxa"/>
            <w:vAlign w:val="center"/>
          </w:tcPr>
          <w:p w:rsidR="004264E1" w:rsidRPr="00AC1D33" w:rsidRDefault="004264E1" w:rsidP="002B0BB4">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4264E1" w:rsidRPr="00AC1D33" w:rsidRDefault="004264E1" w:rsidP="002B0BB4">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4264E1" w:rsidRPr="008A6B7F" w:rsidRDefault="004264E1" w:rsidP="002B0BB4">
            <w:pPr>
              <w:spacing w:after="0" w:line="240" w:lineRule="auto"/>
              <w:ind w:left="57" w:right="57"/>
              <w:rPr>
                <w:rFonts w:ascii="Times New Roman" w:hAnsi="Times New Roman"/>
                <w:i/>
                <w:color w:val="000000"/>
                <w:sz w:val="20"/>
                <w:szCs w:val="20"/>
              </w:rPr>
            </w:pPr>
          </w:p>
        </w:tc>
      </w:tr>
      <w:tr w:rsidR="004264E1" w:rsidRPr="00E71EED" w:rsidTr="002B0BB4">
        <w:trPr>
          <w:trHeight w:val="240"/>
        </w:trPr>
        <w:tc>
          <w:tcPr>
            <w:tcW w:w="720" w:type="dxa"/>
            <w:vAlign w:val="center"/>
          </w:tcPr>
          <w:p w:rsidR="004264E1" w:rsidRPr="006B178A" w:rsidRDefault="004264E1" w:rsidP="002B0BB4">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4264E1" w:rsidRPr="006164C7" w:rsidRDefault="004264E1" w:rsidP="0072099E">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72099E">
              <w:rPr>
                <w:rFonts w:ascii="Times New Roman" w:eastAsia="Calibri" w:hAnsi="Times New Roman"/>
                <w:bCs/>
                <w:color w:val="000000"/>
                <w:sz w:val="24"/>
                <w:szCs w:val="24"/>
              </w:rPr>
              <w:t xml:space="preserve">по успешной поставке продукции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4264E1" w:rsidRPr="006164C7" w:rsidRDefault="004264E1" w:rsidP="002B0BB4">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4264E1" w:rsidRPr="00E71EED" w:rsidRDefault="004264E1" w:rsidP="002B0BB4">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Pr>
                <w:rFonts w:ascii="Times New Roman" w:hAnsi="Times New Roman"/>
                <w:i/>
                <w:color w:val="000000"/>
                <w:sz w:val="20"/>
                <w:szCs w:val="20"/>
              </w:rPr>
              <w:t>исполненных договоров/контрактов за период с 2021-2024гг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C644AA"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72099E" w:rsidRDefault="0072099E" w:rsidP="00C75F46">
      <w:pPr>
        <w:autoSpaceDE w:val="0"/>
        <w:autoSpaceDN w:val="0"/>
        <w:adjustRightInd w:val="0"/>
        <w:spacing w:after="0" w:line="240" w:lineRule="auto"/>
        <w:jc w:val="both"/>
        <w:rPr>
          <w:rFonts w:ascii="Times New Roman" w:hAnsi="Times New Roman"/>
          <w:sz w:val="18"/>
          <w:szCs w:val="18"/>
        </w:rPr>
      </w:pPr>
    </w:p>
    <w:p w:rsidR="0072099E" w:rsidRPr="00C75F46" w:rsidRDefault="0072099E" w:rsidP="00C75F46">
      <w:pPr>
        <w:autoSpaceDE w:val="0"/>
        <w:autoSpaceDN w:val="0"/>
        <w:adjustRightInd w:val="0"/>
        <w:spacing w:after="0" w:line="240" w:lineRule="auto"/>
        <w:jc w:val="both"/>
        <w:rPr>
          <w:rFonts w:ascii="Times New Roman" w:hAnsi="Times New Roman"/>
          <w:sz w:val="18"/>
          <w:szCs w:val="18"/>
        </w:rPr>
      </w:pPr>
    </w:p>
    <w:p w:rsidR="0072099E" w:rsidRPr="004802A8" w:rsidRDefault="0072099E" w:rsidP="0072099E">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72099E" w:rsidRDefault="0072099E" w:rsidP="0072099E">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72099E" w:rsidRPr="009374B1" w:rsidRDefault="0072099E" w:rsidP="0072099E">
      <w:pPr>
        <w:widowControl w:val="0"/>
        <w:spacing w:after="0" w:line="240" w:lineRule="auto"/>
        <w:jc w:val="center"/>
        <w:rPr>
          <w:rFonts w:ascii="Times New Roman" w:hAnsi="Times New Roman"/>
          <w:sz w:val="24"/>
          <w:szCs w:val="24"/>
        </w:rPr>
      </w:pPr>
    </w:p>
    <w:p w:rsidR="0072099E" w:rsidRDefault="0072099E" w:rsidP="0072099E">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72099E" w:rsidRPr="00C92081" w:rsidRDefault="0072099E" w:rsidP="0072099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72099E" w:rsidRDefault="0072099E" w:rsidP="0072099E">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669"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1701"/>
        <w:gridCol w:w="567"/>
        <w:gridCol w:w="709"/>
        <w:gridCol w:w="2126"/>
        <w:gridCol w:w="851"/>
        <w:gridCol w:w="708"/>
        <w:gridCol w:w="2694"/>
        <w:gridCol w:w="2126"/>
        <w:gridCol w:w="1559"/>
        <w:gridCol w:w="992"/>
        <w:gridCol w:w="1134"/>
      </w:tblGrid>
      <w:tr w:rsidR="0072099E" w:rsidRPr="001F2ECA" w:rsidTr="00624FE4">
        <w:trPr>
          <w:trHeight w:val="3469"/>
        </w:trPr>
        <w:tc>
          <w:tcPr>
            <w:tcW w:w="502" w:type="dxa"/>
            <w:shd w:val="clear" w:color="auto" w:fill="auto"/>
          </w:tcPr>
          <w:p w:rsidR="0072099E" w:rsidRPr="00624FE4" w:rsidRDefault="0072099E" w:rsidP="00624FE4">
            <w:pPr>
              <w:widowControl w:val="0"/>
              <w:autoSpaceDE w:val="0"/>
              <w:autoSpaceDN w:val="0"/>
              <w:adjustRightInd w:val="0"/>
              <w:spacing w:after="0"/>
              <w:ind w:right="-284" w:hanging="178"/>
              <w:jc w:val="center"/>
              <w:rPr>
                <w:rFonts w:ascii="Times New Roman" w:hAnsi="Times New Roman"/>
                <w:b/>
                <w:bCs/>
                <w:spacing w:val="-5"/>
                <w:sz w:val="20"/>
                <w:szCs w:val="20"/>
              </w:rPr>
            </w:pPr>
            <w:r w:rsidRPr="00624FE4">
              <w:rPr>
                <w:rFonts w:ascii="Times New Roman" w:hAnsi="Times New Roman"/>
                <w:b/>
                <w:bCs/>
                <w:spacing w:val="-5"/>
                <w:sz w:val="20"/>
                <w:szCs w:val="20"/>
              </w:rPr>
              <w:t>№</w:t>
            </w:r>
          </w:p>
          <w:p w:rsidR="0072099E" w:rsidRPr="00624FE4" w:rsidRDefault="0072099E" w:rsidP="00624FE4">
            <w:pPr>
              <w:widowControl w:val="0"/>
              <w:autoSpaceDE w:val="0"/>
              <w:autoSpaceDN w:val="0"/>
              <w:adjustRightInd w:val="0"/>
              <w:spacing w:after="0"/>
              <w:ind w:right="-263" w:hanging="178"/>
              <w:jc w:val="center"/>
              <w:rPr>
                <w:rFonts w:ascii="Times New Roman" w:hAnsi="Times New Roman"/>
                <w:b/>
                <w:bCs/>
                <w:spacing w:val="-5"/>
                <w:sz w:val="20"/>
                <w:szCs w:val="20"/>
              </w:rPr>
            </w:pPr>
            <w:r w:rsidRPr="00624FE4">
              <w:rPr>
                <w:rFonts w:ascii="Times New Roman" w:hAnsi="Times New Roman"/>
                <w:b/>
                <w:bCs/>
                <w:spacing w:val="-5"/>
                <w:sz w:val="20"/>
                <w:szCs w:val="20"/>
              </w:rPr>
              <w:t>п/п</w:t>
            </w:r>
          </w:p>
        </w:tc>
        <w:tc>
          <w:tcPr>
            <w:tcW w:w="1701" w:type="dxa"/>
            <w:shd w:val="clear" w:color="auto" w:fill="auto"/>
          </w:tcPr>
          <w:p w:rsidR="0072099E" w:rsidRPr="00624FE4" w:rsidRDefault="0072099E" w:rsidP="000B5056">
            <w:pPr>
              <w:spacing w:after="0"/>
              <w:ind w:right="29"/>
              <w:jc w:val="center"/>
              <w:rPr>
                <w:rFonts w:ascii="Times New Roman" w:hAnsi="Times New Roman"/>
                <w:b/>
                <w:bCs/>
                <w:spacing w:val="-5"/>
                <w:sz w:val="20"/>
                <w:szCs w:val="20"/>
              </w:rPr>
            </w:pPr>
            <w:r w:rsidRPr="00624FE4">
              <w:rPr>
                <w:rFonts w:ascii="Times New Roman" w:hAnsi="Times New Roman"/>
                <w:b/>
                <w:sz w:val="20"/>
                <w:szCs w:val="20"/>
              </w:rPr>
              <w:t>Наименование   товара</w:t>
            </w:r>
          </w:p>
        </w:tc>
        <w:tc>
          <w:tcPr>
            <w:tcW w:w="567" w:type="dxa"/>
          </w:tcPr>
          <w:p w:rsidR="0072099E" w:rsidRPr="00624FE4" w:rsidRDefault="0072099E" w:rsidP="00624FE4">
            <w:pPr>
              <w:widowControl w:val="0"/>
              <w:autoSpaceDE w:val="0"/>
              <w:autoSpaceDN w:val="0"/>
              <w:adjustRightInd w:val="0"/>
              <w:spacing w:after="0"/>
              <w:ind w:right="-272" w:hanging="247"/>
              <w:jc w:val="center"/>
              <w:rPr>
                <w:rFonts w:ascii="Times New Roman" w:hAnsi="Times New Roman"/>
                <w:b/>
                <w:bCs/>
                <w:spacing w:val="-5"/>
                <w:sz w:val="20"/>
                <w:szCs w:val="20"/>
              </w:rPr>
            </w:pPr>
            <w:r w:rsidRPr="00624FE4">
              <w:rPr>
                <w:rFonts w:ascii="Times New Roman" w:hAnsi="Times New Roman"/>
                <w:b/>
                <w:bCs/>
                <w:spacing w:val="-5"/>
                <w:sz w:val="20"/>
                <w:szCs w:val="20"/>
              </w:rPr>
              <w:t>Ед.</w:t>
            </w:r>
          </w:p>
          <w:p w:rsidR="0072099E" w:rsidRPr="00624FE4" w:rsidRDefault="0072099E" w:rsidP="00624FE4">
            <w:pPr>
              <w:widowControl w:val="0"/>
              <w:autoSpaceDE w:val="0"/>
              <w:autoSpaceDN w:val="0"/>
              <w:adjustRightInd w:val="0"/>
              <w:spacing w:after="0"/>
              <w:ind w:right="-272" w:hanging="247"/>
              <w:jc w:val="center"/>
              <w:rPr>
                <w:rFonts w:ascii="Times New Roman" w:hAnsi="Times New Roman"/>
                <w:b/>
                <w:bCs/>
                <w:spacing w:val="-5"/>
                <w:sz w:val="20"/>
                <w:szCs w:val="20"/>
              </w:rPr>
            </w:pPr>
            <w:r w:rsidRPr="00624FE4">
              <w:rPr>
                <w:rFonts w:ascii="Times New Roman" w:hAnsi="Times New Roman"/>
                <w:b/>
                <w:bCs/>
                <w:spacing w:val="-5"/>
                <w:sz w:val="20"/>
                <w:szCs w:val="20"/>
              </w:rPr>
              <w:t>изм.</w:t>
            </w:r>
          </w:p>
        </w:tc>
        <w:tc>
          <w:tcPr>
            <w:tcW w:w="709" w:type="dxa"/>
          </w:tcPr>
          <w:p w:rsidR="0072099E" w:rsidRPr="00624FE4" w:rsidRDefault="0072099E" w:rsidP="00624FE4">
            <w:pPr>
              <w:widowControl w:val="0"/>
              <w:autoSpaceDE w:val="0"/>
              <w:autoSpaceDN w:val="0"/>
              <w:adjustRightInd w:val="0"/>
              <w:spacing w:after="0"/>
              <w:ind w:right="-284" w:hanging="247"/>
              <w:jc w:val="center"/>
              <w:rPr>
                <w:rFonts w:ascii="Times New Roman" w:hAnsi="Times New Roman"/>
                <w:b/>
                <w:bCs/>
                <w:spacing w:val="-5"/>
                <w:sz w:val="20"/>
                <w:szCs w:val="20"/>
              </w:rPr>
            </w:pPr>
            <w:r w:rsidRPr="00624FE4">
              <w:rPr>
                <w:rFonts w:ascii="Times New Roman" w:hAnsi="Times New Roman"/>
                <w:b/>
                <w:bCs/>
                <w:spacing w:val="-5"/>
                <w:sz w:val="20"/>
                <w:szCs w:val="20"/>
              </w:rPr>
              <w:t>Кол-</w:t>
            </w:r>
          </w:p>
          <w:p w:rsidR="0072099E" w:rsidRPr="00624FE4" w:rsidRDefault="0072099E" w:rsidP="00624FE4">
            <w:pPr>
              <w:widowControl w:val="0"/>
              <w:autoSpaceDE w:val="0"/>
              <w:autoSpaceDN w:val="0"/>
              <w:adjustRightInd w:val="0"/>
              <w:spacing w:after="0"/>
              <w:ind w:right="-284" w:hanging="247"/>
              <w:jc w:val="center"/>
              <w:rPr>
                <w:rFonts w:ascii="Times New Roman" w:hAnsi="Times New Roman"/>
                <w:b/>
                <w:bCs/>
                <w:spacing w:val="-5"/>
                <w:sz w:val="20"/>
                <w:szCs w:val="20"/>
              </w:rPr>
            </w:pPr>
            <w:r w:rsidRPr="00624FE4">
              <w:rPr>
                <w:rFonts w:ascii="Times New Roman" w:hAnsi="Times New Roman"/>
                <w:b/>
                <w:bCs/>
                <w:spacing w:val="-5"/>
                <w:sz w:val="20"/>
                <w:szCs w:val="20"/>
              </w:rPr>
              <w:t>во</w:t>
            </w:r>
          </w:p>
        </w:tc>
        <w:tc>
          <w:tcPr>
            <w:tcW w:w="2126" w:type="dxa"/>
          </w:tcPr>
          <w:p w:rsidR="0072099E" w:rsidRPr="00624FE4" w:rsidRDefault="0072099E" w:rsidP="0072099E">
            <w:pPr>
              <w:widowControl w:val="0"/>
              <w:autoSpaceDE w:val="0"/>
              <w:autoSpaceDN w:val="0"/>
              <w:adjustRightInd w:val="0"/>
              <w:spacing w:after="0"/>
              <w:ind w:right="39"/>
              <w:jc w:val="center"/>
              <w:rPr>
                <w:rFonts w:ascii="Times New Roman" w:hAnsi="Times New Roman"/>
                <w:b/>
                <w:sz w:val="20"/>
                <w:szCs w:val="20"/>
              </w:rPr>
            </w:pPr>
            <w:r w:rsidRPr="00624FE4">
              <w:rPr>
                <w:rFonts w:ascii="Times New Roman" w:hAnsi="Times New Roman"/>
                <w:b/>
                <w:sz w:val="20"/>
                <w:szCs w:val="20"/>
              </w:rPr>
              <w:t>Наименование товара</w:t>
            </w:r>
          </w:p>
        </w:tc>
        <w:tc>
          <w:tcPr>
            <w:tcW w:w="851" w:type="dxa"/>
          </w:tcPr>
          <w:p w:rsidR="0072099E" w:rsidRPr="00624FE4" w:rsidRDefault="0072099E" w:rsidP="00624FE4">
            <w:pPr>
              <w:widowControl w:val="0"/>
              <w:autoSpaceDE w:val="0"/>
              <w:autoSpaceDN w:val="0"/>
              <w:adjustRightInd w:val="0"/>
              <w:spacing w:after="0"/>
              <w:ind w:right="-272" w:hanging="397"/>
              <w:jc w:val="center"/>
              <w:rPr>
                <w:rFonts w:ascii="Times New Roman" w:hAnsi="Times New Roman"/>
                <w:b/>
                <w:bCs/>
                <w:spacing w:val="-5"/>
                <w:sz w:val="20"/>
                <w:szCs w:val="20"/>
              </w:rPr>
            </w:pPr>
            <w:r w:rsidRPr="00624FE4">
              <w:rPr>
                <w:rFonts w:ascii="Times New Roman" w:hAnsi="Times New Roman"/>
                <w:b/>
                <w:bCs/>
                <w:spacing w:val="-5"/>
                <w:sz w:val="20"/>
                <w:szCs w:val="20"/>
              </w:rPr>
              <w:t>Ед.</w:t>
            </w:r>
          </w:p>
          <w:p w:rsidR="0072099E" w:rsidRPr="00624FE4" w:rsidRDefault="0072099E" w:rsidP="00624FE4">
            <w:pPr>
              <w:widowControl w:val="0"/>
              <w:autoSpaceDE w:val="0"/>
              <w:autoSpaceDN w:val="0"/>
              <w:adjustRightInd w:val="0"/>
              <w:spacing w:after="0"/>
              <w:ind w:right="-271" w:hanging="397"/>
              <w:jc w:val="center"/>
              <w:rPr>
                <w:rFonts w:ascii="Times New Roman" w:hAnsi="Times New Roman"/>
                <w:b/>
                <w:bCs/>
                <w:spacing w:val="-5"/>
                <w:sz w:val="20"/>
                <w:szCs w:val="20"/>
              </w:rPr>
            </w:pPr>
            <w:r w:rsidRPr="00624FE4">
              <w:rPr>
                <w:rFonts w:ascii="Times New Roman" w:hAnsi="Times New Roman"/>
                <w:b/>
                <w:bCs/>
                <w:spacing w:val="-5"/>
                <w:sz w:val="20"/>
                <w:szCs w:val="20"/>
              </w:rPr>
              <w:t>изм.</w:t>
            </w:r>
          </w:p>
        </w:tc>
        <w:tc>
          <w:tcPr>
            <w:tcW w:w="708" w:type="dxa"/>
          </w:tcPr>
          <w:p w:rsidR="0072099E" w:rsidRPr="00624FE4" w:rsidRDefault="0072099E" w:rsidP="00624FE4">
            <w:pPr>
              <w:widowControl w:val="0"/>
              <w:autoSpaceDE w:val="0"/>
              <w:autoSpaceDN w:val="0"/>
              <w:adjustRightInd w:val="0"/>
              <w:spacing w:after="0"/>
              <w:ind w:right="-330" w:hanging="255"/>
              <w:jc w:val="center"/>
              <w:rPr>
                <w:rFonts w:ascii="Times New Roman" w:hAnsi="Times New Roman"/>
                <w:b/>
                <w:bCs/>
                <w:spacing w:val="-5"/>
                <w:sz w:val="20"/>
                <w:szCs w:val="20"/>
              </w:rPr>
            </w:pPr>
            <w:r w:rsidRPr="00624FE4">
              <w:rPr>
                <w:rFonts w:ascii="Times New Roman" w:hAnsi="Times New Roman"/>
                <w:b/>
                <w:bCs/>
                <w:spacing w:val="-5"/>
                <w:sz w:val="20"/>
                <w:szCs w:val="20"/>
              </w:rPr>
              <w:t>Кол-</w:t>
            </w:r>
          </w:p>
          <w:p w:rsidR="0072099E" w:rsidRPr="00624FE4" w:rsidRDefault="0072099E" w:rsidP="00624FE4">
            <w:pPr>
              <w:widowControl w:val="0"/>
              <w:autoSpaceDE w:val="0"/>
              <w:autoSpaceDN w:val="0"/>
              <w:adjustRightInd w:val="0"/>
              <w:spacing w:after="0"/>
              <w:ind w:right="-336" w:hanging="255"/>
              <w:jc w:val="center"/>
              <w:rPr>
                <w:rFonts w:ascii="Times New Roman" w:hAnsi="Times New Roman"/>
                <w:b/>
                <w:bCs/>
                <w:spacing w:val="-5"/>
                <w:sz w:val="20"/>
                <w:szCs w:val="20"/>
              </w:rPr>
            </w:pPr>
            <w:r w:rsidRPr="00624FE4">
              <w:rPr>
                <w:rFonts w:ascii="Times New Roman" w:hAnsi="Times New Roman"/>
                <w:b/>
                <w:bCs/>
                <w:spacing w:val="-5"/>
                <w:sz w:val="20"/>
                <w:szCs w:val="20"/>
              </w:rPr>
              <w:t>во</w:t>
            </w:r>
          </w:p>
        </w:tc>
        <w:tc>
          <w:tcPr>
            <w:tcW w:w="2694" w:type="dxa"/>
            <w:shd w:val="clear" w:color="auto" w:fill="auto"/>
          </w:tcPr>
          <w:p w:rsidR="0072099E" w:rsidRPr="00624FE4" w:rsidRDefault="0072099E" w:rsidP="0072099E">
            <w:pPr>
              <w:widowControl w:val="0"/>
              <w:autoSpaceDE w:val="0"/>
              <w:autoSpaceDN w:val="0"/>
              <w:adjustRightInd w:val="0"/>
              <w:spacing w:after="0"/>
              <w:ind w:right="-284"/>
              <w:jc w:val="center"/>
              <w:rPr>
                <w:rFonts w:ascii="Times New Roman" w:hAnsi="Times New Roman"/>
                <w:b/>
                <w:bCs/>
                <w:spacing w:val="-5"/>
                <w:sz w:val="20"/>
                <w:szCs w:val="20"/>
              </w:rPr>
            </w:pPr>
            <w:r w:rsidRPr="00624FE4">
              <w:rPr>
                <w:rFonts w:ascii="Times New Roman" w:hAnsi="Times New Roman"/>
                <w:b/>
                <w:bCs/>
                <w:spacing w:val="-5"/>
                <w:sz w:val="20"/>
                <w:szCs w:val="20"/>
              </w:rPr>
              <w:t>Технические параметры продукции предлагаемой участником</w:t>
            </w:r>
          </w:p>
          <w:p w:rsidR="0072099E" w:rsidRPr="00624FE4" w:rsidRDefault="0072099E" w:rsidP="0072099E">
            <w:pPr>
              <w:widowControl w:val="0"/>
              <w:autoSpaceDE w:val="0"/>
              <w:autoSpaceDN w:val="0"/>
              <w:adjustRightInd w:val="0"/>
              <w:spacing w:after="0"/>
              <w:ind w:right="-284"/>
              <w:jc w:val="center"/>
              <w:rPr>
                <w:rFonts w:ascii="Times New Roman" w:hAnsi="Times New Roman"/>
                <w:b/>
                <w:bCs/>
                <w:spacing w:val="-5"/>
                <w:sz w:val="20"/>
                <w:szCs w:val="20"/>
              </w:rPr>
            </w:pPr>
            <w:r w:rsidRPr="00624FE4">
              <w:rPr>
                <w:rFonts w:ascii="Times New Roman" w:hAnsi="Times New Roman"/>
                <w:b/>
                <w:bCs/>
                <w:spacing w:val="-5"/>
                <w:sz w:val="20"/>
                <w:szCs w:val="20"/>
              </w:rPr>
              <w:t>(ГОСТ, ТР ТС)</w:t>
            </w:r>
          </w:p>
          <w:p w:rsidR="0072099E" w:rsidRPr="00624FE4" w:rsidRDefault="0072099E" w:rsidP="0072099E">
            <w:pPr>
              <w:widowControl w:val="0"/>
              <w:autoSpaceDE w:val="0"/>
              <w:autoSpaceDN w:val="0"/>
              <w:adjustRightInd w:val="0"/>
              <w:spacing w:after="0"/>
              <w:ind w:right="37"/>
              <w:jc w:val="center"/>
              <w:rPr>
                <w:rFonts w:ascii="Times New Roman" w:hAnsi="Times New Roman"/>
                <w:b/>
                <w:bCs/>
                <w:spacing w:val="-5"/>
                <w:sz w:val="20"/>
                <w:szCs w:val="20"/>
              </w:rPr>
            </w:pPr>
            <w:r w:rsidRPr="00624FE4">
              <w:rPr>
                <w:rFonts w:ascii="Times New Roman" w:hAnsi="Times New Roman"/>
                <w:i/>
                <w:iCs/>
                <w:sz w:val="20"/>
                <w:szCs w:val="20"/>
              </w:rPr>
              <w:t>(структура описания характеристик предлагаемого товара указывается в соответствии с тем же описанием, в том же порядке, в котором указаны в Приложении № 1 к ТЗ)</w:t>
            </w:r>
          </w:p>
        </w:tc>
        <w:tc>
          <w:tcPr>
            <w:tcW w:w="2126" w:type="dxa"/>
          </w:tcPr>
          <w:p w:rsidR="0072099E" w:rsidRPr="00624FE4" w:rsidRDefault="0072099E" w:rsidP="0072099E">
            <w:pPr>
              <w:autoSpaceDE w:val="0"/>
              <w:autoSpaceDN w:val="0"/>
              <w:adjustRightInd w:val="0"/>
              <w:spacing w:after="0"/>
              <w:jc w:val="center"/>
              <w:rPr>
                <w:rFonts w:ascii="Times New Roman" w:hAnsi="Times New Roman"/>
                <w:b/>
                <w:bCs/>
                <w:sz w:val="20"/>
                <w:szCs w:val="20"/>
              </w:rPr>
            </w:pPr>
            <w:r w:rsidRPr="00624FE4">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72099E" w:rsidRPr="00624FE4" w:rsidRDefault="003F20E9" w:rsidP="0072099E">
            <w:pPr>
              <w:autoSpaceDE w:val="0"/>
              <w:autoSpaceDN w:val="0"/>
              <w:adjustRightInd w:val="0"/>
              <w:jc w:val="center"/>
              <w:rPr>
                <w:rFonts w:ascii="Times New Roman" w:hAnsi="Times New Roman"/>
                <w:bCs/>
                <w:i/>
                <w:sz w:val="20"/>
                <w:szCs w:val="20"/>
              </w:rPr>
            </w:pPr>
            <w:r w:rsidRPr="00624FE4">
              <w:rPr>
                <w:rFonts w:ascii="Times New Roman" w:hAnsi="Times New Roman"/>
                <w:bCs/>
                <w:i/>
                <w:sz w:val="20"/>
                <w:szCs w:val="20"/>
              </w:rPr>
              <w:t>(при наличии)</w:t>
            </w:r>
          </w:p>
        </w:tc>
        <w:tc>
          <w:tcPr>
            <w:tcW w:w="1559" w:type="dxa"/>
          </w:tcPr>
          <w:p w:rsidR="0072099E" w:rsidRPr="00624FE4" w:rsidRDefault="0072099E" w:rsidP="0072099E">
            <w:pPr>
              <w:autoSpaceDE w:val="0"/>
              <w:autoSpaceDN w:val="0"/>
              <w:adjustRightInd w:val="0"/>
              <w:ind w:left="-108" w:right="-108"/>
              <w:jc w:val="center"/>
              <w:rPr>
                <w:rFonts w:ascii="Times New Roman" w:hAnsi="Times New Roman"/>
                <w:b/>
                <w:sz w:val="20"/>
                <w:szCs w:val="20"/>
              </w:rPr>
            </w:pPr>
            <w:r w:rsidRPr="00624FE4">
              <w:rPr>
                <w:rFonts w:ascii="Times New Roman" w:hAnsi="Times New Roman"/>
                <w:b/>
                <w:sz w:val="20"/>
                <w:szCs w:val="20"/>
              </w:rPr>
              <w:t>Страна происхождения товара</w:t>
            </w:r>
          </w:p>
        </w:tc>
        <w:tc>
          <w:tcPr>
            <w:tcW w:w="992" w:type="dxa"/>
          </w:tcPr>
          <w:p w:rsidR="0072099E" w:rsidRPr="00624FE4" w:rsidRDefault="0072099E" w:rsidP="0072099E">
            <w:pPr>
              <w:jc w:val="center"/>
              <w:rPr>
                <w:rFonts w:ascii="Times New Roman" w:hAnsi="Times New Roman"/>
                <w:b/>
                <w:bCs/>
                <w:sz w:val="20"/>
                <w:szCs w:val="20"/>
              </w:rPr>
            </w:pPr>
            <w:r w:rsidRPr="00624FE4">
              <w:rPr>
                <w:rFonts w:ascii="Times New Roman" w:hAnsi="Times New Roman"/>
                <w:b/>
                <w:bCs/>
                <w:sz w:val="20"/>
                <w:szCs w:val="20"/>
              </w:rPr>
              <w:t>Цена за ед. руб. с НДС</w:t>
            </w:r>
            <w:r w:rsidRPr="00624FE4">
              <w:rPr>
                <w:rFonts w:ascii="Times New Roman" w:hAnsi="Times New Roman"/>
                <w:b/>
                <w:bCs/>
                <w:sz w:val="20"/>
                <w:szCs w:val="20"/>
                <w:vertAlign w:val="superscript"/>
              </w:rPr>
              <w:t>1</w:t>
            </w:r>
          </w:p>
        </w:tc>
        <w:tc>
          <w:tcPr>
            <w:tcW w:w="1134" w:type="dxa"/>
          </w:tcPr>
          <w:p w:rsidR="0072099E" w:rsidRPr="00624FE4" w:rsidRDefault="0072099E" w:rsidP="0072099E">
            <w:pPr>
              <w:jc w:val="center"/>
              <w:rPr>
                <w:rFonts w:ascii="Times New Roman" w:hAnsi="Times New Roman"/>
                <w:b/>
                <w:bCs/>
                <w:sz w:val="20"/>
                <w:szCs w:val="20"/>
                <w:vertAlign w:val="superscript"/>
              </w:rPr>
            </w:pPr>
            <w:r w:rsidRPr="00624FE4">
              <w:rPr>
                <w:rFonts w:ascii="Times New Roman" w:hAnsi="Times New Roman"/>
                <w:b/>
                <w:bCs/>
                <w:sz w:val="20"/>
                <w:szCs w:val="20"/>
              </w:rPr>
              <w:t>Сумма руб. с НДС</w:t>
            </w:r>
            <w:r w:rsidRPr="00624FE4">
              <w:rPr>
                <w:rFonts w:ascii="Times New Roman" w:hAnsi="Times New Roman"/>
                <w:b/>
                <w:bCs/>
                <w:sz w:val="20"/>
                <w:szCs w:val="20"/>
                <w:vertAlign w:val="superscript"/>
              </w:rPr>
              <w:t>1</w:t>
            </w:r>
          </w:p>
        </w:tc>
      </w:tr>
      <w:tr w:rsidR="0072099E" w:rsidRPr="001F2ECA" w:rsidTr="00624FE4">
        <w:tc>
          <w:tcPr>
            <w:tcW w:w="502" w:type="dxa"/>
            <w:shd w:val="clear" w:color="auto" w:fill="auto"/>
          </w:tcPr>
          <w:p w:rsidR="0072099E" w:rsidRPr="001E0A32" w:rsidRDefault="0072099E" w:rsidP="003F20E9">
            <w:pPr>
              <w:widowControl w:val="0"/>
              <w:autoSpaceDE w:val="0"/>
              <w:autoSpaceDN w:val="0"/>
              <w:adjustRightInd w:val="0"/>
              <w:spacing w:after="0"/>
              <w:ind w:right="-284"/>
              <w:rPr>
                <w:rFonts w:ascii="Times New Roman" w:hAnsi="Times New Roman"/>
                <w:b/>
                <w:bCs/>
                <w:spacing w:val="-5"/>
                <w:sz w:val="22"/>
                <w:szCs w:val="22"/>
              </w:rPr>
            </w:pPr>
          </w:p>
        </w:tc>
        <w:tc>
          <w:tcPr>
            <w:tcW w:w="1701" w:type="dxa"/>
            <w:shd w:val="clear" w:color="auto" w:fill="auto"/>
            <w:vAlign w:val="center"/>
          </w:tcPr>
          <w:p w:rsidR="0072099E" w:rsidRPr="001E0A32" w:rsidRDefault="0072099E" w:rsidP="003F20E9">
            <w:pPr>
              <w:spacing w:after="0"/>
              <w:ind w:right="-284"/>
              <w:jc w:val="center"/>
              <w:rPr>
                <w:rFonts w:ascii="Times New Roman" w:hAnsi="Times New Roman"/>
                <w:b/>
                <w:sz w:val="22"/>
                <w:szCs w:val="22"/>
              </w:rPr>
            </w:pPr>
            <w:r w:rsidRPr="001E0A32">
              <w:rPr>
                <w:rFonts w:ascii="Times New Roman" w:hAnsi="Times New Roman"/>
                <w:b/>
                <w:sz w:val="22"/>
                <w:szCs w:val="22"/>
              </w:rPr>
              <w:t>1</w:t>
            </w:r>
          </w:p>
        </w:tc>
        <w:tc>
          <w:tcPr>
            <w:tcW w:w="567"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2</w:t>
            </w:r>
          </w:p>
        </w:tc>
        <w:tc>
          <w:tcPr>
            <w:tcW w:w="709"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3</w:t>
            </w:r>
          </w:p>
        </w:tc>
        <w:tc>
          <w:tcPr>
            <w:tcW w:w="2126"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4</w:t>
            </w:r>
          </w:p>
        </w:tc>
        <w:tc>
          <w:tcPr>
            <w:tcW w:w="851"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5</w:t>
            </w:r>
          </w:p>
        </w:tc>
        <w:tc>
          <w:tcPr>
            <w:tcW w:w="708"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6</w:t>
            </w:r>
          </w:p>
        </w:tc>
        <w:tc>
          <w:tcPr>
            <w:tcW w:w="2694" w:type="dxa"/>
            <w:shd w:val="clear" w:color="auto" w:fill="auto"/>
            <w:vAlign w:val="center"/>
          </w:tcPr>
          <w:p w:rsidR="0072099E" w:rsidRPr="00624FE4" w:rsidRDefault="0072099E" w:rsidP="003F20E9">
            <w:pPr>
              <w:widowControl w:val="0"/>
              <w:autoSpaceDE w:val="0"/>
              <w:autoSpaceDN w:val="0"/>
              <w:adjustRightInd w:val="0"/>
              <w:spacing w:after="0"/>
              <w:ind w:right="-284"/>
              <w:jc w:val="center"/>
              <w:rPr>
                <w:rFonts w:ascii="Times New Roman" w:hAnsi="Times New Roman"/>
                <w:b/>
                <w:bCs/>
                <w:spacing w:val="-5"/>
                <w:sz w:val="20"/>
                <w:szCs w:val="20"/>
              </w:rPr>
            </w:pPr>
            <w:r w:rsidRPr="00624FE4">
              <w:rPr>
                <w:rFonts w:ascii="Times New Roman" w:hAnsi="Times New Roman"/>
                <w:b/>
                <w:bCs/>
                <w:spacing w:val="-5"/>
                <w:sz w:val="20"/>
                <w:szCs w:val="20"/>
              </w:rPr>
              <w:t>7</w:t>
            </w:r>
          </w:p>
        </w:tc>
        <w:tc>
          <w:tcPr>
            <w:tcW w:w="2126"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8</w:t>
            </w:r>
          </w:p>
        </w:tc>
        <w:tc>
          <w:tcPr>
            <w:tcW w:w="1559"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9</w:t>
            </w:r>
          </w:p>
        </w:tc>
        <w:tc>
          <w:tcPr>
            <w:tcW w:w="992"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10</w:t>
            </w:r>
          </w:p>
        </w:tc>
        <w:tc>
          <w:tcPr>
            <w:tcW w:w="1134" w:type="dxa"/>
            <w:vAlign w:val="center"/>
          </w:tcPr>
          <w:p w:rsidR="0072099E" w:rsidRPr="001E0A32" w:rsidRDefault="0072099E" w:rsidP="003F20E9">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11</w:t>
            </w:r>
          </w:p>
        </w:tc>
      </w:tr>
      <w:tr w:rsidR="0072099E" w:rsidRPr="00CE64BA" w:rsidTr="00624FE4">
        <w:tc>
          <w:tcPr>
            <w:tcW w:w="502" w:type="dxa"/>
            <w:shd w:val="clear" w:color="auto" w:fill="auto"/>
          </w:tcPr>
          <w:p w:rsidR="0072099E" w:rsidRPr="001E0A32" w:rsidRDefault="0072099E" w:rsidP="003F20E9">
            <w:pPr>
              <w:spacing w:after="0"/>
              <w:ind w:right="-284"/>
              <w:rPr>
                <w:rFonts w:ascii="Times New Roman" w:hAnsi="Times New Roman"/>
                <w:sz w:val="22"/>
                <w:szCs w:val="22"/>
              </w:rPr>
            </w:pPr>
            <w:r w:rsidRPr="001E0A32">
              <w:rPr>
                <w:rFonts w:ascii="Times New Roman" w:hAnsi="Times New Roman"/>
                <w:sz w:val="22"/>
                <w:szCs w:val="22"/>
              </w:rPr>
              <w:t xml:space="preserve">  1</w:t>
            </w:r>
          </w:p>
          <w:p w:rsidR="0072099E" w:rsidRPr="001E0A32" w:rsidRDefault="0072099E" w:rsidP="003F20E9">
            <w:pPr>
              <w:spacing w:after="0"/>
              <w:ind w:right="-284"/>
              <w:rPr>
                <w:rFonts w:ascii="Times New Roman" w:hAnsi="Times New Roman"/>
                <w:sz w:val="22"/>
                <w:szCs w:val="22"/>
              </w:rPr>
            </w:pPr>
          </w:p>
          <w:p w:rsidR="0072099E" w:rsidRPr="001E0A32" w:rsidRDefault="0072099E" w:rsidP="003F20E9">
            <w:pPr>
              <w:spacing w:after="0"/>
              <w:ind w:right="-284"/>
              <w:rPr>
                <w:rFonts w:ascii="Times New Roman" w:hAnsi="Times New Roman"/>
                <w:sz w:val="22"/>
                <w:szCs w:val="22"/>
              </w:rPr>
            </w:pPr>
          </w:p>
          <w:p w:rsidR="0072099E" w:rsidRPr="001E0A32" w:rsidRDefault="0072099E" w:rsidP="003F20E9">
            <w:pPr>
              <w:spacing w:after="0"/>
              <w:ind w:right="-284"/>
              <w:rPr>
                <w:rFonts w:ascii="Times New Roman" w:hAnsi="Times New Roman"/>
                <w:sz w:val="22"/>
                <w:szCs w:val="22"/>
              </w:rPr>
            </w:pPr>
          </w:p>
          <w:p w:rsidR="0072099E" w:rsidRPr="001E0A32" w:rsidRDefault="0072099E" w:rsidP="003F20E9">
            <w:pPr>
              <w:spacing w:after="0"/>
              <w:ind w:right="-284"/>
              <w:rPr>
                <w:rFonts w:ascii="Times New Roman" w:hAnsi="Times New Roman"/>
                <w:sz w:val="22"/>
                <w:szCs w:val="22"/>
              </w:rPr>
            </w:pPr>
          </w:p>
          <w:p w:rsidR="0072099E" w:rsidRPr="001E0A32" w:rsidRDefault="0072099E" w:rsidP="003F20E9">
            <w:pPr>
              <w:spacing w:after="0"/>
              <w:ind w:right="-284"/>
              <w:rPr>
                <w:rFonts w:ascii="Times New Roman" w:hAnsi="Times New Roman"/>
                <w:sz w:val="22"/>
                <w:szCs w:val="22"/>
              </w:rPr>
            </w:pPr>
          </w:p>
          <w:p w:rsidR="0072099E" w:rsidRPr="001E0A32" w:rsidRDefault="0072099E" w:rsidP="003F20E9">
            <w:pPr>
              <w:spacing w:after="0"/>
              <w:ind w:right="-284"/>
              <w:rPr>
                <w:rFonts w:ascii="Times New Roman" w:hAnsi="Times New Roman"/>
                <w:sz w:val="22"/>
                <w:szCs w:val="22"/>
              </w:rPr>
            </w:pPr>
          </w:p>
          <w:p w:rsidR="0072099E" w:rsidRPr="001E0A32" w:rsidRDefault="0072099E" w:rsidP="003F20E9">
            <w:pPr>
              <w:spacing w:after="0"/>
              <w:ind w:right="-284"/>
              <w:rPr>
                <w:rFonts w:ascii="Times New Roman" w:hAnsi="Times New Roman"/>
                <w:sz w:val="22"/>
                <w:szCs w:val="22"/>
              </w:rPr>
            </w:pPr>
          </w:p>
          <w:p w:rsidR="0072099E" w:rsidRPr="001E0A32" w:rsidRDefault="0072099E" w:rsidP="003F20E9">
            <w:pPr>
              <w:spacing w:after="0"/>
              <w:ind w:right="-284"/>
              <w:rPr>
                <w:rFonts w:ascii="Times New Roman" w:hAnsi="Times New Roman"/>
                <w:sz w:val="22"/>
                <w:szCs w:val="22"/>
              </w:rPr>
            </w:pPr>
          </w:p>
          <w:p w:rsidR="0072099E" w:rsidRPr="001E0A32" w:rsidRDefault="0072099E" w:rsidP="003F20E9">
            <w:pPr>
              <w:spacing w:after="0"/>
              <w:ind w:right="-284"/>
              <w:rPr>
                <w:rFonts w:ascii="Times New Roman" w:hAnsi="Times New Roman"/>
                <w:sz w:val="22"/>
                <w:szCs w:val="22"/>
              </w:rPr>
            </w:pPr>
          </w:p>
        </w:tc>
        <w:tc>
          <w:tcPr>
            <w:tcW w:w="1701" w:type="dxa"/>
            <w:shd w:val="clear" w:color="auto" w:fill="auto"/>
          </w:tcPr>
          <w:p w:rsidR="0072099E" w:rsidRPr="003F20E9" w:rsidRDefault="000B5056" w:rsidP="003F20E9">
            <w:pPr>
              <w:rPr>
                <w:rFonts w:ascii="Times New Roman" w:hAnsi="Times New Roman"/>
                <w:sz w:val="20"/>
                <w:szCs w:val="20"/>
              </w:rPr>
            </w:pPr>
            <w:r w:rsidRPr="003F20E9">
              <w:rPr>
                <w:rFonts w:ascii="Times New Roman" w:eastAsia="Calibri" w:hAnsi="Times New Roman"/>
                <w:sz w:val="20"/>
                <w:szCs w:val="20"/>
                <w:lang w:eastAsia="ru-RU"/>
              </w:rPr>
              <w:lastRenderedPageBreak/>
              <w:t>Куртка (блуза) женская белая для чистого производст</w:t>
            </w:r>
            <w:r w:rsidR="00624FE4">
              <w:rPr>
                <w:rFonts w:ascii="Times New Roman" w:eastAsia="Calibri" w:hAnsi="Times New Roman"/>
                <w:sz w:val="20"/>
                <w:szCs w:val="20"/>
                <w:lang w:eastAsia="ru-RU"/>
              </w:rPr>
              <w:t>ва (</w:t>
            </w:r>
            <w:proofErr w:type="spellStart"/>
            <w:r w:rsidR="00624FE4">
              <w:rPr>
                <w:rFonts w:ascii="Times New Roman" w:eastAsia="Calibri" w:hAnsi="Times New Roman"/>
                <w:sz w:val="20"/>
                <w:szCs w:val="20"/>
                <w:lang w:eastAsia="ru-RU"/>
              </w:rPr>
              <w:t>хлопок+синтети</w:t>
            </w:r>
            <w:r w:rsidRPr="003F20E9">
              <w:rPr>
                <w:rFonts w:ascii="Times New Roman" w:eastAsia="Calibri" w:hAnsi="Times New Roman"/>
                <w:sz w:val="20"/>
                <w:szCs w:val="20"/>
                <w:lang w:eastAsia="ru-RU"/>
              </w:rPr>
              <w:t>ческое</w:t>
            </w:r>
            <w:proofErr w:type="spellEnd"/>
            <w:r w:rsidRPr="003F20E9">
              <w:rPr>
                <w:rFonts w:ascii="Times New Roman" w:eastAsia="Calibri" w:hAnsi="Times New Roman"/>
                <w:sz w:val="20"/>
                <w:szCs w:val="20"/>
                <w:lang w:eastAsia="ru-RU"/>
              </w:rPr>
              <w:t xml:space="preserve"> волокно)</w:t>
            </w:r>
          </w:p>
        </w:tc>
        <w:tc>
          <w:tcPr>
            <w:tcW w:w="567" w:type="dxa"/>
          </w:tcPr>
          <w:p w:rsidR="0072099E" w:rsidRPr="003F20E9" w:rsidRDefault="000B5056" w:rsidP="003F20E9">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72099E" w:rsidRPr="003F20E9" w:rsidRDefault="000B5056" w:rsidP="003F20E9">
            <w:pPr>
              <w:rPr>
                <w:rFonts w:ascii="Times New Roman" w:hAnsi="Times New Roman"/>
                <w:sz w:val="22"/>
                <w:szCs w:val="22"/>
              </w:rPr>
            </w:pPr>
            <w:r w:rsidRPr="003F20E9">
              <w:rPr>
                <w:rFonts w:ascii="Times New Roman" w:hAnsi="Times New Roman"/>
                <w:sz w:val="22"/>
                <w:szCs w:val="22"/>
              </w:rPr>
              <w:t xml:space="preserve">105   </w:t>
            </w:r>
          </w:p>
        </w:tc>
        <w:tc>
          <w:tcPr>
            <w:tcW w:w="2126" w:type="dxa"/>
          </w:tcPr>
          <w:p w:rsidR="0072099E" w:rsidRPr="001E0A32" w:rsidRDefault="0072099E" w:rsidP="003F20E9">
            <w:pPr>
              <w:rPr>
                <w:rFonts w:ascii="Times New Roman" w:hAnsi="Times New Roman"/>
                <w:b/>
                <w:bCs/>
                <w:sz w:val="22"/>
                <w:szCs w:val="22"/>
              </w:rPr>
            </w:pPr>
          </w:p>
        </w:tc>
        <w:tc>
          <w:tcPr>
            <w:tcW w:w="851" w:type="dxa"/>
          </w:tcPr>
          <w:p w:rsidR="0072099E" w:rsidRPr="001E0A32" w:rsidRDefault="0072099E" w:rsidP="003F20E9">
            <w:pPr>
              <w:rPr>
                <w:rFonts w:ascii="Times New Roman" w:hAnsi="Times New Roman"/>
                <w:b/>
                <w:bCs/>
                <w:sz w:val="22"/>
                <w:szCs w:val="22"/>
              </w:rPr>
            </w:pPr>
          </w:p>
        </w:tc>
        <w:tc>
          <w:tcPr>
            <w:tcW w:w="708" w:type="dxa"/>
          </w:tcPr>
          <w:p w:rsidR="0072099E" w:rsidRPr="001E0A32" w:rsidRDefault="0072099E" w:rsidP="003F20E9">
            <w:pPr>
              <w:rPr>
                <w:rFonts w:ascii="Times New Roman" w:hAnsi="Times New Roman"/>
                <w:b/>
                <w:bCs/>
                <w:sz w:val="22"/>
                <w:szCs w:val="22"/>
              </w:rPr>
            </w:pPr>
          </w:p>
        </w:tc>
        <w:tc>
          <w:tcPr>
            <w:tcW w:w="2694" w:type="dxa"/>
            <w:shd w:val="clear" w:color="auto" w:fill="auto"/>
          </w:tcPr>
          <w:p w:rsidR="0072099E" w:rsidRPr="00624FE4" w:rsidRDefault="0072099E" w:rsidP="003F20E9">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72099E" w:rsidRPr="00624FE4" w:rsidRDefault="0072099E" w:rsidP="003F20E9">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003F20E9" w:rsidRPr="00624FE4">
              <w:rPr>
                <w:rFonts w:ascii="Times New Roman" w:hAnsi="Times New Roman"/>
                <w:b/>
                <w:bCs/>
                <w:sz w:val="20"/>
                <w:szCs w:val="20"/>
                <w:lang w:val="en-US"/>
              </w:rPr>
              <w:t xml:space="preserve">Технические </w:t>
            </w:r>
            <w:r w:rsidR="003F20E9" w:rsidRPr="00624FE4">
              <w:rPr>
                <w:rFonts w:ascii="Times New Roman" w:hAnsi="Times New Roman"/>
                <w:b/>
                <w:bCs/>
                <w:sz w:val="20"/>
                <w:szCs w:val="20"/>
              </w:rPr>
              <w:t>х</w:t>
            </w:r>
            <w:r w:rsidRPr="00624FE4">
              <w:rPr>
                <w:rFonts w:ascii="Times New Roman" w:hAnsi="Times New Roman"/>
                <w:b/>
                <w:bCs/>
                <w:sz w:val="20"/>
                <w:szCs w:val="20"/>
              </w:rPr>
              <w:t>арактеристики продукции:</w:t>
            </w:r>
            <w:r w:rsidRPr="00624FE4">
              <w:rPr>
                <w:rFonts w:ascii="Times New Roman" w:hAnsi="Times New Roman"/>
                <w:sz w:val="20"/>
                <w:szCs w:val="20"/>
              </w:rPr>
              <w:br/>
            </w:r>
          </w:p>
        </w:tc>
        <w:tc>
          <w:tcPr>
            <w:tcW w:w="2126" w:type="dxa"/>
          </w:tcPr>
          <w:p w:rsidR="0072099E" w:rsidRPr="001E0A32" w:rsidRDefault="0072099E" w:rsidP="003F20E9">
            <w:pPr>
              <w:rPr>
                <w:rFonts w:ascii="Times New Roman" w:hAnsi="Times New Roman"/>
                <w:sz w:val="22"/>
                <w:szCs w:val="22"/>
              </w:rPr>
            </w:pPr>
          </w:p>
        </w:tc>
        <w:tc>
          <w:tcPr>
            <w:tcW w:w="1559" w:type="dxa"/>
          </w:tcPr>
          <w:p w:rsidR="0072099E" w:rsidRPr="001E0A32" w:rsidRDefault="0072099E" w:rsidP="003F20E9">
            <w:pPr>
              <w:rPr>
                <w:rFonts w:ascii="Times New Roman" w:hAnsi="Times New Roman"/>
                <w:sz w:val="22"/>
                <w:szCs w:val="22"/>
              </w:rPr>
            </w:pPr>
          </w:p>
        </w:tc>
        <w:tc>
          <w:tcPr>
            <w:tcW w:w="992" w:type="dxa"/>
          </w:tcPr>
          <w:p w:rsidR="0072099E" w:rsidRPr="001E0A32" w:rsidRDefault="0072099E" w:rsidP="003F20E9">
            <w:pPr>
              <w:rPr>
                <w:rFonts w:ascii="Times New Roman" w:hAnsi="Times New Roman"/>
                <w:sz w:val="22"/>
                <w:szCs w:val="22"/>
              </w:rPr>
            </w:pPr>
          </w:p>
        </w:tc>
        <w:tc>
          <w:tcPr>
            <w:tcW w:w="1134" w:type="dxa"/>
          </w:tcPr>
          <w:p w:rsidR="0072099E" w:rsidRPr="001E0A32" w:rsidRDefault="0072099E" w:rsidP="003F20E9">
            <w:pPr>
              <w:rPr>
                <w:rFonts w:ascii="Times New Roman" w:hAnsi="Times New Roman"/>
                <w:sz w:val="22"/>
                <w:szCs w:val="22"/>
              </w:rPr>
            </w:pPr>
          </w:p>
        </w:tc>
      </w:tr>
      <w:tr w:rsidR="00624FE4" w:rsidRPr="00CE64BA" w:rsidTr="00624FE4">
        <w:trPr>
          <w:trHeight w:val="318"/>
        </w:trPr>
        <w:tc>
          <w:tcPr>
            <w:tcW w:w="502" w:type="dxa"/>
            <w:shd w:val="clear" w:color="auto" w:fill="auto"/>
          </w:tcPr>
          <w:p w:rsidR="00624FE4" w:rsidRPr="001E0A32" w:rsidRDefault="00624FE4" w:rsidP="00624FE4">
            <w:pPr>
              <w:spacing w:after="0"/>
              <w:ind w:right="-284"/>
              <w:rPr>
                <w:rFonts w:ascii="Times New Roman" w:hAnsi="Times New Roman"/>
                <w:sz w:val="22"/>
                <w:szCs w:val="22"/>
              </w:rPr>
            </w:pPr>
            <w:r w:rsidRPr="001E0A32">
              <w:rPr>
                <w:rFonts w:ascii="Times New Roman" w:hAnsi="Times New Roman"/>
                <w:sz w:val="22"/>
                <w:szCs w:val="22"/>
              </w:rPr>
              <w:t xml:space="preserve">  2</w:t>
            </w: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eastAsia="Calibri" w:hAnsi="Times New Roman"/>
                <w:sz w:val="20"/>
                <w:szCs w:val="20"/>
                <w:lang w:eastAsia="ru-RU"/>
              </w:rPr>
              <w:t>Брюки женские белые для чистого производства (</w:t>
            </w:r>
            <w:proofErr w:type="spellStart"/>
            <w:r w:rsidRPr="003F20E9">
              <w:rPr>
                <w:rFonts w:ascii="Times New Roman" w:eastAsia="Calibri" w:hAnsi="Times New Roman"/>
                <w:sz w:val="20"/>
                <w:szCs w:val="20"/>
                <w:lang w:eastAsia="ru-RU"/>
              </w:rPr>
              <w:t>хлопок+синтетическое</w:t>
            </w:r>
            <w:proofErr w:type="spellEnd"/>
            <w:r w:rsidRPr="003F20E9">
              <w:rPr>
                <w:rFonts w:ascii="Times New Roman" w:eastAsia="Calibri" w:hAnsi="Times New Roman"/>
                <w:sz w:val="20"/>
                <w:szCs w:val="20"/>
                <w:lang w:eastAsia="ru-RU"/>
              </w:rPr>
              <w:t xml:space="preserve">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59</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sidRPr="001E0A32">
              <w:rPr>
                <w:rFonts w:ascii="Times New Roman" w:hAnsi="Times New Roman"/>
                <w:sz w:val="22"/>
                <w:szCs w:val="22"/>
              </w:rPr>
              <w:t xml:space="preserve">  3</w:t>
            </w: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p w:rsidR="00624FE4" w:rsidRPr="001E0A32" w:rsidRDefault="00624FE4" w:rsidP="00624FE4">
            <w:pPr>
              <w:spacing w:after="0"/>
              <w:ind w:right="-284"/>
              <w:rPr>
                <w:rFonts w:ascii="Times New Roman" w:hAnsi="Times New Roman"/>
                <w:sz w:val="22"/>
                <w:szCs w:val="22"/>
              </w:rPr>
            </w:pP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hAnsi="Times New Roman"/>
                <w:sz w:val="20"/>
                <w:szCs w:val="20"/>
              </w:rPr>
              <w:t>Куртка (блуза) мужская белая для чистого производства (</w:t>
            </w:r>
            <w:proofErr w:type="spellStart"/>
            <w:r w:rsidRPr="003F20E9">
              <w:rPr>
                <w:rFonts w:ascii="Times New Roman" w:hAnsi="Times New Roman"/>
                <w:sz w:val="20"/>
                <w:szCs w:val="20"/>
              </w:rPr>
              <w:t>хлопок+синтетическое</w:t>
            </w:r>
            <w:proofErr w:type="spellEnd"/>
            <w:r w:rsidRPr="003F20E9">
              <w:rPr>
                <w:rFonts w:ascii="Times New Roman" w:hAnsi="Times New Roman"/>
                <w:sz w:val="20"/>
                <w:szCs w:val="20"/>
              </w:rPr>
              <w:t xml:space="preserve">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22</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Pr>
                <w:rFonts w:ascii="Times New Roman" w:hAnsi="Times New Roman"/>
                <w:sz w:val="22"/>
                <w:szCs w:val="22"/>
              </w:rPr>
              <w:t>4</w:t>
            </w: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hAnsi="Times New Roman"/>
                <w:sz w:val="20"/>
                <w:szCs w:val="20"/>
              </w:rPr>
              <w:t>Брюки мужские белые для чистого производства (</w:t>
            </w:r>
            <w:proofErr w:type="spellStart"/>
            <w:r w:rsidRPr="003F20E9">
              <w:rPr>
                <w:rFonts w:ascii="Times New Roman" w:hAnsi="Times New Roman"/>
                <w:sz w:val="20"/>
                <w:szCs w:val="20"/>
              </w:rPr>
              <w:t>хлопок+синтетическое</w:t>
            </w:r>
            <w:proofErr w:type="spellEnd"/>
            <w:r w:rsidRPr="003F20E9">
              <w:rPr>
                <w:rFonts w:ascii="Times New Roman" w:hAnsi="Times New Roman"/>
                <w:sz w:val="20"/>
                <w:szCs w:val="20"/>
              </w:rPr>
              <w:t xml:space="preserve">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15</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Pr>
                <w:rFonts w:ascii="Times New Roman" w:hAnsi="Times New Roman"/>
                <w:sz w:val="22"/>
                <w:szCs w:val="22"/>
              </w:rPr>
              <w:t>5</w:t>
            </w: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hAnsi="Times New Roman"/>
                <w:sz w:val="20"/>
                <w:szCs w:val="20"/>
              </w:rPr>
              <w:t xml:space="preserve">Брюки мужские темные для чистого производства </w:t>
            </w:r>
            <w:r w:rsidRPr="003F20E9">
              <w:rPr>
                <w:rFonts w:ascii="Times New Roman" w:hAnsi="Times New Roman"/>
                <w:sz w:val="20"/>
                <w:szCs w:val="20"/>
              </w:rPr>
              <w:lastRenderedPageBreak/>
              <w:t>(</w:t>
            </w:r>
            <w:proofErr w:type="spellStart"/>
            <w:r w:rsidRPr="003F20E9">
              <w:rPr>
                <w:rFonts w:ascii="Times New Roman" w:hAnsi="Times New Roman"/>
                <w:sz w:val="20"/>
                <w:szCs w:val="20"/>
              </w:rPr>
              <w:t>хлопок+синтетическое</w:t>
            </w:r>
            <w:proofErr w:type="spellEnd"/>
            <w:r w:rsidRPr="003F20E9">
              <w:rPr>
                <w:rFonts w:ascii="Times New Roman" w:hAnsi="Times New Roman"/>
                <w:sz w:val="20"/>
                <w:szCs w:val="20"/>
              </w:rPr>
              <w:t xml:space="preserve">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lastRenderedPageBreak/>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7</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lastRenderedPageBreak/>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Pr>
                <w:rFonts w:ascii="Times New Roman" w:hAnsi="Times New Roman"/>
                <w:sz w:val="22"/>
                <w:szCs w:val="22"/>
              </w:rPr>
              <w:t>6</w:t>
            </w: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hAnsi="Times New Roman"/>
                <w:sz w:val="20"/>
                <w:szCs w:val="20"/>
              </w:rPr>
              <w:t>Куртка (блуза) женская темная для чистого производства (</w:t>
            </w:r>
            <w:proofErr w:type="spellStart"/>
            <w:r w:rsidRPr="003F20E9">
              <w:rPr>
                <w:rFonts w:ascii="Times New Roman" w:hAnsi="Times New Roman"/>
                <w:sz w:val="20"/>
                <w:szCs w:val="20"/>
              </w:rPr>
              <w:t>хлопок+синтетическое</w:t>
            </w:r>
            <w:proofErr w:type="spellEnd"/>
            <w:r w:rsidRPr="003F20E9">
              <w:rPr>
                <w:rFonts w:ascii="Times New Roman" w:hAnsi="Times New Roman"/>
                <w:sz w:val="20"/>
                <w:szCs w:val="20"/>
              </w:rPr>
              <w:t xml:space="preserve">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15</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Pr>
                <w:rFonts w:ascii="Times New Roman" w:hAnsi="Times New Roman"/>
                <w:sz w:val="22"/>
                <w:szCs w:val="22"/>
              </w:rPr>
              <w:t>7</w:t>
            </w: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hAnsi="Times New Roman"/>
                <w:sz w:val="20"/>
                <w:szCs w:val="20"/>
              </w:rPr>
              <w:t>Брюки женские темные для чистого производства (</w:t>
            </w:r>
            <w:proofErr w:type="spellStart"/>
            <w:r w:rsidRPr="003F20E9">
              <w:rPr>
                <w:rFonts w:ascii="Times New Roman" w:hAnsi="Times New Roman"/>
                <w:sz w:val="20"/>
                <w:szCs w:val="20"/>
              </w:rPr>
              <w:t>хлопок+синтетическое</w:t>
            </w:r>
            <w:proofErr w:type="spellEnd"/>
            <w:r w:rsidRPr="003F20E9">
              <w:rPr>
                <w:rFonts w:ascii="Times New Roman" w:hAnsi="Times New Roman"/>
                <w:sz w:val="20"/>
                <w:szCs w:val="20"/>
              </w:rPr>
              <w:t xml:space="preserve">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61</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Pr>
                <w:rFonts w:ascii="Times New Roman" w:hAnsi="Times New Roman"/>
                <w:sz w:val="22"/>
                <w:szCs w:val="22"/>
              </w:rPr>
              <w:t>8</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hAnsi="Times New Roman"/>
                <w:sz w:val="20"/>
                <w:szCs w:val="20"/>
              </w:rPr>
              <w:t>Костюм мужской (хлопок + синтетическое волокно, водоотталкивающая отделка, куртка и брюки)</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194</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Pr>
                <w:rFonts w:ascii="Times New Roman" w:hAnsi="Times New Roman"/>
                <w:sz w:val="22"/>
                <w:szCs w:val="22"/>
              </w:rPr>
              <w:t>9</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 xml:space="preserve">Костюм мужской (хлопок + синтетическое </w:t>
            </w:r>
            <w:r w:rsidRPr="003F20E9">
              <w:rPr>
                <w:rFonts w:ascii="Times New Roman" w:eastAsia="Calibri" w:hAnsi="Times New Roman"/>
                <w:sz w:val="20"/>
                <w:szCs w:val="20"/>
                <w:lang w:eastAsia="ru-RU"/>
              </w:rPr>
              <w:lastRenderedPageBreak/>
              <w:t>волокно, водоотталкивающая отделка, куртка и полукомбинезон)</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lastRenderedPageBreak/>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63</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 xml:space="preserve">1) Функциональные характеристики (потребительские </w:t>
            </w:r>
            <w:r w:rsidRPr="00624FE4">
              <w:rPr>
                <w:rFonts w:ascii="Times New Roman" w:hAnsi="Times New Roman"/>
                <w:b/>
                <w:bCs/>
                <w:sz w:val="20"/>
                <w:szCs w:val="20"/>
              </w:rPr>
              <w:lastRenderedPageBreak/>
              <w:t>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Pr>
                <w:rFonts w:ascii="Times New Roman" w:hAnsi="Times New Roman"/>
                <w:sz w:val="22"/>
                <w:szCs w:val="22"/>
              </w:rPr>
              <w:t>10</w:t>
            </w:r>
          </w:p>
        </w:tc>
        <w:tc>
          <w:tcPr>
            <w:tcW w:w="1701" w:type="dxa"/>
            <w:shd w:val="clear" w:color="auto" w:fill="auto"/>
          </w:tcPr>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Костюм мужской специальный сигнальный повышенной видимости</w:t>
            </w:r>
          </w:p>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 xml:space="preserve">(хлопок + синтетическое волокно, </w:t>
            </w:r>
            <w:proofErr w:type="spellStart"/>
            <w:r w:rsidRPr="003F20E9">
              <w:rPr>
                <w:rFonts w:ascii="Times New Roman" w:eastAsia="Calibri" w:hAnsi="Times New Roman"/>
                <w:sz w:val="20"/>
                <w:szCs w:val="20"/>
                <w:lang w:eastAsia="ru-RU"/>
              </w:rPr>
              <w:t>светоовозвращающие</w:t>
            </w:r>
            <w:proofErr w:type="spellEnd"/>
            <w:r w:rsidRPr="003F20E9">
              <w:rPr>
                <w:rFonts w:ascii="Times New Roman" w:eastAsia="Calibri" w:hAnsi="Times New Roman"/>
                <w:sz w:val="20"/>
                <w:szCs w:val="20"/>
                <w:lang w:eastAsia="ru-RU"/>
              </w:rPr>
              <w:t xml:space="preserve"> полосы, водоотталкивающая отделка)</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6</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Pr>
                <w:rFonts w:ascii="Times New Roman" w:hAnsi="Times New Roman"/>
                <w:sz w:val="22"/>
                <w:szCs w:val="22"/>
              </w:rPr>
              <w:t>11</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Костюм женский (ткань смешанная, блуза и брюки, несминаемая отделка)</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54</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Pr="001E0A32" w:rsidRDefault="00624FE4" w:rsidP="00624FE4">
            <w:pPr>
              <w:spacing w:after="0"/>
              <w:ind w:right="-284"/>
              <w:rPr>
                <w:rFonts w:ascii="Times New Roman" w:hAnsi="Times New Roman"/>
                <w:sz w:val="22"/>
                <w:szCs w:val="22"/>
              </w:rPr>
            </w:pPr>
            <w:r>
              <w:rPr>
                <w:rFonts w:ascii="Times New Roman" w:hAnsi="Times New Roman"/>
                <w:sz w:val="22"/>
                <w:szCs w:val="22"/>
              </w:rPr>
              <w:t>12</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Костюм мужской (хлопок 100%, огнестойкая отделка)</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15</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lastRenderedPageBreak/>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13</w:t>
            </w: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hAnsi="Times New Roman"/>
                <w:sz w:val="20"/>
                <w:szCs w:val="20"/>
              </w:rPr>
              <w:t>Костюм мужской (ткань парусина, спилок, огнестойкая отделка)</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14</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14</w:t>
            </w: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hAnsi="Times New Roman"/>
                <w:sz w:val="20"/>
                <w:szCs w:val="20"/>
              </w:rPr>
              <w:t>Костюм мужской утепленный (ткань парусина, спилок, огнестойкая отделка)</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3</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15</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Костюм мужской для защиты от брызг и капель растворов кислот и щелочей</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12</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16</w:t>
            </w:r>
          </w:p>
        </w:tc>
        <w:tc>
          <w:tcPr>
            <w:tcW w:w="1701" w:type="dxa"/>
            <w:shd w:val="clear" w:color="auto" w:fill="auto"/>
          </w:tcPr>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Костюм мужской</w:t>
            </w:r>
          </w:p>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 xml:space="preserve">(с защитой от термических </w:t>
            </w:r>
            <w:r w:rsidRPr="003F20E9">
              <w:rPr>
                <w:rFonts w:ascii="Times New Roman" w:eastAsia="Calibri" w:hAnsi="Times New Roman"/>
                <w:sz w:val="20"/>
                <w:szCs w:val="20"/>
                <w:lang w:eastAsia="ru-RU"/>
              </w:rPr>
              <w:lastRenderedPageBreak/>
              <w:t>рисков электрической дуги)</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lastRenderedPageBreak/>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11</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lastRenderedPageBreak/>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17</w:t>
            </w: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hAnsi="Times New Roman"/>
                <w:sz w:val="20"/>
                <w:szCs w:val="20"/>
              </w:rPr>
              <w:t>Куртка женская</w:t>
            </w:r>
          </w:p>
          <w:p w:rsidR="00624FE4" w:rsidRPr="003F20E9" w:rsidRDefault="00624FE4" w:rsidP="00624FE4">
            <w:pPr>
              <w:rPr>
                <w:rFonts w:ascii="Times New Roman" w:hAnsi="Times New Roman"/>
                <w:sz w:val="20"/>
                <w:szCs w:val="20"/>
              </w:rPr>
            </w:pPr>
            <w:r w:rsidRPr="003F20E9">
              <w:rPr>
                <w:rFonts w:ascii="Times New Roman" w:hAnsi="Times New Roman"/>
                <w:sz w:val="20"/>
                <w:szCs w:val="20"/>
              </w:rPr>
              <w:t>(хлопок+ синтетическое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62</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18</w:t>
            </w: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hAnsi="Times New Roman"/>
                <w:sz w:val="20"/>
                <w:szCs w:val="20"/>
              </w:rPr>
              <w:t>Брюки женские</w:t>
            </w:r>
          </w:p>
          <w:p w:rsidR="00624FE4" w:rsidRPr="003F20E9" w:rsidRDefault="00624FE4" w:rsidP="00624FE4">
            <w:pPr>
              <w:rPr>
                <w:rFonts w:ascii="Times New Roman" w:hAnsi="Times New Roman"/>
                <w:sz w:val="20"/>
                <w:szCs w:val="20"/>
              </w:rPr>
            </w:pPr>
            <w:r w:rsidRPr="003F20E9">
              <w:rPr>
                <w:rFonts w:ascii="Times New Roman" w:hAnsi="Times New Roman"/>
                <w:sz w:val="20"/>
                <w:szCs w:val="20"/>
              </w:rPr>
              <w:t>(хлопок+ синтетическое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62</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19</w:t>
            </w:r>
          </w:p>
        </w:tc>
        <w:tc>
          <w:tcPr>
            <w:tcW w:w="1701" w:type="dxa"/>
            <w:shd w:val="clear" w:color="auto" w:fill="auto"/>
          </w:tcPr>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Куртка мужская</w:t>
            </w:r>
          </w:p>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(хлопок+ синтетическое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65</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lastRenderedPageBreak/>
              <w:t>20</w:t>
            </w:r>
          </w:p>
        </w:tc>
        <w:tc>
          <w:tcPr>
            <w:tcW w:w="1701" w:type="dxa"/>
            <w:shd w:val="clear" w:color="auto" w:fill="auto"/>
          </w:tcPr>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Брюки мужские</w:t>
            </w:r>
          </w:p>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(хлопок+ синтетическое волокно)</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64</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21</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Плащ для защиты от воды</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19</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22</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Костюм для защиты от воды</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5</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23</w:t>
            </w:r>
          </w:p>
        </w:tc>
        <w:tc>
          <w:tcPr>
            <w:tcW w:w="1701" w:type="dxa"/>
            <w:shd w:val="clear" w:color="auto" w:fill="auto"/>
          </w:tcPr>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Куртка мужская</w:t>
            </w:r>
          </w:p>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утепленная</w:t>
            </w:r>
          </w:p>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 xml:space="preserve">(утеплитель </w:t>
            </w:r>
            <w:proofErr w:type="spellStart"/>
            <w:r w:rsidRPr="003F20E9">
              <w:rPr>
                <w:rFonts w:ascii="Times New Roman" w:eastAsia="Calibri" w:hAnsi="Times New Roman"/>
                <w:sz w:val="20"/>
                <w:szCs w:val="20"/>
                <w:lang w:eastAsia="ru-RU"/>
              </w:rPr>
              <w:t>Холлофайбер</w:t>
            </w:r>
            <w:proofErr w:type="spellEnd"/>
            <w:r w:rsidRPr="003F20E9">
              <w:rPr>
                <w:rFonts w:ascii="Times New Roman" w:eastAsia="Calibri" w:hAnsi="Times New Roman"/>
                <w:sz w:val="20"/>
                <w:szCs w:val="20"/>
                <w:lang w:eastAsia="ru-RU"/>
              </w:rPr>
              <w:t>)</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6</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lastRenderedPageBreak/>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24</w:t>
            </w:r>
          </w:p>
        </w:tc>
        <w:tc>
          <w:tcPr>
            <w:tcW w:w="1701" w:type="dxa"/>
            <w:shd w:val="clear" w:color="auto" w:fill="auto"/>
          </w:tcPr>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Полукомбинезон мужской</w:t>
            </w:r>
          </w:p>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утепленный</w:t>
            </w:r>
          </w:p>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 xml:space="preserve">(утеплитель </w:t>
            </w:r>
            <w:proofErr w:type="spellStart"/>
            <w:r w:rsidRPr="003F20E9">
              <w:rPr>
                <w:rFonts w:ascii="Times New Roman" w:eastAsia="Calibri" w:hAnsi="Times New Roman"/>
                <w:sz w:val="20"/>
                <w:szCs w:val="20"/>
                <w:lang w:eastAsia="ru-RU"/>
              </w:rPr>
              <w:t>Холлофайбер</w:t>
            </w:r>
            <w:proofErr w:type="spellEnd"/>
            <w:r w:rsidRPr="003F20E9">
              <w:rPr>
                <w:rFonts w:ascii="Times New Roman" w:eastAsia="Calibri" w:hAnsi="Times New Roman"/>
                <w:sz w:val="20"/>
                <w:szCs w:val="20"/>
                <w:lang w:eastAsia="ru-RU"/>
              </w:rPr>
              <w:t>)</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25</w:t>
            </w:r>
          </w:p>
        </w:tc>
        <w:tc>
          <w:tcPr>
            <w:tcW w:w="1701" w:type="dxa"/>
            <w:shd w:val="clear" w:color="auto" w:fill="auto"/>
          </w:tcPr>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Куртка женская утепленная</w:t>
            </w:r>
          </w:p>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 xml:space="preserve">(утеплитель </w:t>
            </w:r>
            <w:proofErr w:type="spellStart"/>
            <w:r w:rsidRPr="003F20E9">
              <w:rPr>
                <w:rFonts w:ascii="Times New Roman" w:eastAsia="Calibri" w:hAnsi="Times New Roman"/>
                <w:sz w:val="20"/>
                <w:szCs w:val="20"/>
                <w:lang w:eastAsia="ru-RU"/>
              </w:rPr>
              <w:t>Холлофайбер</w:t>
            </w:r>
            <w:proofErr w:type="spellEnd"/>
            <w:r w:rsidRPr="003F20E9">
              <w:rPr>
                <w:rFonts w:ascii="Times New Roman" w:eastAsia="Calibri" w:hAnsi="Times New Roman"/>
                <w:sz w:val="20"/>
                <w:szCs w:val="20"/>
                <w:lang w:eastAsia="ru-RU"/>
              </w:rPr>
              <w:t>)</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3</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26</w:t>
            </w:r>
          </w:p>
        </w:tc>
        <w:tc>
          <w:tcPr>
            <w:tcW w:w="1701" w:type="dxa"/>
            <w:shd w:val="clear" w:color="auto" w:fill="auto"/>
          </w:tcPr>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Полукомбинезон женский</w:t>
            </w:r>
          </w:p>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утепленный</w:t>
            </w:r>
          </w:p>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 xml:space="preserve">(утеплитель </w:t>
            </w:r>
            <w:proofErr w:type="spellStart"/>
            <w:r w:rsidRPr="003F20E9">
              <w:rPr>
                <w:rFonts w:ascii="Times New Roman" w:eastAsia="Calibri" w:hAnsi="Times New Roman"/>
                <w:sz w:val="20"/>
                <w:szCs w:val="20"/>
                <w:lang w:eastAsia="ru-RU"/>
              </w:rPr>
              <w:t>Холлофайбер</w:t>
            </w:r>
            <w:proofErr w:type="spellEnd"/>
            <w:r w:rsidRPr="003F20E9">
              <w:rPr>
                <w:rFonts w:ascii="Times New Roman" w:eastAsia="Calibri" w:hAnsi="Times New Roman"/>
                <w:sz w:val="20"/>
                <w:szCs w:val="20"/>
                <w:lang w:eastAsia="ru-RU"/>
              </w:rPr>
              <w:t>)</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27</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 xml:space="preserve">Куртка мужская утепленная </w:t>
            </w:r>
            <w:r w:rsidRPr="003F20E9">
              <w:rPr>
                <w:rFonts w:ascii="Times New Roman" w:eastAsia="Calibri" w:hAnsi="Times New Roman"/>
                <w:sz w:val="20"/>
                <w:szCs w:val="20"/>
                <w:lang w:eastAsia="ru-RU"/>
              </w:rPr>
              <w:lastRenderedPageBreak/>
              <w:t xml:space="preserve">(утеплитель </w:t>
            </w:r>
            <w:proofErr w:type="spellStart"/>
            <w:r w:rsidRPr="003F20E9">
              <w:rPr>
                <w:rFonts w:ascii="Times New Roman" w:eastAsia="Calibri" w:hAnsi="Times New Roman"/>
                <w:sz w:val="20"/>
                <w:szCs w:val="20"/>
                <w:lang w:eastAsia="ru-RU"/>
              </w:rPr>
              <w:t>ватин+синтепон</w:t>
            </w:r>
            <w:proofErr w:type="spellEnd"/>
            <w:r w:rsidRPr="003F20E9">
              <w:rPr>
                <w:rFonts w:ascii="Times New Roman" w:eastAsia="Calibri" w:hAnsi="Times New Roman"/>
                <w:sz w:val="20"/>
                <w:szCs w:val="20"/>
                <w:lang w:eastAsia="ru-RU"/>
              </w:rPr>
              <w:t>)</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lastRenderedPageBreak/>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2</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lastRenderedPageBreak/>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28</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Брюки утепленные мужские (утеплитель ватин + синтепон)</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2</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29</w:t>
            </w:r>
          </w:p>
        </w:tc>
        <w:tc>
          <w:tcPr>
            <w:tcW w:w="1701" w:type="dxa"/>
            <w:shd w:val="clear" w:color="auto" w:fill="auto"/>
          </w:tcPr>
          <w:p w:rsidR="00624FE4" w:rsidRPr="003F20E9" w:rsidRDefault="00624FE4" w:rsidP="00624FE4">
            <w:pPr>
              <w:rPr>
                <w:rFonts w:ascii="Times New Roman" w:hAnsi="Times New Roman"/>
                <w:sz w:val="20"/>
                <w:szCs w:val="20"/>
              </w:rPr>
            </w:pPr>
            <w:r w:rsidRPr="003F20E9">
              <w:rPr>
                <w:rFonts w:ascii="Times New Roman" w:hAnsi="Times New Roman"/>
                <w:sz w:val="20"/>
                <w:szCs w:val="20"/>
              </w:rPr>
              <w:t>Костюм мужской утепленный (куртка и полукомбинезон, утеплитель синтепон,)</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11</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t>30</w:t>
            </w:r>
          </w:p>
        </w:tc>
        <w:tc>
          <w:tcPr>
            <w:tcW w:w="1701" w:type="dxa"/>
            <w:shd w:val="clear" w:color="auto" w:fill="auto"/>
          </w:tcPr>
          <w:p w:rsidR="00624FE4" w:rsidRPr="003F20E9" w:rsidRDefault="00624FE4" w:rsidP="00624FE4">
            <w:pPr>
              <w:rPr>
                <w:rFonts w:ascii="Times New Roman" w:hAnsi="Times New Roman"/>
                <w:color w:val="FF0000"/>
                <w:sz w:val="20"/>
                <w:szCs w:val="20"/>
              </w:rPr>
            </w:pPr>
            <w:r w:rsidRPr="003F20E9">
              <w:rPr>
                <w:rFonts w:ascii="Times New Roman" w:eastAsia="Calibri" w:hAnsi="Times New Roman"/>
                <w:sz w:val="20"/>
                <w:szCs w:val="20"/>
                <w:lang w:eastAsia="ru-RU"/>
              </w:rPr>
              <w:t>Костюм мужской утепленный (утеплитель синтепон)</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12</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r w:rsidR="00624FE4" w:rsidRPr="00CE64BA" w:rsidTr="00624FE4">
        <w:trPr>
          <w:trHeight w:val="972"/>
        </w:trPr>
        <w:tc>
          <w:tcPr>
            <w:tcW w:w="502" w:type="dxa"/>
            <w:shd w:val="clear" w:color="auto" w:fill="auto"/>
          </w:tcPr>
          <w:p w:rsidR="00624FE4" w:rsidRDefault="00624FE4" w:rsidP="00624FE4">
            <w:pPr>
              <w:spacing w:after="0"/>
              <w:ind w:right="-284"/>
              <w:rPr>
                <w:rFonts w:ascii="Times New Roman" w:hAnsi="Times New Roman"/>
                <w:sz w:val="22"/>
                <w:szCs w:val="22"/>
              </w:rPr>
            </w:pPr>
            <w:r>
              <w:rPr>
                <w:rFonts w:ascii="Times New Roman" w:hAnsi="Times New Roman"/>
                <w:sz w:val="22"/>
                <w:szCs w:val="22"/>
              </w:rPr>
              <w:lastRenderedPageBreak/>
              <w:t>31</w:t>
            </w:r>
          </w:p>
        </w:tc>
        <w:tc>
          <w:tcPr>
            <w:tcW w:w="1701" w:type="dxa"/>
            <w:shd w:val="clear" w:color="auto" w:fill="auto"/>
          </w:tcPr>
          <w:p w:rsidR="00624FE4" w:rsidRPr="003F20E9" w:rsidRDefault="00624FE4" w:rsidP="00624FE4">
            <w:pPr>
              <w:spacing w:after="60" w:line="240" w:lineRule="auto"/>
              <w:rPr>
                <w:rFonts w:ascii="Times New Roman" w:eastAsia="Calibri" w:hAnsi="Times New Roman"/>
                <w:sz w:val="20"/>
                <w:szCs w:val="20"/>
                <w:lang w:eastAsia="ru-RU"/>
              </w:rPr>
            </w:pPr>
            <w:r w:rsidRPr="003F20E9">
              <w:rPr>
                <w:rFonts w:ascii="Times New Roman" w:eastAsia="Calibri" w:hAnsi="Times New Roman"/>
                <w:sz w:val="20"/>
                <w:szCs w:val="20"/>
                <w:lang w:eastAsia="ru-RU"/>
              </w:rPr>
              <w:t>Жилет утепленный мужской</w:t>
            </w:r>
          </w:p>
        </w:tc>
        <w:tc>
          <w:tcPr>
            <w:tcW w:w="567" w:type="dxa"/>
          </w:tcPr>
          <w:p w:rsidR="00624FE4" w:rsidRPr="003F20E9" w:rsidRDefault="00624FE4" w:rsidP="00624FE4">
            <w:pPr>
              <w:ind w:right="-108"/>
              <w:rPr>
                <w:rFonts w:ascii="Times New Roman" w:hAnsi="Times New Roman"/>
                <w:sz w:val="22"/>
                <w:szCs w:val="22"/>
              </w:rPr>
            </w:pPr>
            <w:r w:rsidRPr="003F20E9">
              <w:rPr>
                <w:rFonts w:ascii="Times New Roman" w:hAnsi="Times New Roman"/>
                <w:sz w:val="22"/>
                <w:szCs w:val="22"/>
              </w:rPr>
              <w:t>Шт.</w:t>
            </w:r>
          </w:p>
        </w:tc>
        <w:tc>
          <w:tcPr>
            <w:tcW w:w="709" w:type="dxa"/>
          </w:tcPr>
          <w:p w:rsidR="00624FE4" w:rsidRPr="001E0A32" w:rsidRDefault="00624FE4" w:rsidP="00624FE4">
            <w:pPr>
              <w:rPr>
                <w:rFonts w:ascii="Times New Roman" w:hAnsi="Times New Roman"/>
                <w:sz w:val="22"/>
                <w:szCs w:val="22"/>
              </w:rPr>
            </w:pPr>
            <w:r>
              <w:rPr>
                <w:rFonts w:ascii="Times New Roman" w:hAnsi="Times New Roman"/>
                <w:sz w:val="22"/>
                <w:szCs w:val="22"/>
              </w:rPr>
              <w:t>5</w:t>
            </w:r>
          </w:p>
        </w:tc>
        <w:tc>
          <w:tcPr>
            <w:tcW w:w="2126"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851"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708" w:type="dxa"/>
          </w:tcPr>
          <w:p w:rsidR="00624FE4" w:rsidRPr="001E0A32" w:rsidRDefault="00624FE4" w:rsidP="00624FE4">
            <w:pPr>
              <w:widowControl w:val="0"/>
              <w:autoSpaceDE w:val="0"/>
              <w:autoSpaceDN w:val="0"/>
              <w:adjustRightInd w:val="0"/>
              <w:spacing w:after="0"/>
              <w:ind w:right="-27"/>
              <w:rPr>
                <w:rFonts w:ascii="Times New Roman" w:hAnsi="Times New Roman"/>
                <w:b/>
                <w:bCs/>
                <w:sz w:val="22"/>
                <w:szCs w:val="22"/>
              </w:rPr>
            </w:pPr>
          </w:p>
        </w:tc>
        <w:tc>
          <w:tcPr>
            <w:tcW w:w="2694" w:type="dxa"/>
            <w:shd w:val="clear" w:color="auto" w:fill="auto"/>
          </w:tcPr>
          <w:p w:rsidR="00624FE4" w:rsidRPr="00624FE4" w:rsidRDefault="00624FE4" w:rsidP="00624FE4">
            <w:pPr>
              <w:widowControl w:val="0"/>
              <w:autoSpaceDE w:val="0"/>
              <w:autoSpaceDN w:val="0"/>
              <w:adjustRightInd w:val="0"/>
              <w:spacing w:after="0"/>
              <w:ind w:right="-27"/>
              <w:rPr>
                <w:rFonts w:ascii="Times New Roman" w:hAnsi="Times New Roman"/>
                <w:sz w:val="20"/>
                <w:szCs w:val="20"/>
              </w:rPr>
            </w:pPr>
            <w:r w:rsidRPr="00624FE4">
              <w:rPr>
                <w:rFonts w:ascii="Times New Roman" w:hAnsi="Times New Roman"/>
                <w:b/>
                <w:bCs/>
                <w:sz w:val="20"/>
                <w:szCs w:val="20"/>
              </w:rPr>
              <w:t>1) Функциональные характеристики (потребительские свойства) продукции</w:t>
            </w:r>
            <w:r w:rsidRPr="00624FE4">
              <w:rPr>
                <w:rFonts w:ascii="Times New Roman" w:hAnsi="Times New Roman"/>
                <w:sz w:val="20"/>
                <w:szCs w:val="20"/>
              </w:rPr>
              <w:t>:</w:t>
            </w:r>
          </w:p>
          <w:p w:rsidR="00624FE4" w:rsidRPr="00624FE4" w:rsidRDefault="00624FE4" w:rsidP="00624FE4">
            <w:pPr>
              <w:widowControl w:val="0"/>
              <w:autoSpaceDE w:val="0"/>
              <w:autoSpaceDN w:val="0"/>
              <w:adjustRightInd w:val="0"/>
              <w:spacing w:after="0"/>
              <w:ind w:right="-27"/>
              <w:rPr>
                <w:rFonts w:ascii="Times New Roman" w:hAnsi="Times New Roman"/>
                <w:bCs/>
                <w:spacing w:val="-5"/>
                <w:sz w:val="20"/>
                <w:szCs w:val="20"/>
              </w:rPr>
            </w:pPr>
            <w:r w:rsidRPr="00624FE4">
              <w:rPr>
                <w:rFonts w:ascii="Times New Roman" w:hAnsi="Times New Roman"/>
                <w:sz w:val="20"/>
                <w:szCs w:val="20"/>
              </w:rPr>
              <w:br/>
            </w:r>
            <w:r w:rsidRPr="00624FE4">
              <w:rPr>
                <w:rFonts w:ascii="Times New Roman" w:hAnsi="Times New Roman"/>
                <w:sz w:val="20"/>
                <w:szCs w:val="20"/>
              </w:rPr>
              <w:br/>
            </w:r>
            <w:r w:rsidRPr="00624FE4">
              <w:rPr>
                <w:rFonts w:ascii="Times New Roman" w:hAnsi="Times New Roman"/>
                <w:b/>
                <w:bCs/>
                <w:sz w:val="20"/>
                <w:szCs w:val="20"/>
              </w:rPr>
              <w:t xml:space="preserve">2) </w:t>
            </w:r>
            <w:r w:rsidRPr="00624FE4">
              <w:rPr>
                <w:rFonts w:ascii="Times New Roman" w:hAnsi="Times New Roman"/>
                <w:b/>
                <w:bCs/>
                <w:sz w:val="20"/>
                <w:szCs w:val="20"/>
                <w:lang w:val="en-US"/>
              </w:rPr>
              <w:t xml:space="preserve">Технические </w:t>
            </w:r>
            <w:r w:rsidRPr="00624FE4">
              <w:rPr>
                <w:rFonts w:ascii="Times New Roman" w:hAnsi="Times New Roman"/>
                <w:b/>
                <w:bCs/>
                <w:sz w:val="20"/>
                <w:szCs w:val="20"/>
              </w:rPr>
              <w:t>характеристики продукции:</w:t>
            </w:r>
            <w:r w:rsidRPr="00624FE4">
              <w:rPr>
                <w:rFonts w:ascii="Times New Roman" w:hAnsi="Times New Roman"/>
                <w:sz w:val="20"/>
                <w:szCs w:val="20"/>
              </w:rPr>
              <w:br/>
            </w:r>
          </w:p>
        </w:tc>
        <w:tc>
          <w:tcPr>
            <w:tcW w:w="2126" w:type="dxa"/>
          </w:tcPr>
          <w:p w:rsidR="00624FE4" w:rsidRPr="001E0A32" w:rsidRDefault="00624FE4" w:rsidP="00624FE4">
            <w:pPr>
              <w:rPr>
                <w:rFonts w:ascii="Times New Roman" w:hAnsi="Times New Roman"/>
                <w:sz w:val="22"/>
                <w:szCs w:val="22"/>
              </w:rPr>
            </w:pPr>
          </w:p>
        </w:tc>
        <w:tc>
          <w:tcPr>
            <w:tcW w:w="1559" w:type="dxa"/>
          </w:tcPr>
          <w:p w:rsidR="00624FE4" w:rsidRPr="001E0A32" w:rsidRDefault="00624FE4" w:rsidP="00624FE4">
            <w:pPr>
              <w:rPr>
                <w:rFonts w:ascii="Times New Roman" w:hAnsi="Times New Roman"/>
                <w:sz w:val="22"/>
                <w:szCs w:val="22"/>
              </w:rPr>
            </w:pPr>
          </w:p>
        </w:tc>
        <w:tc>
          <w:tcPr>
            <w:tcW w:w="992" w:type="dxa"/>
          </w:tcPr>
          <w:p w:rsidR="00624FE4" w:rsidRPr="001E0A32" w:rsidRDefault="00624FE4" w:rsidP="00624FE4">
            <w:pPr>
              <w:rPr>
                <w:rFonts w:ascii="Times New Roman" w:hAnsi="Times New Roman"/>
                <w:sz w:val="22"/>
                <w:szCs w:val="22"/>
              </w:rPr>
            </w:pPr>
          </w:p>
        </w:tc>
        <w:tc>
          <w:tcPr>
            <w:tcW w:w="1134" w:type="dxa"/>
          </w:tcPr>
          <w:p w:rsidR="00624FE4" w:rsidRPr="001E0A32" w:rsidRDefault="00624FE4" w:rsidP="00624FE4">
            <w:pPr>
              <w:rPr>
                <w:rFonts w:ascii="Times New Roman" w:hAnsi="Times New Roman"/>
                <w:sz w:val="22"/>
                <w:szCs w:val="22"/>
              </w:rPr>
            </w:pPr>
          </w:p>
        </w:tc>
      </w:tr>
    </w:tbl>
    <w:p w:rsidR="0072099E" w:rsidRDefault="0072099E" w:rsidP="0072099E">
      <w:pPr>
        <w:spacing w:after="0"/>
        <w:ind w:left="426"/>
        <w:rPr>
          <w:rFonts w:ascii="Times New Roman" w:hAnsi="Times New Roman"/>
          <w:sz w:val="24"/>
          <w:szCs w:val="24"/>
        </w:rPr>
      </w:pPr>
    </w:p>
    <w:p w:rsidR="0072099E" w:rsidRPr="007F19F9" w:rsidRDefault="0072099E" w:rsidP="0072099E">
      <w:pPr>
        <w:keepNext/>
        <w:spacing w:before="240" w:after="0" w:line="240" w:lineRule="auto"/>
        <w:rPr>
          <w:rFonts w:ascii="Times New Roman" w:eastAsia="Calibri" w:hAnsi="Times New Roman"/>
          <w:b/>
          <w:sz w:val="22"/>
          <w:szCs w:val="22"/>
        </w:rPr>
      </w:pPr>
      <w:r>
        <w:rPr>
          <w:rFonts w:ascii="Times New Roman" w:eastAsia="Calibri" w:hAnsi="Times New Roman"/>
          <w:b/>
          <w:sz w:val="22"/>
          <w:szCs w:val="22"/>
        </w:rPr>
        <w:t>И</w:t>
      </w:r>
      <w:r w:rsidRPr="007F19F9">
        <w:rPr>
          <w:rFonts w:ascii="Times New Roman" w:eastAsia="Calibri" w:hAnsi="Times New Roman"/>
          <w:b/>
          <w:sz w:val="22"/>
          <w:szCs w:val="22"/>
        </w:rPr>
        <w:t xml:space="preserve">ТОГО цена договора составляет: ________________ </w:t>
      </w:r>
      <w:r w:rsidRPr="007F19F9">
        <w:rPr>
          <w:rFonts w:ascii="Times New Roman" w:eastAsia="Calibri" w:hAnsi="Times New Roman"/>
          <w:i/>
          <w:sz w:val="22"/>
          <w:szCs w:val="22"/>
        </w:rPr>
        <w:t>(указать значение цифрами и прописью)</w:t>
      </w:r>
      <w:r w:rsidRPr="007F19F9">
        <w:rPr>
          <w:rFonts w:ascii="Times New Roman" w:eastAsia="Calibri" w:hAnsi="Times New Roman"/>
          <w:b/>
          <w:sz w:val="22"/>
          <w:szCs w:val="22"/>
        </w:rPr>
        <w:t xml:space="preserve"> рублей, с учетом НДС/ без НДС </w:t>
      </w:r>
      <w:r w:rsidRPr="007F19F9">
        <w:rPr>
          <w:rFonts w:ascii="Times New Roman" w:eastAsia="Calibri" w:hAnsi="Times New Roman"/>
          <w:i/>
          <w:sz w:val="22"/>
          <w:szCs w:val="22"/>
        </w:rPr>
        <w:t>(в случае освобождения от уплаты НДС)</w:t>
      </w:r>
      <w:r w:rsidRPr="007F19F9">
        <w:rPr>
          <w:rFonts w:ascii="Times New Roman" w:eastAsia="Calibri" w:hAnsi="Times New Roman"/>
          <w:b/>
          <w:sz w:val="22"/>
          <w:szCs w:val="22"/>
        </w:rPr>
        <w:t xml:space="preserve"> в размере _________ рублей.</w:t>
      </w:r>
    </w:p>
    <w:p w:rsidR="0072099E" w:rsidRPr="007F19F9" w:rsidRDefault="0072099E" w:rsidP="0072099E">
      <w:pPr>
        <w:keepNext/>
        <w:spacing w:before="240" w:after="0" w:line="240" w:lineRule="auto"/>
        <w:rPr>
          <w:rFonts w:ascii="Times New Roman" w:eastAsia="Calibri" w:hAnsi="Times New Roman"/>
          <w:b/>
          <w:sz w:val="22"/>
          <w:szCs w:val="22"/>
        </w:rPr>
      </w:pPr>
      <w:r w:rsidRPr="007F19F9">
        <w:rPr>
          <w:rFonts w:ascii="Times New Roman" w:eastAsia="Calibri" w:hAnsi="Times New Roman"/>
          <w:b/>
          <w:sz w:val="22"/>
          <w:szCs w:val="22"/>
        </w:rPr>
        <w:t xml:space="preserve">Основания освобождения от уплаты НДС: _____________________________________________ </w:t>
      </w:r>
      <w:r w:rsidRPr="007F19F9">
        <w:rPr>
          <w:rFonts w:ascii="Times New Roman" w:eastAsia="Calibri" w:hAnsi="Times New Roman"/>
          <w:i/>
          <w:sz w:val="22"/>
          <w:szCs w:val="22"/>
        </w:rPr>
        <w:t>(указывается по усмотрению участника закупки в случае освобождения от уплаты НДС)</w:t>
      </w:r>
    </w:p>
    <w:p w:rsidR="0072099E" w:rsidRDefault="0072099E" w:rsidP="0072099E">
      <w:pPr>
        <w:keepNext/>
        <w:spacing w:after="0" w:line="240" w:lineRule="auto"/>
        <w:jc w:val="both"/>
        <w:rPr>
          <w:rFonts w:ascii="Times New Roman" w:eastAsia="Times New Roman" w:hAnsi="Times New Roman"/>
          <w:i/>
          <w:sz w:val="22"/>
          <w:szCs w:val="22"/>
          <w:lang w:eastAsia="ru-RU"/>
        </w:rPr>
      </w:pPr>
    </w:p>
    <w:p w:rsidR="00E30A17" w:rsidRPr="00606CCA" w:rsidRDefault="00E30A17" w:rsidP="00E30A17">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E30A17" w:rsidRPr="00E90733" w:rsidRDefault="00E30A17" w:rsidP="00E30A17">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E30A17" w:rsidRPr="00E90733" w:rsidRDefault="00E30A17" w:rsidP="00E30A17">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E30A17" w:rsidRPr="00E90733" w:rsidRDefault="00E30A17" w:rsidP="00E30A17">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624FE4">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w:t>
      </w:r>
      <w:r w:rsidRPr="00E90733">
        <w:rPr>
          <w:rFonts w:ascii="Times New Roman" w:eastAsia="Times New Roman" w:hAnsi="Times New Roman"/>
          <w:i/>
          <w:sz w:val="20"/>
          <w:szCs w:val="20"/>
          <w:lang w:eastAsia="ru-RU"/>
        </w:rPr>
        <w:t xml:space="preserve">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  </w:t>
      </w:r>
    </w:p>
    <w:p w:rsidR="00E30A17" w:rsidRPr="00E90733" w:rsidRDefault="00E30A17" w:rsidP="00E30A17">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E30A17" w:rsidRPr="00E90733" w:rsidRDefault="00E30A17" w:rsidP="00E30A17">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30A17" w:rsidRPr="00E90733" w:rsidRDefault="00E30A17" w:rsidP="00E30A17">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E30A17" w:rsidRPr="00E90733" w:rsidRDefault="00E30A17" w:rsidP="00E30A17">
      <w:pPr>
        <w:widowControl w:val="0"/>
        <w:spacing w:after="0" w:line="240" w:lineRule="auto"/>
        <w:ind w:firstLine="426"/>
        <w:jc w:val="both"/>
        <w:rPr>
          <w:rFonts w:ascii="Times New Roman" w:hAnsi="Times New Roman"/>
          <w:sz w:val="20"/>
          <w:szCs w:val="20"/>
        </w:rPr>
      </w:pPr>
    </w:p>
    <w:p w:rsidR="00E30A17" w:rsidRDefault="00E30A17" w:rsidP="00E30A17">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 xml:space="preserve">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w:t>
      </w:r>
      <w:r w:rsidRPr="00E90733">
        <w:rPr>
          <w:rFonts w:ascii="Times New Roman" w:eastAsia="Times New Roman" w:hAnsi="Times New Roman"/>
          <w:sz w:val="20"/>
          <w:szCs w:val="20"/>
          <w:lang w:eastAsia="ar-SA"/>
        </w:rPr>
        <w:lastRenderedPageBreak/>
        <w:t>соответствовать информации о стране происхождения на упаковке поставляемого товара</w:t>
      </w:r>
    </w:p>
    <w:p w:rsidR="00E30A17" w:rsidRDefault="00E30A17" w:rsidP="00E30A17">
      <w:pPr>
        <w:widowControl w:val="0"/>
        <w:spacing w:after="0" w:line="240" w:lineRule="auto"/>
        <w:ind w:firstLine="426"/>
        <w:jc w:val="both"/>
        <w:rPr>
          <w:rFonts w:ascii="Times New Roman" w:eastAsia="Times New Roman" w:hAnsi="Times New Roman"/>
          <w:sz w:val="20"/>
          <w:szCs w:val="20"/>
          <w:lang w:eastAsia="ar-SA"/>
        </w:rPr>
      </w:pPr>
    </w:p>
    <w:p w:rsidR="00E30A17" w:rsidRPr="00C92081" w:rsidRDefault="00E30A17" w:rsidP="00E30A17">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E30A17" w:rsidRDefault="00E30A17" w:rsidP="00E30A17">
      <w:pPr>
        <w:widowControl w:val="0"/>
        <w:spacing w:after="0"/>
        <w:jc w:val="both"/>
        <w:rPr>
          <w:rFonts w:ascii="Times New Roman" w:eastAsia="Times New Roman" w:hAnsi="Times New Roman"/>
          <w:b/>
          <w:i/>
          <w:sz w:val="20"/>
          <w:szCs w:val="20"/>
          <w:lang w:eastAsia="ru-RU"/>
        </w:rPr>
      </w:pPr>
    </w:p>
    <w:p w:rsidR="00E30A17" w:rsidRDefault="00E30A17" w:rsidP="00E30A17">
      <w:pPr>
        <w:widowControl w:val="0"/>
        <w:spacing w:after="0"/>
        <w:ind w:firstLine="426"/>
        <w:jc w:val="both"/>
        <w:rPr>
          <w:rFonts w:ascii="Times New Roman" w:eastAsia="Times New Roman" w:hAnsi="Times New Roman"/>
          <w:i/>
          <w:sz w:val="20"/>
          <w:szCs w:val="20"/>
          <w:lang w:eastAsia="ru-RU"/>
        </w:rPr>
      </w:pPr>
    </w:p>
    <w:p w:rsidR="00E30A17" w:rsidRDefault="00E30A17" w:rsidP="00E30A17">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E30A17" w:rsidRDefault="00E30A17" w:rsidP="00E30A1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E30A17" w:rsidRPr="005A1E8C" w:rsidRDefault="00E30A17" w:rsidP="00E30A1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E30A17" w:rsidRPr="005A1E8C" w:rsidRDefault="00E30A17" w:rsidP="00E30A1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E30A17" w:rsidRDefault="00E30A17" w:rsidP="00E30A1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E30A17" w:rsidRPr="00B70618" w:rsidRDefault="00E30A17" w:rsidP="00E30A17">
      <w:pPr>
        <w:keepNext/>
        <w:keepLines/>
        <w:suppressAutoHyphens/>
        <w:spacing w:after="0" w:line="240" w:lineRule="auto"/>
        <w:outlineLvl w:val="1"/>
        <w:rPr>
          <w:rFonts w:ascii="Times New Roman" w:hAnsi="Times New Roman"/>
          <w:lang w:eastAsia="ru-RU"/>
        </w:rPr>
      </w:pPr>
    </w:p>
    <w:p w:rsidR="00E30A17" w:rsidRPr="004279D4" w:rsidRDefault="00E30A17" w:rsidP="00E30A17">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B70F96" w:rsidRDefault="00B70F96" w:rsidP="00B70F96">
      <w:pPr>
        <w:spacing w:after="0"/>
        <w:jc w:val="center"/>
        <w:rPr>
          <w:rFonts w:ascii="Times New Roman" w:eastAsia="Calibri" w:hAnsi="Times New Roman"/>
          <w:b/>
          <w:iCs/>
          <w:snapToGrid w:val="0"/>
          <w:sz w:val="24"/>
          <w:szCs w:val="24"/>
        </w:rPr>
      </w:pPr>
    </w:p>
    <w:p w:rsidR="00C644AA" w:rsidRPr="00C644AA" w:rsidRDefault="00C644AA" w:rsidP="00C644AA">
      <w:pPr>
        <w:spacing w:after="0" w:line="240" w:lineRule="auto"/>
        <w:rPr>
          <w:rFonts w:ascii="Times New Roman" w:hAnsi="Times New Roman"/>
          <w:sz w:val="24"/>
          <w:szCs w:val="24"/>
        </w:rPr>
      </w:pPr>
    </w:p>
    <w:p w:rsidR="00C644AA" w:rsidRDefault="00C644AA">
      <w:pPr>
        <w:rPr>
          <w:rFonts w:ascii="Times New Roman" w:eastAsia="Times New Roman" w:hAnsi="Times New Roman"/>
          <w:sz w:val="24"/>
          <w:szCs w:val="24"/>
          <w:lang w:eastAsia="ru-RU"/>
        </w:rPr>
      </w:pPr>
      <w:r>
        <w:rPr>
          <w:rFonts w:ascii="Times New Roman" w:hAnsi="Times New Roman"/>
          <w:b/>
          <w:sz w:val="24"/>
          <w:szCs w:val="24"/>
        </w:rPr>
        <w:br w:type="page"/>
      </w: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972033" w:rsidRPr="00972033" w:rsidRDefault="00972033" w:rsidP="001A5DED">
      <w:pPr>
        <w:spacing w:after="0" w:line="240" w:lineRule="auto"/>
        <w:jc w:val="center"/>
        <w:rPr>
          <w:rFonts w:ascii="Times New Roman" w:eastAsia="Times New Roman" w:hAnsi="Times New Roman"/>
          <w:b/>
          <w:i/>
          <w:sz w:val="24"/>
          <w:szCs w:val="24"/>
          <w:lang w:eastAsia="ru-RU"/>
        </w:rPr>
      </w:pPr>
      <w:r w:rsidRPr="00972033">
        <w:rPr>
          <w:rFonts w:ascii="Times New Roman" w:eastAsia="Times New Roman" w:hAnsi="Times New Roman"/>
          <w:b/>
          <w:i/>
          <w:sz w:val="24"/>
          <w:szCs w:val="24"/>
          <w:highlight w:val="yellow"/>
          <w:lang w:eastAsia="ru-RU"/>
        </w:rPr>
        <w:t>Изменение формы не допускается</w:t>
      </w:r>
      <w:r w:rsidRPr="00972033">
        <w:rPr>
          <w:rFonts w:ascii="Times New Roman" w:eastAsia="Times New Roman" w:hAnsi="Times New Roman"/>
          <w:b/>
          <w:i/>
          <w:sz w:val="24"/>
          <w:szCs w:val="24"/>
          <w:lang w:eastAsia="ru-RU"/>
        </w:rPr>
        <w:t>!</w:t>
      </w:r>
    </w:p>
    <w:p w:rsidR="001A5DED" w:rsidRPr="004778AA" w:rsidRDefault="001A5DED" w:rsidP="001A5DED">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r>
      <w:tr w:rsidR="001A5DED" w:rsidRPr="004778AA" w:rsidTr="00802C55">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2023</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2021</w:t>
            </w:r>
            <w:r w:rsidR="001A5DED">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910C18">
              <w:rPr>
                <w:rFonts w:ascii="Times New Roman" w:eastAsia="Times New Roman" w:hAnsi="Times New Roman"/>
                <w:b/>
                <w:sz w:val="24"/>
                <w:szCs w:val="24"/>
                <w:lang w:eastAsia="ru-RU"/>
              </w:rPr>
              <w:t>за период 2021-2024</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t xml:space="preserve">Примечание: </w:t>
      </w:r>
      <w:r w:rsidR="001A5DED" w:rsidRPr="00972033">
        <w:rPr>
          <w:rFonts w:ascii="Times New Roman" w:eastAsia="Times New Roman" w:hAnsi="Times New Roman"/>
          <w:b/>
          <w:i/>
          <w:sz w:val="20"/>
          <w:szCs w:val="20"/>
          <w:highlight w:val="yellow"/>
          <w:u w:val="single"/>
          <w:lang w:eastAsia="ru-RU"/>
        </w:rPr>
        <w:t>(</w:t>
      </w:r>
      <w:proofErr w:type="gramStart"/>
      <w:r w:rsidR="001A5DED" w:rsidRPr="00972033">
        <w:rPr>
          <w:rFonts w:ascii="Times New Roman" w:eastAsia="Times New Roman" w:hAnsi="Times New Roman"/>
          <w:b/>
          <w:i/>
          <w:sz w:val="20"/>
          <w:szCs w:val="20"/>
          <w:highlight w:val="yellow"/>
          <w:u w:val="single"/>
          <w:lang w:eastAsia="ru-RU"/>
        </w:rPr>
        <w:t>В</w:t>
      </w:r>
      <w:proofErr w:type="gramEnd"/>
      <w:r w:rsidR="001A5DED" w:rsidRPr="00972033">
        <w:rPr>
          <w:rFonts w:ascii="Times New Roman" w:eastAsia="Times New Roman" w:hAnsi="Times New Roman"/>
          <w:b/>
          <w:i/>
          <w:sz w:val="20"/>
          <w:szCs w:val="20"/>
          <w:highlight w:val="yellow"/>
          <w:u w:val="single"/>
          <w:lang w:eastAsia="ru-RU"/>
        </w:rPr>
        <w:t xml:space="preserve"> случае указания участником закупки договоров/контрактов, находящихся в процессе исполнения, 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договоров/контрактов указаных в  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w:t>
      </w:r>
      <w:proofErr w:type="gramStart"/>
      <w:r w:rsidRPr="004778AA">
        <w:rPr>
          <w:rFonts w:ascii="Times New Roman" w:eastAsia="Times New Roman" w:hAnsi="Times New Roman"/>
          <w:sz w:val="20"/>
          <w:szCs w:val="20"/>
          <w:shd w:val="clear" w:color="auto" w:fill="FFFFFF"/>
          <w:lang w:eastAsia="ru-RU"/>
        </w:rPr>
        <w:t xml:space="preserve">подпись)   </w:t>
      </w:r>
      <w:proofErr w:type="gramEnd"/>
      <w:r w:rsidRPr="004778AA">
        <w:rPr>
          <w:rFonts w:ascii="Times New Roman" w:eastAsia="Times New Roman" w:hAnsi="Times New Roman"/>
          <w:sz w:val="20"/>
          <w:szCs w:val="20"/>
          <w:shd w:val="clear" w:color="auto" w:fill="FFFFFF"/>
          <w:lang w:eastAsia="ru-RU"/>
        </w:rPr>
        <w:t xml:space="preserve">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A9195F" w:rsidRDefault="00A9195F" w:rsidP="00154CF0">
      <w:pPr>
        <w:spacing w:after="0" w:line="240" w:lineRule="auto"/>
        <w:rPr>
          <w:rFonts w:ascii="Times New Roman" w:hAnsi="Times New Roman"/>
          <w:sz w:val="24"/>
          <w:szCs w:val="24"/>
        </w:rPr>
      </w:pPr>
    </w:p>
    <w:p w:rsidR="00AA3337" w:rsidRDefault="00AA3337">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910C18" w:rsidRDefault="00910C18" w:rsidP="00CD1EFA">
      <w:pPr>
        <w:spacing w:after="0"/>
        <w:jc w:val="right"/>
        <w:rPr>
          <w:rFonts w:ascii="Times New Roman" w:hAnsi="Times New Roman"/>
          <w:sz w:val="24"/>
        </w:rPr>
        <w:sectPr w:rsidR="00910C18" w:rsidSect="00A9195F">
          <w:headerReference w:type="default" r:id="rId15"/>
          <w:footerReference w:type="default" r:id="rId16"/>
          <w:pgSz w:w="16838" w:h="11906" w:orient="landscape"/>
          <w:pgMar w:top="426" w:right="1134" w:bottom="851" w:left="1134" w:header="709" w:footer="709" w:gutter="0"/>
          <w:cols w:space="708"/>
          <w:docGrid w:linePitch="360"/>
        </w:sectPr>
      </w:pPr>
    </w:p>
    <w:p w:rsidR="001C310C" w:rsidRDefault="001C310C" w:rsidP="001C310C">
      <w:pPr>
        <w:pStyle w:val="affff6"/>
        <w:ind w:firstLine="0"/>
        <w:jc w:val="center"/>
        <w:rPr>
          <w:b/>
          <w:sz w:val="24"/>
          <w:szCs w:val="24"/>
        </w:rPr>
      </w:pPr>
      <w:r>
        <w:rPr>
          <w:b/>
          <w:sz w:val="24"/>
          <w:szCs w:val="24"/>
        </w:rPr>
        <w:lastRenderedPageBreak/>
        <w:t xml:space="preserve">Раздел </w:t>
      </w:r>
      <w:r w:rsidRPr="00CB437B">
        <w:rPr>
          <w:b/>
          <w:sz w:val="24"/>
          <w:szCs w:val="24"/>
        </w:rPr>
        <w:t>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E72" w:rsidRDefault="00C43E72" w:rsidP="00BE4551">
      <w:pPr>
        <w:spacing w:after="0" w:line="240" w:lineRule="auto"/>
      </w:pPr>
      <w:r>
        <w:separator/>
      </w:r>
    </w:p>
  </w:endnote>
  <w:endnote w:type="continuationSeparator" w:id="0">
    <w:p w:rsidR="00C43E72" w:rsidRDefault="00C43E72" w:rsidP="00BE4551">
      <w:pPr>
        <w:spacing w:after="0" w:line="240" w:lineRule="auto"/>
      </w:pPr>
      <w:r>
        <w:continuationSeparator/>
      </w:r>
    </w:p>
  </w:endnote>
  <w:endnote w:type="continuationNotice" w:id="1">
    <w:p w:rsidR="00C43E72" w:rsidRDefault="00C43E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3F20E9" w:rsidRDefault="003F20E9"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3F20E9" w:rsidRPr="0032691D" w:rsidRDefault="003F20E9" w:rsidP="00773C33">
            <w:pPr>
              <w:pStyle w:val="aff6"/>
              <w:jc w:val="right"/>
            </w:pPr>
            <w:r w:rsidRPr="00756D44">
              <w:rPr>
                <w:bCs/>
              </w:rPr>
              <w:fldChar w:fldCharType="begin"/>
            </w:r>
            <w:r w:rsidRPr="00756D44">
              <w:rPr>
                <w:bCs/>
              </w:rPr>
              <w:instrText>PAGE</w:instrText>
            </w:r>
            <w:r w:rsidRPr="00756D44">
              <w:rPr>
                <w:bCs/>
              </w:rPr>
              <w:fldChar w:fldCharType="separate"/>
            </w:r>
            <w:r w:rsidR="00026468">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3F20E9" w:rsidRPr="00CA0F23" w:rsidRDefault="003F20E9"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26468">
          <w:rPr>
            <w:rFonts w:ascii="Times New Roman" w:hAnsi="Times New Roman"/>
            <w:noProof/>
            <w:sz w:val="24"/>
            <w:szCs w:val="24"/>
          </w:rPr>
          <w:t>40</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0E9" w:rsidRPr="0032691D" w:rsidRDefault="003F20E9"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3F20E9" w:rsidRPr="00C408FB" w:rsidRDefault="003F20E9"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26468">
              <w:rPr>
                <w:rFonts w:ascii="Times New Roman" w:hAnsi="Times New Roman"/>
                <w:bCs/>
                <w:noProof/>
                <w:sz w:val="24"/>
                <w:szCs w:val="24"/>
              </w:rPr>
              <w:t>49</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E72" w:rsidRDefault="00C43E72" w:rsidP="00BE4551">
      <w:pPr>
        <w:spacing w:after="0" w:line="240" w:lineRule="auto"/>
      </w:pPr>
      <w:r>
        <w:separator/>
      </w:r>
    </w:p>
  </w:footnote>
  <w:footnote w:type="continuationSeparator" w:id="0">
    <w:p w:rsidR="00C43E72" w:rsidRDefault="00C43E72" w:rsidP="00BE4551">
      <w:pPr>
        <w:spacing w:after="0" w:line="240" w:lineRule="auto"/>
      </w:pPr>
      <w:r>
        <w:continuationSeparator/>
      </w:r>
    </w:p>
  </w:footnote>
  <w:footnote w:type="continuationNotice" w:id="1">
    <w:p w:rsidR="00C43E72" w:rsidRDefault="00C43E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0E9" w:rsidRPr="00FD0C08" w:rsidRDefault="003F20E9"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0E9" w:rsidRPr="0028699E" w:rsidRDefault="003F20E9"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8"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2"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3"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9"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0"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D921F4"/>
    <w:multiLevelType w:val="multilevel"/>
    <w:tmpl w:val="F27048DC"/>
    <w:numStyleLink w:val="a1"/>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1"/>
  </w:num>
  <w:num w:numId="4">
    <w:abstractNumId w:val="25"/>
  </w:num>
  <w:num w:numId="5">
    <w:abstractNumId w:val="15"/>
  </w:num>
  <w:num w:numId="6">
    <w:abstractNumId w:val="21"/>
  </w:num>
  <w:num w:numId="7">
    <w:abstractNumId w:val="30"/>
  </w:num>
  <w:num w:numId="8">
    <w:abstractNumId w:val="6"/>
  </w:num>
  <w:num w:numId="9">
    <w:abstractNumId w:val="17"/>
  </w:num>
  <w:num w:numId="10">
    <w:abstractNumId w:val="2"/>
  </w:num>
  <w:num w:numId="11">
    <w:abstractNumId w:val="18"/>
  </w:num>
  <w:num w:numId="12">
    <w:abstractNumId w:val="4"/>
  </w:num>
  <w:num w:numId="13">
    <w:abstractNumId w:val="9"/>
  </w:num>
  <w:num w:numId="14">
    <w:abstractNumId w:val="31"/>
  </w:num>
  <w:num w:numId="15">
    <w:abstractNumId w:val="8"/>
  </w:num>
  <w:num w:numId="16">
    <w:abstractNumId w:val="16"/>
  </w:num>
  <w:num w:numId="17">
    <w:abstractNumId w:val="5"/>
  </w:num>
  <w:num w:numId="18">
    <w:abstractNumId w:val="3"/>
  </w:num>
  <w:num w:numId="19">
    <w:abstractNumId w:val="12"/>
  </w:num>
  <w:num w:numId="20">
    <w:abstractNumId w:val="14"/>
  </w:num>
  <w:num w:numId="21">
    <w:abstractNumId w:val="26"/>
  </w:num>
  <w:num w:numId="22">
    <w:abstractNumId w:val="19"/>
  </w:num>
  <w:num w:numId="23">
    <w:abstractNumId w:val="1"/>
  </w:num>
  <w:num w:numId="24">
    <w:abstractNumId w:val="23"/>
  </w:num>
  <w:num w:numId="25">
    <w:abstractNumId w:val="27"/>
  </w:num>
  <w:num w:numId="26">
    <w:abstractNumId w:val="10"/>
  </w:num>
  <w:num w:numId="27">
    <w:abstractNumId w:val="20"/>
  </w:num>
  <w:num w:numId="28">
    <w:abstractNumId w:val="22"/>
  </w:num>
  <w:num w:numId="29">
    <w:abstractNumId w:val="28"/>
  </w:num>
  <w:num w:numId="30">
    <w:abstractNumId w:val="2"/>
  </w:num>
  <w:num w:numId="31">
    <w:abstractNumId w:val="2"/>
  </w:num>
  <w:num w:numId="32">
    <w:abstractNumId w:val="2"/>
  </w:num>
  <w:num w:numId="33">
    <w:abstractNumId w:val="7"/>
  </w:num>
  <w:num w:numId="34">
    <w:abstractNumId w:val="0"/>
  </w:num>
  <w:num w:numId="35">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468"/>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56"/>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BED"/>
    <w:rsid w:val="003F0E1A"/>
    <w:rsid w:val="003F120F"/>
    <w:rsid w:val="003F14D0"/>
    <w:rsid w:val="003F1B26"/>
    <w:rsid w:val="003F20E9"/>
    <w:rsid w:val="003F25CE"/>
    <w:rsid w:val="003F2C39"/>
    <w:rsid w:val="003F2FF6"/>
    <w:rsid w:val="003F3112"/>
    <w:rsid w:val="003F3322"/>
    <w:rsid w:val="003F411E"/>
    <w:rsid w:val="003F458B"/>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4FE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099E"/>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4F0"/>
    <w:rsid w:val="007B0576"/>
    <w:rsid w:val="007B060C"/>
    <w:rsid w:val="007B0657"/>
    <w:rsid w:val="007B1280"/>
    <w:rsid w:val="007B14DA"/>
    <w:rsid w:val="007B160C"/>
    <w:rsid w:val="007B1A1D"/>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3E72"/>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617"/>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0A1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E4B"/>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544276E8"/>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2099E"/>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3D4AD-8E00-47BF-97E6-547B7ADDB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61</Pages>
  <Words>20341</Words>
  <Characters>115949</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136018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356</cp:revision>
  <cp:lastPrinted>2024-05-31T10:43:00Z</cp:lastPrinted>
  <dcterms:created xsi:type="dcterms:W3CDTF">2023-02-13T11:14:00Z</dcterms:created>
  <dcterms:modified xsi:type="dcterms:W3CDTF">2024-09-12T11:19:00Z</dcterms:modified>
</cp:coreProperties>
</file>